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7B4" w:rsidRPr="001939D4" w:rsidRDefault="003407B4" w:rsidP="003407B4">
      <w:pPr>
        <w:spacing w:after="0" w:line="240" w:lineRule="auto"/>
        <w:rPr>
          <w:rFonts w:ascii="Times New Roman" w:eastAsia="Times New Roman" w:hAnsi="Times New Roman" w:cs="Times New Roman"/>
          <w:i/>
          <w:lang w:eastAsia="hr-HR"/>
        </w:rPr>
      </w:pPr>
      <w:r w:rsidRPr="001939D4">
        <w:rPr>
          <w:rFonts w:ascii="Times New Roman" w:eastAsia="Times New Roman" w:hAnsi="Times New Roman" w:cs="Times New Roman"/>
          <w:i/>
          <w:lang w:eastAsia="hr-HR"/>
        </w:rPr>
        <w:t>Klasa:</w:t>
      </w:r>
      <w:r w:rsidR="001939D4" w:rsidRPr="001939D4">
        <w:rPr>
          <w:rFonts w:ascii="Times New Roman" w:eastAsia="Times New Roman" w:hAnsi="Times New Roman" w:cs="Times New Roman"/>
          <w:i/>
          <w:lang w:eastAsia="hr-HR"/>
        </w:rPr>
        <w:t>363-01/17-19/</w:t>
      </w:r>
      <w:r w:rsidR="004841C6">
        <w:rPr>
          <w:rFonts w:ascii="Times New Roman" w:eastAsia="Times New Roman" w:hAnsi="Times New Roman" w:cs="Times New Roman"/>
          <w:i/>
          <w:lang w:eastAsia="hr-HR"/>
        </w:rPr>
        <w:t>12</w:t>
      </w:r>
      <w:r w:rsidRPr="001939D4">
        <w:rPr>
          <w:rFonts w:ascii="Times New Roman" w:eastAsia="Times New Roman" w:hAnsi="Times New Roman" w:cs="Times New Roman"/>
          <w:i/>
          <w:sz w:val="24"/>
          <w:szCs w:val="24"/>
          <w:lang w:eastAsia="hr-HR"/>
        </w:rPr>
        <w:t xml:space="preserve"> </w:t>
      </w:r>
    </w:p>
    <w:p w:rsidR="003407B4" w:rsidRPr="003407B4" w:rsidRDefault="003407B4" w:rsidP="003407B4">
      <w:pPr>
        <w:spacing w:after="0" w:line="240" w:lineRule="auto"/>
        <w:rPr>
          <w:rFonts w:ascii="Times New Roman" w:eastAsia="Times New Roman" w:hAnsi="Times New Roman" w:cs="Times New Roman"/>
          <w:lang w:eastAsia="hr-HR"/>
        </w:rPr>
      </w:pPr>
      <w:r w:rsidRPr="001939D4">
        <w:rPr>
          <w:rFonts w:ascii="Times New Roman" w:eastAsia="Times New Roman" w:hAnsi="Times New Roman" w:cs="Times New Roman"/>
          <w:i/>
          <w:lang w:eastAsia="hr-HR"/>
        </w:rPr>
        <w:t>Urbr:</w:t>
      </w:r>
      <w:r w:rsidR="001939D4" w:rsidRPr="001939D4">
        <w:rPr>
          <w:rFonts w:ascii="Calibri" w:eastAsiaTheme="minorEastAsia" w:hAnsi="Calibri" w:cs="Calibri"/>
          <w:i/>
          <w:iCs/>
          <w:lang w:eastAsia="hr-HR"/>
        </w:rPr>
        <w:t xml:space="preserve"> </w:t>
      </w:r>
      <w:r w:rsidR="001939D4" w:rsidRPr="001939D4">
        <w:rPr>
          <w:rFonts w:ascii="Times New Roman" w:eastAsiaTheme="minorEastAsia" w:hAnsi="Times New Roman" w:cs="Times New Roman"/>
          <w:i/>
          <w:iCs/>
          <w:lang w:eastAsia="hr-HR"/>
        </w:rPr>
        <w:t>2142-03/28-17-</w:t>
      </w:r>
      <w:r w:rsidR="004841C6">
        <w:rPr>
          <w:rFonts w:ascii="Times New Roman" w:eastAsiaTheme="minorEastAsia" w:hAnsi="Times New Roman" w:cs="Times New Roman"/>
          <w:i/>
          <w:iCs/>
          <w:lang w:eastAsia="hr-HR"/>
        </w:rPr>
        <w:t>3</w:t>
      </w:r>
      <w:r w:rsidRPr="003407B4">
        <w:rPr>
          <w:rFonts w:ascii="Times New Roman" w:eastAsia="Times New Roman" w:hAnsi="Times New Roman" w:cs="Times New Roman"/>
          <w:i/>
          <w:sz w:val="24"/>
          <w:szCs w:val="24"/>
          <w:lang w:eastAsia="hr-HR"/>
        </w:rPr>
        <w:t xml:space="preserve"> </w:t>
      </w:r>
    </w:p>
    <w:p w:rsidR="003407B4" w:rsidRPr="003407B4" w:rsidRDefault="003407B4" w:rsidP="003407B4">
      <w:pPr>
        <w:spacing w:after="0" w:line="240" w:lineRule="auto"/>
        <w:rPr>
          <w:rFonts w:ascii="Times New Roman" w:eastAsia="Times New Roman" w:hAnsi="Times New Roman" w:cs="Times New Roman"/>
          <w:color w:val="FF0000"/>
          <w:lang w:eastAsia="hr-HR"/>
        </w:rPr>
      </w:pPr>
    </w:p>
    <w:p w:rsidR="003407B4" w:rsidRPr="003407B4" w:rsidRDefault="003407B4" w:rsidP="003407B4">
      <w:pPr>
        <w:spacing w:after="0" w:line="240" w:lineRule="auto"/>
        <w:rPr>
          <w:rFonts w:ascii="Times New Roman" w:eastAsia="Times New Roman" w:hAnsi="Times New Roman" w:cs="Times New Roman"/>
          <w:b/>
          <w:color w:val="FF0000"/>
          <w:lang w:eastAsia="hr-HR"/>
        </w:rPr>
      </w:pPr>
    </w:p>
    <w:p w:rsidR="003407B4" w:rsidRPr="003407B4" w:rsidRDefault="003407B4" w:rsidP="003407B4">
      <w:pPr>
        <w:spacing w:after="0" w:line="240" w:lineRule="auto"/>
        <w:rPr>
          <w:rFonts w:ascii="Times New Roman" w:eastAsia="Times New Roman" w:hAnsi="Times New Roman" w:cs="Times New Roman"/>
          <w:b/>
          <w:lang w:eastAsia="hr-HR"/>
        </w:rPr>
      </w:pPr>
    </w:p>
    <w:p w:rsidR="003407B4" w:rsidRPr="003407B4" w:rsidRDefault="003407B4" w:rsidP="003407B4">
      <w:pPr>
        <w:spacing w:after="0" w:line="240" w:lineRule="auto"/>
        <w:rPr>
          <w:rFonts w:ascii="Times New Roman" w:eastAsia="Times New Roman" w:hAnsi="Times New Roman" w:cs="Times New Roman"/>
          <w:b/>
          <w:lang w:eastAsia="hr-HR"/>
        </w:rPr>
      </w:pPr>
    </w:p>
    <w:p w:rsidR="003407B4" w:rsidRPr="003407B4" w:rsidRDefault="003407B4" w:rsidP="003407B4">
      <w:pPr>
        <w:spacing w:after="0" w:line="240" w:lineRule="auto"/>
        <w:rPr>
          <w:rFonts w:ascii="Times New Roman" w:eastAsia="Times New Roman" w:hAnsi="Times New Roman" w:cs="Times New Roman"/>
          <w:b/>
          <w:lang w:eastAsia="hr-HR"/>
        </w:rPr>
      </w:pPr>
    </w:p>
    <w:p w:rsidR="003407B4" w:rsidRPr="003407B4" w:rsidRDefault="003407B4" w:rsidP="003407B4">
      <w:pPr>
        <w:spacing w:after="0" w:line="240" w:lineRule="auto"/>
        <w:jc w:val="center"/>
        <w:rPr>
          <w:rFonts w:ascii="Times New Roman" w:eastAsia="Times New Roman" w:hAnsi="Times New Roman" w:cs="Times New Roman"/>
          <w:color w:val="FF0000"/>
          <w:sz w:val="24"/>
          <w:szCs w:val="24"/>
          <w:lang w:eastAsia="hr-HR"/>
        </w:rPr>
      </w:pPr>
      <w:r w:rsidRPr="003407B4">
        <w:rPr>
          <w:rFonts w:ascii="Times New Roman" w:eastAsia="Times New Roman" w:hAnsi="Times New Roman" w:cs="Times New Roman"/>
          <w:sz w:val="24"/>
          <w:szCs w:val="24"/>
          <w:lang w:eastAsia="hr-HR"/>
        </w:rPr>
        <w:t xml:space="preserve">Naručitelj: PONIKVE </w:t>
      </w:r>
      <w:r w:rsidR="00F846D2">
        <w:rPr>
          <w:rFonts w:ascii="Times New Roman" w:eastAsia="Times New Roman" w:hAnsi="Times New Roman" w:cs="Times New Roman"/>
          <w:sz w:val="24"/>
          <w:szCs w:val="24"/>
          <w:lang w:eastAsia="hr-HR"/>
        </w:rPr>
        <w:t>EKO OTOK KRK</w:t>
      </w:r>
      <w:r w:rsidRPr="003407B4">
        <w:rPr>
          <w:rFonts w:ascii="Times New Roman" w:eastAsia="Times New Roman" w:hAnsi="Times New Roman" w:cs="Times New Roman"/>
          <w:sz w:val="24"/>
          <w:szCs w:val="24"/>
          <w:lang w:eastAsia="hr-HR"/>
        </w:rPr>
        <w:t xml:space="preserve"> d.o.o.</w:t>
      </w:r>
    </w:p>
    <w:p w:rsidR="003407B4" w:rsidRPr="003407B4" w:rsidRDefault="003407B4" w:rsidP="003407B4">
      <w:pPr>
        <w:spacing w:after="0" w:line="240" w:lineRule="auto"/>
        <w:jc w:val="center"/>
        <w:rPr>
          <w:rFonts w:ascii="Times New Roman" w:eastAsia="Times New Roman" w:hAnsi="Times New Roman" w:cs="Times New Roman"/>
          <w:sz w:val="24"/>
          <w:szCs w:val="24"/>
          <w:lang w:eastAsia="hr-HR"/>
        </w:rPr>
      </w:pPr>
      <w:r w:rsidRPr="003407B4">
        <w:rPr>
          <w:rFonts w:ascii="Times New Roman" w:eastAsia="Times New Roman" w:hAnsi="Times New Roman" w:cs="Times New Roman"/>
          <w:sz w:val="24"/>
          <w:szCs w:val="24"/>
          <w:lang w:eastAsia="hr-HR"/>
        </w:rPr>
        <w:t>Krk, Vršanska 14</w:t>
      </w:r>
    </w:p>
    <w:p w:rsidR="003407B4" w:rsidRPr="003407B4" w:rsidRDefault="003407B4" w:rsidP="003407B4">
      <w:pPr>
        <w:spacing w:after="0" w:line="240" w:lineRule="auto"/>
        <w:jc w:val="center"/>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 xml:space="preserve"> </w:t>
      </w:r>
    </w:p>
    <w:p w:rsidR="003407B4" w:rsidRPr="003407B4" w:rsidRDefault="003407B4" w:rsidP="003407B4">
      <w:pPr>
        <w:spacing w:after="0" w:line="240" w:lineRule="auto"/>
        <w:rPr>
          <w:rFonts w:ascii="Times New Roman" w:eastAsia="Times New Roman" w:hAnsi="Times New Roman" w:cs="Times New Roman"/>
          <w:b/>
          <w:i/>
          <w:lang w:eastAsia="hr-HR"/>
        </w:rPr>
      </w:pPr>
    </w:p>
    <w:p w:rsidR="003407B4" w:rsidRPr="003407B4" w:rsidRDefault="003407B4" w:rsidP="003407B4">
      <w:pPr>
        <w:spacing w:after="0" w:line="240" w:lineRule="auto"/>
        <w:rPr>
          <w:rFonts w:ascii="Times New Roman" w:eastAsia="Times New Roman" w:hAnsi="Times New Roman" w:cs="Times New Roman"/>
          <w:b/>
          <w:i/>
          <w:lang w:eastAsia="hr-HR"/>
        </w:rPr>
      </w:pPr>
    </w:p>
    <w:p w:rsidR="003407B4" w:rsidRPr="003407B4" w:rsidRDefault="003407B4" w:rsidP="003407B4">
      <w:pPr>
        <w:spacing w:after="0" w:line="240" w:lineRule="auto"/>
        <w:jc w:val="center"/>
        <w:rPr>
          <w:rFonts w:ascii="Times New Roman" w:eastAsia="Times New Roman" w:hAnsi="Times New Roman" w:cs="Times New Roman"/>
          <w:sz w:val="28"/>
          <w:szCs w:val="28"/>
          <w:lang w:eastAsia="hr-HR"/>
        </w:rPr>
      </w:pPr>
    </w:p>
    <w:p w:rsidR="003407B4" w:rsidRPr="003407B4" w:rsidRDefault="003407B4" w:rsidP="003407B4">
      <w:pPr>
        <w:spacing w:after="0" w:line="240" w:lineRule="auto"/>
        <w:jc w:val="center"/>
        <w:rPr>
          <w:rFonts w:ascii="Times New Roman" w:eastAsia="Times New Roman" w:hAnsi="Times New Roman" w:cs="Times New Roman"/>
          <w:sz w:val="28"/>
          <w:szCs w:val="28"/>
          <w:lang w:eastAsia="hr-HR"/>
        </w:rPr>
      </w:pPr>
    </w:p>
    <w:p w:rsidR="003407B4" w:rsidRPr="003407B4" w:rsidRDefault="003407B4" w:rsidP="003407B4">
      <w:pPr>
        <w:spacing w:after="0" w:line="240" w:lineRule="auto"/>
        <w:jc w:val="center"/>
        <w:rPr>
          <w:rFonts w:ascii="Times New Roman" w:eastAsia="Times New Roman" w:hAnsi="Times New Roman" w:cs="Times New Roman"/>
          <w:sz w:val="28"/>
          <w:szCs w:val="28"/>
          <w:lang w:eastAsia="hr-HR"/>
        </w:rPr>
      </w:pPr>
    </w:p>
    <w:p w:rsidR="003407B4" w:rsidRPr="003407B4" w:rsidRDefault="004841C6" w:rsidP="003407B4">
      <w:pPr>
        <w:widowControl w:val="0"/>
        <w:autoSpaceDE w:val="0"/>
        <w:autoSpaceDN w:val="0"/>
        <w:adjustRightInd w:val="0"/>
        <w:spacing w:after="1285" w:line="280" w:lineRule="atLeast"/>
        <w:jc w:val="center"/>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NACRT</w:t>
      </w:r>
      <w:r w:rsidR="001939D4">
        <w:rPr>
          <w:rFonts w:ascii="Times New Roman" w:eastAsia="Times New Roman" w:hAnsi="Times New Roman" w:cs="Times New Roman"/>
          <w:b/>
          <w:i/>
          <w:sz w:val="32"/>
          <w:szCs w:val="32"/>
          <w:u w:val="single"/>
          <w:lang w:eastAsia="hr-HR"/>
        </w:rPr>
        <w:t xml:space="preserve"> </w:t>
      </w:r>
      <w:r w:rsidR="003407B4" w:rsidRPr="003407B4">
        <w:rPr>
          <w:rFonts w:ascii="Times New Roman" w:eastAsia="Times New Roman" w:hAnsi="Times New Roman" w:cs="Times New Roman"/>
          <w:b/>
          <w:i/>
          <w:sz w:val="32"/>
          <w:szCs w:val="32"/>
          <w:u w:val="single"/>
          <w:lang w:eastAsia="hr-HR"/>
        </w:rPr>
        <w:t>DOKUMENTACIJ</w:t>
      </w:r>
      <w:r>
        <w:rPr>
          <w:rFonts w:ascii="Times New Roman" w:eastAsia="Times New Roman" w:hAnsi="Times New Roman" w:cs="Times New Roman"/>
          <w:b/>
          <w:i/>
          <w:sz w:val="32"/>
          <w:szCs w:val="32"/>
          <w:u w:val="single"/>
          <w:lang w:eastAsia="hr-HR"/>
        </w:rPr>
        <w:t>E</w:t>
      </w:r>
      <w:r w:rsidR="003407B4" w:rsidRPr="003407B4">
        <w:rPr>
          <w:rFonts w:ascii="Times New Roman" w:eastAsia="Times New Roman" w:hAnsi="Times New Roman" w:cs="Times New Roman"/>
          <w:b/>
          <w:i/>
          <w:sz w:val="32"/>
          <w:szCs w:val="32"/>
          <w:u w:val="single"/>
          <w:lang w:eastAsia="hr-HR"/>
        </w:rPr>
        <w:t xml:space="preserve"> O NABAVI</w:t>
      </w:r>
    </w:p>
    <w:p w:rsidR="003407B4" w:rsidRPr="003407B4" w:rsidRDefault="003407B4" w:rsidP="003407B4">
      <w:pPr>
        <w:widowControl w:val="0"/>
        <w:autoSpaceDE w:val="0"/>
        <w:autoSpaceDN w:val="0"/>
        <w:adjustRightInd w:val="0"/>
        <w:spacing w:after="500" w:line="240" w:lineRule="auto"/>
        <w:jc w:val="center"/>
        <w:rPr>
          <w:rFonts w:ascii="Times New Roman" w:eastAsia="Times New Roman" w:hAnsi="Times New Roman" w:cs="Times New Roman"/>
          <w:b/>
          <w:sz w:val="36"/>
          <w:szCs w:val="36"/>
          <w:lang w:eastAsia="hr-HR"/>
        </w:rPr>
      </w:pPr>
      <w:r w:rsidRPr="003407B4">
        <w:rPr>
          <w:rFonts w:ascii="Times New Roman" w:eastAsia="Times New Roman" w:hAnsi="Times New Roman" w:cs="Times New Roman"/>
          <w:b/>
          <w:bCs/>
          <w:sz w:val="36"/>
          <w:szCs w:val="36"/>
          <w:lang w:eastAsia="hr-HR"/>
        </w:rPr>
        <w:t xml:space="preserve">PREDMET NABAVE: </w:t>
      </w:r>
    </w:p>
    <w:p w:rsidR="003407B4" w:rsidRPr="003407B4" w:rsidRDefault="004841C6" w:rsidP="003407B4">
      <w:pPr>
        <w:spacing w:after="0" w:line="240" w:lineRule="auto"/>
        <w:jc w:val="center"/>
        <w:rPr>
          <w:rFonts w:ascii="Times New Roman" w:eastAsia="Times New Roman" w:hAnsi="Times New Roman" w:cs="Times New Roman"/>
          <w:b/>
          <w:i/>
          <w:sz w:val="28"/>
          <w:szCs w:val="28"/>
          <w:lang w:eastAsia="hr-HR"/>
        </w:rPr>
      </w:pPr>
      <w:r>
        <w:rPr>
          <w:rFonts w:ascii="Times New Roman" w:eastAsia="Times New Roman" w:hAnsi="Times New Roman" w:cs="Times New Roman"/>
          <w:b/>
          <w:bCs/>
          <w:sz w:val="36"/>
          <w:szCs w:val="36"/>
          <w:lang w:eastAsia="hr-HR"/>
        </w:rPr>
        <w:t>NABAVA NAFTNIH DERIVATA</w:t>
      </w: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u w:val="single"/>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jc w:val="center"/>
        <w:rPr>
          <w:rFonts w:ascii="Times New Roman" w:eastAsia="Times New Roman" w:hAnsi="Times New Roman" w:cs="Times New Roman"/>
          <w:b/>
          <w:i/>
          <w:sz w:val="24"/>
          <w:szCs w:val="24"/>
          <w:lang w:eastAsia="hr-HR"/>
        </w:rPr>
      </w:pPr>
    </w:p>
    <w:p w:rsidR="002A09F9" w:rsidRDefault="002A09F9" w:rsidP="003407B4">
      <w:pPr>
        <w:spacing w:after="0" w:line="240" w:lineRule="auto"/>
        <w:jc w:val="center"/>
        <w:rPr>
          <w:rFonts w:ascii="Times New Roman" w:eastAsia="Times New Roman" w:hAnsi="Times New Roman" w:cs="Times New Roman"/>
          <w:b/>
          <w:i/>
          <w:sz w:val="24"/>
          <w:szCs w:val="24"/>
          <w:lang w:eastAsia="hr-HR"/>
        </w:rPr>
      </w:pPr>
    </w:p>
    <w:p w:rsidR="004841C6" w:rsidRDefault="004841C6" w:rsidP="003407B4">
      <w:pPr>
        <w:spacing w:after="0" w:line="240" w:lineRule="auto"/>
        <w:jc w:val="center"/>
        <w:rPr>
          <w:rFonts w:ascii="Times New Roman" w:eastAsia="Times New Roman" w:hAnsi="Times New Roman" w:cs="Times New Roman"/>
          <w:b/>
          <w:i/>
          <w:sz w:val="24"/>
          <w:szCs w:val="24"/>
          <w:lang w:eastAsia="hr-HR"/>
        </w:rPr>
      </w:pPr>
    </w:p>
    <w:p w:rsidR="004841C6" w:rsidRPr="003407B4" w:rsidRDefault="004841C6" w:rsidP="003407B4">
      <w:pPr>
        <w:spacing w:after="0" w:line="240" w:lineRule="auto"/>
        <w:jc w:val="center"/>
        <w:rPr>
          <w:rFonts w:ascii="Times New Roman" w:eastAsia="Times New Roman" w:hAnsi="Times New Roman" w:cs="Times New Roman"/>
          <w:b/>
          <w:i/>
          <w:sz w:val="24"/>
          <w:szCs w:val="24"/>
          <w:lang w:eastAsia="hr-HR"/>
        </w:rPr>
      </w:pPr>
    </w:p>
    <w:p w:rsidR="003407B4" w:rsidRPr="003407B4" w:rsidRDefault="003407B4" w:rsidP="003407B4">
      <w:pPr>
        <w:spacing w:after="0" w:line="240" w:lineRule="auto"/>
        <w:rPr>
          <w:rFonts w:ascii="Times New Roman" w:eastAsia="Times New Roman" w:hAnsi="Times New Roman" w:cs="Times New Roman"/>
          <w:b/>
          <w:i/>
          <w:sz w:val="24"/>
          <w:szCs w:val="24"/>
          <w:lang w:eastAsia="hr-HR"/>
        </w:rPr>
      </w:pPr>
    </w:p>
    <w:p w:rsidR="003407B4" w:rsidRPr="003407B4" w:rsidRDefault="003407B4" w:rsidP="006204E5">
      <w:pPr>
        <w:spacing w:after="0" w:line="240" w:lineRule="auto"/>
        <w:jc w:val="center"/>
        <w:rPr>
          <w:rFonts w:ascii="Times New Roman" w:eastAsia="Times New Roman" w:hAnsi="Times New Roman" w:cs="Times New Roman"/>
          <w:sz w:val="24"/>
          <w:szCs w:val="24"/>
          <w:lang w:eastAsia="hr-HR"/>
        </w:rPr>
      </w:pPr>
      <w:r w:rsidRPr="003407B4">
        <w:rPr>
          <w:rFonts w:ascii="Times New Roman" w:eastAsia="Times New Roman" w:hAnsi="Times New Roman" w:cs="Times New Roman"/>
          <w:lang w:eastAsia="hr-HR"/>
        </w:rPr>
        <w:t xml:space="preserve">Krk, </w:t>
      </w:r>
      <w:r w:rsidR="004841C6">
        <w:rPr>
          <w:rFonts w:ascii="Times New Roman" w:eastAsia="Times New Roman" w:hAnsi="Times New Roman" w:cs="Times New Roman"/>
          <w:lang w:eastAsia="hr-HR"/>
        </w:rPr>
        <w:t>studeni</w:t>
      </w:r>
      <w:r w:rsidR="009E0A5C">
        <w:rPr>
          <w:rFonts w:ascii="Times New Roman" w:eastAsia="Times New Roman" w:hAnsi="Times New Roman" w:cs="Times New Roman"/>
          <w:lang w:eastAsia="hr-HR"/>
        </w:rPr>
        <w:t xml:space="preserve"> </w:t>
      </w:r>
      <w:r w:rsidRPr="003407B4">
        <w:rPr>
          <w:rFonts w:ascii="Times New Roman" w:eastAsia="Times New Roman" w:hAnsi="Times New Roman" w:cs="Times New Roman"/>
          <w:lang w:eastAsia="hr-HR"/>
        </w:rPr>
        <w:t>2017.godine</w:t>
      </w:r>
      <w:r w:rsidRPr="003407B4">
        <w:rPr>
          <w:rFonts w:ascii="Times New Roman" w:eastAsia="Times New Roman" w:hAnsi="Times New Roman" w:cs="Times New Roman"/>
          <w:b/>
          <w:lang w:eastAsia="hr-HR"/>
        </w:rPr>
        <w:br/>
      </w:r>
    </w:p>
    <w:p w:rsidR="003407B4" w:rsidRPr="003407B4" w:rsidRDefault="003407B4" w:rsidP="003407B4">
      <w:pPr>
        <w:spacing w:after="0" w:line="240" w:lineRule="auto"/>
        <w:jc w:val="center"/>
        <w:rPr>
          <w:rFonts w:ascii="Times New Roman" w:eastAsia="Times New Roman" w:hAnsi="Times New Roman" w:cs="Times New Roman"/>
          <w:sz w:val="24"/>
          <w:szCs w:val="24"/>
          <w:lang w:eastAsia="hr-HR"/>
        </w:rPr>
      </w:pPr>
    </w:p>
    <w:p w:rsidR="003407B4" w:rsidRPr="003407B4" w:rsidRDefault="006204E5" w:rsidP="006204E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w:t>
      </w:r>
      <w:r w:rsidR="003407B4" w:rsidRPr="003407B4">
        <w:rPr>
          <w:rFonts w:ascii="Times New Roman" w:eastAsia="Times New Roman" w:hAnsi="Times New Roman" w:cs="Times New Roman"/>
          <w:b/>
          <w:sz w:val="24"/>
          <w:szCs w:val="24"/>
          <w:lang w:eastAsia="hr-HR"/>
        </w:rPr>
        <w:t xml:space="preserve">. OPĆI </w:t>
      </w:r>
      <w:r>
        <w:rPr>
          <w:rFonts w:ascii="Times New Roman" w:eastAsia="Times New Roman" w:hAnsi="Times New Roman" w:cs="Times New Roman"/>
          <w:b/>
          <w:sz w:val="24"/>
          <w:szCs w:val="24"/>
          <w:lang w:eastAsia="hr-HR"/>
        </w:rPr>
        <w:t>DIO</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1F25B5">
      <w:pPr>
        <w:numPr>
          <w:ilvl w:val="0"/>
          <w:numId w:val="6"/>
        </w:numPr>
        <w:spacing w:after="0" w:line="240" w:lineRule="auto"/>
        <w:ind w:hanging="720"/>
        <w:contextualSpacing/>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 xml:space="preserve">Naručitelj:  </w:t>
      </w:r>
    </w:p>
    <w:p w:rsidR="003407B4" w:rsidRPr="003407B4" w:rsidRDefault="003407B4" w:rsidP="003407B4">
      <w:pPr>
        <w:spacing w:after="0" w:line="240" w:lineRule="auto"/>
        <w:contextualSpacing/>
        <w:rPr>
          <w:rFonts w:ascii="Times New Roman" w:eastAsia="Times New Roman" w:hAnsi="Times New Roman" w:cs="Times New Roman"/>
          <w:lang w:eastAsia="hr-HR"/>
        </w:rPr>
      </w:pPr>
    </w:p>
    <w:p w:rsidR="003407B4" w:rsidRPr="003407B4" w:rsidRDefault="003407B4" w:rsidP="003407B4">
      <w:pPr>
        <w:numPr>
          <w:ilvl w:val="0"/>
          <w:numId w:val="5"/>
        </w:numPr>
        <w:spacing w:after="0" w:line="240" w:lineRule="auto"/>
        <w:ind w:left="1276" w:hanging="425"/>
        <w:contextualSpacing/>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PONIKVE </w:t>
      </w:r>
      <w:r w:rsidR="00F846D2">
        <w:rPr>
          <w:rFonts w:ascii="Times New Roman" w:eastAsia="Times New Roman" w:hAnsi="Times New Roman" w:cs="Times New Roman"/>
          <w:lang w:eastAsia="hr-HR"/>
        </w:rPr>
        <w:t>EKO OTOK KRK</w:t>
      </w:r>
      <w:r w:rsidRPr="003407B4">
        <w:rPr>
          <w:rFonts w:ascii="Times New Roman" w:eastAsia="Times New Roman" w:hAnsi="Times New Roman" w:cs="Times New Roman"/>
          <w:lang w:eastAsia="hr-HR"/>
        </w:rPr>
        <w:t xml:space="preserve"> d.o.o., Vršanska 14,  51500 KRK</w:t>
      </w:r>
    </w:p>
    <w:p w:rsidR="003407B4" w:rsidRPr="003407B4" w:rsidRDefault="003407B4" w:rsidP="003407B4">
      <w:pPr>
        <w:pStyle w:val="ListParagraph"/>
        <w:numPr>
          <w:ilvl w:val="0"/>
          <w:numId w:val="5"/>
        </w:numPr>
        <w:ind w:left="1276" w:hanging="425"/>
        <w:rPr>
          <w:sz w:val="22"/>
          <w:szCs w:val="22"/>
        </w:rPr>
      </w:pPr>
      <w:r w:rsidRPr="003407B4">
        <w:rPr>
          <w:sz w:val="22"/>
          <w:szCs w:val="22"/>
        </w:rPr>
        <w:t>OIB: 64125437677</w:t>
      </w:r>
    </w:p>
    <w:p w:rsidR="003407B4" w:rsidRPr="004841C6" w:rsidRDefault="003407B4" w:rsidP="003407B4">
      <w:pPr>
        <w:numPr>
          <w:ilvl w:val="0"/>
          <w:numId w:val="5"/>
        </w:numPr>
        <w:spacing w:after="0" w:line="240" w:lineRule="auto"/>
        <w:ind w:left="1276" w:hanging="425"/>
        <w:contextualSpacing/>
        <w:rPr>
          <w:rStyle w:val="Hyperlink"/>
          <w:rFonts w:ascii="Times New Roman" w:eastAsia="Times New Roman" w:hAnsi="Times New Roman" w:cs="Times New Roman"/>
          <w:color w:val="auto"/>
          <w:u w:val="none"/>
          <w:lang w:eastAsia="hr-HR"/>
        </w:rPr>
      </w:pPr>
      <w:r w:rsidRPr="003407B4">
        <w:rPr>
          <w:rFonts w:ascii="Times New Roman" w:eastAsia="Times New Roman" w:hAnsi="Times New Roman" w:cs="Times New Roman"/>
          <w:lang w:eastAsia="hr-HR"/>
        </w:rPr>
        <w:t xml:space="preserve">tel. 051- 654- 666; fax. 051- 654- 602; www.ponikve.hr; </w:t>
      </w:r>
      <w:hyperlink r:id="rId9" w:history="1">
        <w:r w:rsidR="00426329" w:rsidRPr="006E1BD5">
          <w:rPr>
            <w:rStyle w:val="Hyperlink"/>
            <w:rFonts w:ascii="Times New Roman" w:eastAsia="Times New Roman" w:hAnsi="Times New Roman" w:cs="Times New Roman"/>
            <w:lang w:eastAsia="hr-HR"/>
          </w:rPr>
          <w:t>info@ponikve.hr</w:t>
        </w:r>
      </w:hyperlink>
    </w:p>
    <w:p w:rsidR="004841C6" w:rsidRPr="004841C6" w:rsidRDefault="004841C6" w:rsidP="003407B4">
      <w:pPr>
        <w:numPr>
          <w:ilvl w:val="0"/>
          <w:numId w:val="5"/>
        </w:numPr>
        <w:spacing w:after="0" w:line="240" w:lineRule="auto"/>
        <w:ind w:left="1276" w:hanging="425"/>
        <w:contextualSpacing/>
        <w:rPr>
          <w:rStyle w:val="Hyperlink"/>
          <w:rFonts w:ascii="Times New Roman" w:eastAsia="Times New Roman" w:hAnsi="Times New Roman" w:cs="Times New Roman"/>
          <w:color w:val="auto"/>
          <w:u w:val="none"/>
          <w:lang w:eastAsia="hr-HR"/>
        </w:rPr>
      </w:pPr>
    </w:p>
    <w:p w:rsidR="004841C6" w:rsidRPr="00F846D2" w:rsidRDefault="004841C6" w:rsidP="004841C6">
      <w:pPr>
        <w:spacing w:after="0" w:line="240" w:lineRule="auto"/>
        <w:contextualSpacing/>
        <w:rPr>
          <w:rStyle w:val="Hyperlink"/>
          <w:rFonts w:ascii="Times New Roman" w:eastAsia="Times New Roman" w:hAnsi="Times New Roman" w:cs="Times New Roman"/>
          <w:color w:val="auto"/>
          <w:u w:val="none"/>
          <w:lang w:eastAsia="hr-HR"/>
        </w:rPr>
      </w:pPr>
      <w:r w:rsidRPr="004841C6">
        <w:rPr>
          <w:rStyle w:val="Hyperlink"/>
          <w:rFonts w:ascii="Times New Roman" w:eastAsia="Times New Roman" w:hAnsi="Times New Roman" w:cs="Times New Roman"/>
          <w:color w:val="auto"/>
          <w:u w:val="none"/>
          <w:lang w:eastAsia="hr-HR"/>
        </w:rPr>
        <w:t>Temeljem Sporazuma o provedbi postupaka zajedničke javne nabave između Ponikve voda d.o.o., Krk, Vršanska 14, OIB: 64125437677</w:t>
      </w:r>
      <w:r w:rsidR="00E501A4">
        <w:rPr>
          <w:rStyle w:val="Hyperlink"/>
          <w:rFonts w:ascii="Times New Roman" w:eastAsia="Times New Roman" w:hAnsi="Times New Roman" w:cs="Times New Roman"/>
          <w:color w:val="auto"/>
          <w:u w:val="none"/>
          <w:lang w:eastAsia="hr-HR"/>
        </w:rPr>
        <w:t xml:space="preserve"> </w:t>
      </w:r>
      <w:r w:rsidRPr="004841C6">
        <w:rPr>
          <w:rStyle w:val="Hyperlink"/>
          <w:rFonts w:ascii="Times New Roman" w:eastAsia="Times New Roman" w:hAnsi="Times New Roman" w:cs="Times New Roman"/>
          <w:color w:val="auto"/>
          <w:u w:val="none"/>
          <w:lang w:eastAsia="hr-HR"/>
        </w:rPr>
        <w:t>i Ponikve eko otok Krk d.o.o., Krk</w:t>
      </w:r>
      <w:r>
        <w:rPr>
          <w:rStyle w:val="Hyperlink"/>
          <w:rFonts w:ascii="Times New Roman" w:eastAsia="Times New Roman" w:hAnsi="Times New Roman" w:cs="Times New Roman"/>
          <w:color w:val="auto"/>
          <w:u w:val="none"/>
          <w:lang w:eastAsia="hr-HR"/>
        </w:rPr>
        <w:t>, Vršanska 14, OIB: 04155352667.</w:t>
      </w:r>
      <w:r w:rsidRPr="004841C6">
        <w:rPr>
          <w:rStyle w:val="Hyperlink"/>
          <w:rFonts w:ascii="Times New Roman" w:eastAsia="Times New Roman" w:hAnsi="Times New Roman" w:cs="Times New Roman"/>
          <w:color w:val="auto"/>
          <w:u w:val="none"/>
          <w:lang w:eastAsia="hr-HR"/>
        </w:rPr>
        <w:t xml:space="preserve"> Naručitelj Ponikve eko otok Krk d.o.o. Krk, kao središnje tijelo za ja</w:t>
      </w:r>
      <w:r w:rsidR="00042246">
        <w:rPr>
          <w:rStyle w:val="Hyperlink"/>
          <w:rFonts w:ascii="Times New Roman" w:eastAsia="Times New Roman" w:hAnsi="Times New Roman" w:cs="Times New Roman"/>
          <w:color w:val="auto"/>
          <w:u w:val="none"/>
          <w:lang w:eastAsia="hr-HR"/>
        </w:rPr>
        <w:t>vnu nabavu, sukladno članku 186. ZJN 2016</w:t>
      </w:r>
      <w:r w:rsidRPr="004841C6">
        <w:rPr>
          <w:rStyle w:val="Hyperlink"/>
          <w:rFonts w:ascii="Times New Roman" w:eastAsia="Times New Roman" w:hAnsi="Times New Roman" w:cs="Times New Roman"/>
          <w:color w:val="auto"/>
          <w:u w:val="none"/>
          <w:lang w:eastAsia="hr-HR"/>
        </w:rPr>
        <w:t>, provodi otvoreni postupak javne nabave.</w:t>
      </w:r>
    </w:p>
    <w:p w:rsidR="00F846D2" w:rsidRDefault="00F846D2" w:rsidP="00F846D2">
      <w:pPr>
        <w:spacing w:after="0" w:line="240" w:lineRule="auto"/>
        <w:ind w:left="1276"/>
        <w:contextualSpacing/>
        <w:rPr>
          <w:rStyle w:val="Hyperlink"/>
          <w:rFonts w:ascii="Times New Roman" w:eastAsia="Times New Roman" w:hAnsi="Times New Roman" w:cs="Times New Roman"/>
          <w:lang w:eastAsia="hr-HR"/>
        </w:rPr>
      </w:pPr>
    </w:p>
    <w:p w:rsidR="00426329" w:rsidRDefault="00426329" w:rsidP="00426329">
      <w:pPr>
        <w:spacing w:after="0" w:line="240" w:lineRule="auto"/>
        <w:contextualSpacing/>
        <w:rPr>
          <w:rFonts w:ascii="Times New Roman" w:eastAsia="Times New Roman" w:hAnsi="Times New Roman" w:cs="Times New Roman"/>
          <w:lang w:eastAsia="hr-HR"/>
        </w:rPr>
      </w:pPr>
    </w:p>
    <w:p w:rsidR="003407B4" w:rsidRPr="003407B4" w:rsidRDefault="003407B4" w:rsidP="001F25B5">
      <w:pPr>
        <w:numPr>
          <w:ilvl w:val="0"/>
          <w:numId w:val="6"/>
        </w:numPr>
        <w:spacing w:after="0" w:line="240" w:lineRule="auto"/>
        <w:ind w:hanging="720"/>
        <w:contextualSpacing/>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Osob</w:t>
      </w:r>
      <w:r w:rsidR="004841C6">
        <w:rPr>
          <w:rFonts w:ascii="Times New Roman" w:eastAsia="Times New Roman" w:hAnsi="Times New Roman" w:cs="Times New Roman"/>
          <w:b/>
          <w:lang w:eastAsia="hr-HR"/>
        </w:rPr>
        <w:t>a</w:t>
      </w:r>
      <w:r w:rsidRPr="003407B4">
        <w:rPr>
          <w:rFonts w:ascii="Times New Roman" w:eastAsia="Times New Roman" w:hAnsi="Times New Roman" w:cs="Times New Roman"/>
          <w:b/>
          <w:lang w:eastAsia="hr-HR"/>
        </w:rPr>
        <w:t xml:space="preserve"> zadužen</w:t>
      </w:r>
      <w:r w:rsidR="004841C6">
        <w:rPr>
          <w:rFonts w:ascii="Times New Roman" w:eastAsia="Times New Roman" w:hAnsi="Times New Roman" w:cs="Times New Roman"/>
          <w:b/>
          <w:lang w:eastAsia="hr-HR"/>
        </w:rPr>
        <w:t>a</w:t>
      </w:r>
      <w:r w:rsidRPr="003407B4">
        <w:rPr>
          <w:rFonts w:ascii="Times New Roman" w:eastAsia="Times New Roman" w:hAnsi="Times New Roman" w:cs="Times New Roman"/>
          <w:b/>
          <w:lang w:eastAsia="hr-HR"/>
        </w:rPr>
        <w:t xml:space="preserve"> za kontakt</w:t>
      </w:r>
    </w:p>
    <w:p w:rsidR="003407B4" w:rsidRPr="003407B4" w:rsidRDefault="003407B4" w:rsidP="003407B4">
      <w:pPr>
        <w:spacing w:after="0" w:line="240" w:lineRule="auto"/>
        <w:rPr>
          <w:rFonts w:ascii="Times New Roman" w:eastAsia="Times New Roman" w:hAnsi="Times New Roman" w:cs="Times New Roman"/>
          <w:sz w:val="24"/>
          <w:szCs w:val="24"/>
          <w:lang w:eastAsia="hr-HR"/>
        </w:rPr>
      </w:pPr>
    </w:p>
    <w:p w:rsidR="003407B4" w:rsidRPr="003407B4" w:rsidRDefault="003407B4" w:rsidP="003407B4">
      <w:pPr>
        <w:numPr>
          <w:ilvl w:val="0"/>
          <w:numId w:val="8"/>
        </w:num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Edi Furijan, tel./ faks: 051-654-651, e-mail: edi.furijan@ponikve.hr, zadužen za dokumentaciju</w:t>
      </w:r>
    </w:p>
    <w:p w:rsidR="003407B4" w:rsidRPr="003407B4" w:rsidRDefault="003407B4" w:rsidP="003407B4">
      <w:pPr>
        <w:spacing w:after="0" w:line="240" w:lineRule="auto"/>
        <w:rPr>
          <w:rFonts w:ascii="Times New Roman" w:eastAsia="Times New Roman" w:hAnsi="Times New Roman" w:cs="Times New Roman"/>
          <w:lang w:eastAsia="hr-HR"/>
        </w:rPr>
      </w:pPr>
    </w:p>
    <w:p w:rsidR="00145D58" w:rsidRPr="00145D58" w:rsidRDefault="00145D58" w:rsidP="00145D58">
      <w:pPr>
        <w:spacing w:after="0" w:line="240" w:lineRule="auto"/>
        <w:contextualSpacing/>
        <w:rPr>
          <w:rFonts w:ascii="Times New Roman" w:eastAsia="Times New Roman" w:hAnsi="Times New Roman" w:cs="Times New Roman"/>
          <w:lang w:eastAsia="hr-HR"/>
        </w:rPr>
      </w:pPr>
      <w:r w:rsidRPr="00145D58">
        <w:rPr>
          <w:rFonts w:ascii="Times New Roman" w:eastAsia="Times New Roman" w:hAnsi="Times New Roman" w:cs="Times New Roman"/>
          <w:lang w:eastAsia="hr-HR"/>
        </w:rPr>
        <w:t>Komunikacija i svaka druga razmjena informacija između Naručitelja i gospodarskih subjekata može se obavljati isključivo na hrvatskom jeziku i latiničnom pismu putem sustava Elektroničkog oglasnika javne nabave Republike Hrvatske (dalje: EOJN RH) modul Pitanja i odgovori. Detaljne upute o načinu komunikacije između gospodarskih subjekata i naručitelja u roku za dostavu ponuda putem sustava EOJN RH-a</w:t>
      </w:r>
      <w:r w:rsidR="009E0A5C">
        <w:rPr>
          <w:rFonts w:ascii="Times New Roman" w:eastAsia="Times New Roman" w:hAnsi="Times New Roman" w:cs="Times New Roman"/>
          <w:lang w:eastAsia="hr-HR"/>
        </w:rPr>
        <w:t xml:space="preserve"> </w:t>
      </w:r>
      <w:r w:rsidRPr="00145D58">
        <w:rPr>
          <w:rFonts w:ascii="Times New Roman" w:eastAsia="Times New Roman" w:hAnsi="Times New Roman" w:cs="Times New Roman"/>
          <w:lang w:eastAsia="hr-HR"/>
        </w:rPr>
        <w:t>dostupne su na stranicama Oglasnika, na adresi:</w:t>
      </w:r>
      <w:hyperlink r:id="rId10" w:history="1">
        <w:r w:rsidRPr="00145D58">
          <w:rPr>
            <w:rStyle w:val="Hyperlink"/>
            <w:rFonts w:ascii="Times New Roman" w:eastAsia="Times New Roman" w:hAnsi="Times New Roman" w:cs="Times New Roman"/>
            <w:lang w:eastAsia="hr-HR"/>
          </w:rPr>
          <w:t>https://eojn.nn.hr</w:t>
        </w:r>
      </w:hyperlink>
      <w:r w:rsidRPr="00145D58">
        <w:rPr>
          <w:rFonts w:ascii="Times New Roman" w:eastAsia="Times New Roman" w:hAnsi="Times New Roman" w:cs="Times New Roman"/>
          <w:lang w:eastAsia="hr-HR"/>
        </w:rPr>
        <w:t>.</w:t>
      </w:r>
    </w:p>
    <w:p w:rsidR="003407B4" w:rsidRPr="003407B4" w:rsidRDefault="003407B4" w:rsidP="003407B4">
      <w:pPr>
        <w:spacing w:after="0" w:line="240" w:lineRule="auto"/>
        <w:contextualSpacing/>
        <w:rPr>
          <w:rFonts w:ascii="Times New Roman" w:eastAsia="Times New Roman" w:hAnsi="Times New Roman" w:cs="Times New Roman"/>
          <w:sz w:val="24"/>
          <w:szCs w:val="24"/>
          <w:lang w:eastAsia="hr-HR"/>
        </w:rPr>
      </w:pPr>
    </w:p>
    <w:p w:rsidR="003407B4" w:rsidRPr="003407B4" w:rsidRDefault="003407B4" w:rsidP="001F25B5">
      <w:pPr>
        <w:numPr>
          <w:ilvl w:val="0"/>
          <w:numId w:val="6"/>
        </w:numPr>
        <w:spacing w:after="0" w:line="240" w:lineRule="auto"/>
        <w:ind w:hanging="720"/>
        <w:contextualSpacing/>
        <w:rPr>
          <w:rFonts w:ascii="Times New Roman" w:eastAsia="Times New Roman" w:hAnsi="Times New Roman" w:cs="Times New Roman"/>
          <w:lang w:eastAsia="hr-HR"/>
        </w:rPr>
      </w:pPr>
      <w:r w:rsidRPr="003407B4">
        <w:rPr>
          <w:rFonts w:ascii="Times New Roman" w:eastAsia="Times New Roman" w:hAnsi="Times New Roman" w:cs="Times New Roman"/>
          <w:b/>
          <w:lang w:eastAsia="hr-HR"/>
        </w:rPr>
        <w:t>Evidencijski broj nabave</w:t>
      </w:r>
      <w:r w:rsidRPr="003407B4">
        <w:rPr>
          <w:rFonts w:ascii="Times New Roman" w:eastAsia="Times New Roman" w:hAnsi="Times New Roman" w:cs="Times New Roman"/>
          <w:lang w:eastAsia="hr-HR"/>
        </w:rPr>
        <w:t xml:space="preserve">: </w:t>
      </w:r>
      <w:r w:rsidR="00F846D2">
        <w:rPr>
          <w:rFonts w:ascii="Times New Roman" w:eastAsia="Times New Roman" w:hAnsi="Times New Roman" w:cs="Times New Roman"/>
          <w:lang w:eastAsia="hr-HR"/>
        </w:rPr>
        <w:t>N</w:t>
      </w:r>
      <w:r w:rsidR="00411B9E">
        <w:rPr>
          <w:rFonts w:ascii="Times New Roman" w:eastAsia="Times New Roman" w:hAnsi="Times New Roman" w:cs="Times New Roman"/>
          <w:lang w:eastAsia="hr-HR"/>
        </w:rPr>
        <w:t>V</w:t>
      </w:r>
      <w:r w:rsidR="00145D58" w:rsidRPr="001939D4">
        <w:rPr>
          <w:rFonts w:ascii="Times New Roman" w:eastAsia="Times New Roman" w:hAnsi="Times New Roman" w:cs="Times New Roman"/>
          <w:lang w:eastAsia="hr-HR"/>
        </w:rPr>
        <w:t xml:space="preserve">V </w:t>
      </w:r>
      <w:r w:rsidR="00B51CEE">
        <w:rPr>
          <w:rFonts w:ascii="Times New Roman" w:eastAsia="Times New Roman" w:hAnsi="Times New Roman" w:cs="Times New Roman"/>
          <w:lang w:eastAsia="hr-HR"/>
        </w:rPr>
        <w:t>–</w:t>
      </w:r>
      <w:r w:rsidR="00145D58">
        <w:rPr>
          <w:rFonts w:ascii="Times New Roman" w:eastAsia="Times New Roman" w:hAnsi="Times New Roman" w:cs="Times New Roman"/>
          <w:lang w:eastAsia="hr-HR"/>
        </w:rPr>
        <w:t xml:space="preserve"> </w:t>
      </w:r>
      <w:r w:rsidR="004841C6">
        <w:rPr>
          <w:rFonts w:ascii="Times New Roman" w:eastAsia="Times New Roman" w:hAnsi="Times New Roman" w:cs="Times New Roman"/>
          <w:lang w:eastAsia="hr-HR"/>
        </w:rPr>
        <w:t>75</w:t>
      </w:r>
      <w:r w:rsidR="00B51CEE">
        <w:rPr>
          <w:rFonts w:ascii="Times New Roman" w:eastAsia="Times New Roman" w:hAnsi="Times New Roman" w:cs="Times New Roman"/>
          <w:lang w:eastAsia="hr-HR"/>
        </w:rPr>
        <w:t>/17</w:t>
      </w:r>
    </w:p>
    <w:p w:rsidR="003407B4" w:rsidRPr="003407B4" w:rsidRDefault="003407B4" w:rsidP="001F25B5">
      <w:pPr>
        <w:spacing w:after="0" w:line="240" w:lineRule="auto"/>
        <w:ind w:hanging="720"/>
        <w:contextualSpacing/>
        <w:rPr>
          <w:rFonts w:ascii="Times New Roman" w:eastAsia="Times New Roman" w:hAnsi="Times New Roman" w:cs="Times New Roman"/>
          <w:lang w:eastAsia="hr-HR"/>
        </w:rPr>
      </w:pPr>
    </w:p>
    <w:p w:rsidR="003407B4" w:rsidRPr="003407B4" w:rsidRDefault="003407B4" w:rsidP="001F25B5">
      <w:pPr>
        <w:numPr>
          <w:ilvl w:val="0"/>
          <w:numId w:val="6"/>
        </w:numPr>
        <w:spacing w:after="0" w:line="240" w:lineRule="auto"/>
        <w:ind w:hanging="720"/>
        <w:contextualSpacing/>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Popis gospodarskih subjekta s kojim je naručitelj u sukobu interesa:</w:t>
      </w:r>
    </w:p>
    <w:p w:rsidR="001F25B5" w:rsidRDefault="001F25B5" w:rsidP="001F25B5">
      <w:pPr>
        <w:spacing w:after="0" w:line="240" w:lineRule="auto"/>
        <w:rPr>
          <w:rFonts w:ascii="Times New Roman" w:eastAsia="Times New Roman" w:hAnsi="Times New Roman" w:cs="Times New Roman"/>
          <w:lang w:eastAsia="hr-HR"/>
        </w:rPr>
      </w:pPr>
    </w:p>
    <w:p w:rsidR="003407B4" w:rsidRPr="003407B4" w:rsidRDefault="003407B4" w:rsidP="001F25B5">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Temeljem  poglavlja 8. glave III.  prvog dijela Zakona o javnoj nabavi ( NN RH, br. 120/16) daljnjem tekstu: Zakon), ne postoje gospodarski subjekti s kojima  naručitelj ne smije sklapati ugovore o javnoj nabavi (u svojstvu ponuditelja, člana zajednice ponuditelja ili podizvoditelja odabranom ponuditelju).</w:t>
      </w:r>
    </w:p>
    <w:p w:rsidR="003407B4" w:rsidRPr="003407B4" w:rsidRDefault="003407B4" w:rsidP="001F25B5">
      <w:pPr>
        <w:spacing w:after="0" w:line="240" w:lineRule="auto"/>
        <w:ind w:hanging="720"/>
        <w:rPr>
          <w:rFonts w:ascii="Times New Roman" w:eastAsia="Times New Roman" w:hAnsi="Times New Roman" w:cs="Times New Roman"/>
          <w:lang w:eastAsia="hr-HR"/>
        </w:rPr>
      </w:pPr>
    </w:p>
    <w:p w:rsidR="003407B4" w:rsidRPr="003407B4" w:rsidRDefault="003407B4" w:rsidP="001F25B5">
      <w:pPr>
        <w:numPr>
          <w:ilvl w:val="0"/>
          <w:numId w:val="6"/>
        </w:numPr>
        <w:spacing w:after="0" w:line="240" w:lineRule="auto"/>
        <w:ind w:hanging="720"/>
        <w:contextualSpacing/>
        <w:rPr>
          <w:rFonts w:ascii="Times New Roman" w:eastAsia="Times New Roman" w:hAnsi="Times New Roman" w:cs="Times New Roman"/>
          <w:lang w:eastAsia="hr-HR"/>
        </w:rPr>
      </w:pPr>
      <w:r w:rsidRPr="003407B4">
        <w:rPr>
          <w:rFonts w:ascii="Times New Roman" w:eastAsia="Times New Roman" w:hAnsi="Times New Roman" w:cs="Times New Roman"/>
          <w:b/>
          <w:lang w:eastAsia="hr-HR"/>
        </w:rPr>
        <w:t>Vrsta postupka javne nabave</w:t>
      </w:r>
      <w:r w:rsidRPr="003407B4">
        <w:rPr>
          <w:rFonts w:ascii="Times New Roman" w:eastAsia="Times New Roman" w:hAnsi="Times New Roman" w:cs="Times New Roman"/>
          <w:lang w:eastAsia="hr-HR"/>
        </w:rPr>
        <w:t>:</w:t>
      </w:r>
    </w:p>
    <w:p w:rsidR="003407B4" w:rsidRPr="003407B4" w:rsidRDefault="003407B4" w:rsidP="001F25B5">
      <w:pPr>
        <w:spacing w:after="0" w:line="240" w:lineRule="auto"/>
        <w:ind w:hanging="720"/>
        <w:contextualSpacing/>
        <w:rPr>
          <w:rFonts w:ascii="Times New Roman" w:eastAsia="Times New Roman" w:hAnsi="Times New Roman" w:cs="Times New Roman"/>
          <w:lang w:eastAsia="hr-HR"/>
        </w:rPr>
      </w:pPr>
    </w:p>
    <w:p w:rsidR="003407B4" w:rsidRPr="003407B4" w:rsidRDefault="003407B4" w:rsidP="001F25B5">
      <w:pPr>
        <w:spacing w:after="0" w:line="240" w:lineRule="auto"/>
        <w:contextualSpacing/>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Otvoreni postupak javne nabave</w:t>
      </w:r>
      <w:r w:rsidR="00883290">
        <w:rPr>
          <w:rFonts w:ascii="Times New Roman" w:eastAsia="Times New Roman" w:hAnsi="Times New Roman" w:cs="Times New Roman"/>
          <w:lang w:eastAsia="hr-HR"/>
        </w:rPr>
        <w:t xml:space="preserve"> </w:t>
      </w:r>
      <w:r w:rsidR="00DD4E26">
        <w:rPr>
          <w:rFonts w:ascii="Times New Roman" w:eastAsia="Times New Roman" w:hAnsi="Times New Roman" w:cs="Times New Roman"/>
          <w:lang w:eastAsia="hr-HR"/>
        </w:rPr>
        <w:t>velike</w:t>
      </w:r>
      <w:r w:rsidR="00883290">
        <w:rPr>
          <w:rFonts w:ascii="Times New Roman" w:eastAsia="Times New Roman" w:hAnsi="Times New Roman" w:cs="Times New Roman"/>
          <w:lang w:eastAsia="hr-HR"/>
        </w:rPr>
        <w:t xml:space="preserve"> vrijednosti</w:t>
      </w:r>
      <w:r w:rsidR="006A161E">
        <w:rPr>
          <w:rFonts w:ascii="Times New Roman" w:eastAsia="Times New Roman" w:hAnsi="Times New Roman" w:cs="Times New Roman"/>
          <w:lang w:eastAsia="hr-HR"/>
        </w:rPr>
        <w:t xml:space="preserve"> s ciljem sklapanja okvirnog sporazuma s jednim gospodarskim subjektom na razdoblje od </w:t>
      </w:r>
      <w:r w:rsidR="00042246">
        <w:rPr>
          <w:rFonts w:ascii="Times New Roman" w:eastAsia="Times New Roman" w:hAnsi="Times New Roman" w:cs="Times New Roman"/>
          <w:lang w:eastAsia="hr-HR"/>
        </w:rPr>
        <w:t>2</w:t>
      </w:r>
      <w:r w:rsidR="007E339E">
        <w:rPr>
          <w:rFonts w:ascii="Times New Roman" w:eastAsia="Times New Roman" w:hAnsi="Times New Roman" w:cs="Times New Roman"/>
          <w:lang w:eastAsia="hr-HR"/>
        </w:rPr>
        <w:t xml:space="preserve"> godine</w:t>
      </w:r>
      <w:r w:rsidR="006C121E">
        <w:rPr>
          <w:rFonts w:ascii="Times New Roman" w:eastAsia="Times New Roman" w:hAnsi="Times New Roman" w:cs="Times New Roman"/>
          <w:lang w:eastAsia="hr-HR"/>
        </w:rPr>
        <w:t>.</w:t>
      </w:r>
    </w:p>
    <w:p w:rsidR="003407B4" w:rsidRPr="003407B4" w:rsidRDefault="003407B4" w:rsidP="001F25B5">
      <w:pPr>
        <w:spacing w:after="0" w:line="240" w:lineRule="auto"/>
        <w:ind w:hanging="720"/>
        <w:contextualSpacing/>
        <w:rPr>
          <w:rFonts w:ascii="Times New Roman" w:eastAsia="Times New Roman" w:hAnsi="Times New Roman" w:cs="Times New Roman"/>
          <w:lang w:eastAsia="hr-HR"/>
        </w:rPr>
      </w:pPr>
    </w:p>
    <w:p w:rsidR="003407B4" w:rsidRPr="003102F2" w:rsidRDefault="003407B4" w:rsidP="00DD4E26">
      <w:pPr>
        <w:numPr>
          <w:ilvl w:val="0"/>
          <w:numId w:val="6"/>
        </w:numPr>
        <w:spacing w:after="0" w:line="240" w:lineRule="auto"/>
        <w:ind w:hanging="720"/>
        <w:contextualSpacing/>
        <w:rPr>
          <w:rFonts w:ascii="Times New Roman" w:eastAsia="Times New Roman" w:hAnsi="Times New Roman" w:cs="Times New Roman"/>
          <w:lang w:eastAsia="hr-HR"/>
        </w:rPr>
      </w:pPr>
      <w:r w:rsidRPr="003102F2">
        <w:rPr>
          <w:rFonts w:ascii="Times New Roman" w:eastAsia="Times New Roman" w:hAnsi="Times New Roman" w:cs="Times New Roman"/>
          <w:b/>
          <w:lang w:eastAsia="hr-HR"/>
        </w:rPr>
        <w:t>Procijenjena vrijednost nabave</w:t>
      </w:r>
      <w:r w:rsidRPr="003102F2">
        <w:rPr>
          <w:rFonts w:ascii="Times New Roman" w:eastAsia="Times New Roman" w:hAnsi="Times New Roman" w:cs="Times New Roman"/>
          <w:lang w:eastAsia="hr-HR"/>
        </w:rPr>
        <w:t xml:space="preserve"> iznosi: </w:t>
      </w:r>
      <w:r w:rsidR="003102F2" w:rsidRPr="003102F2">
        <w:rPr>
          <w:rFonts w:ascii="Times New Roman" w:eastAsia="Times New Roman" w:hAnsi="Times New Roman" w:cs="Times New Roman"/>
          <w:lang w:eastAsia="hr-HR"/>
        </w:rPr>
        <w:t>7</w:t>
      </w:r>
      <w:r w:rsidR="00BB78B7" w:rsidRPr="003102F2">
        <w:rPr>
          <w:rFonts w:ascii="Times New Roman" w:eastAsia="Times New Roman" w:hAnsi="Times New Roman" w:cs="Times New Roman"/>
          <w:lang w:eastAsia="hr-HR"/>
        </w:rPr>
        <w:t>.</w:t>
      </w:r>
      <w:r w:rsidR="003C10F5">
        <w:rPr>
          <w:rFonts w:ascii="Times New Roman" w:eastAsia="Times New Roman" w:hAnsi="Times New Roman" w:cs="Times New Roman"/>
          <w:lang w:eastAsia="hr-HR"/>
        </w:rPr>
        <w:t>0</w:t>
      </w:r>
      <w:r w:rsidR="005E584E">
        <w:rPr>
          <w:rFonts w:ascii="Times New Roman" w:eastAsia="Times New Roman" w:hAnsi="Times New Roman" w:cs="Times New Roman"/>
          <w:lang w:eastAsia="hr-HR"/>
        </w:rPr>
        <w:t>0</w:t>
      </w:r>
      <w:r w:rsidR="00BB78B7" w:rsidRPr="003102F2">
        <w:rPr>
          <w:rFonts w:ascii="Times New Roman" w:eastAsia="Times New Roman" w:hAnsi="Times New Roman" w:cs="Times New Roman"/>
          <w:lang w:eastAsia="hr-HR"/>
        </w:rPr>
        <w:t xml:space="preserve">0.000,00 </w:t>
      </w:r>
      <w:r w:rsidRPr="003102F2">
        <w:rPr>
          <w:rFonts w:ascii="Times New Roman" w:eastAsia="Times New Roman" w:hAnsi="Times New Roman" w:cs="Times New Roman"/>
          <w:lang w:eastAsia="hr-HR"/>
        </w:rPr>
        <w:t xml:space="preserve"> kn</w:t>
      </w:r>
    </w:p>
    <w:p w:rsidR="003407B4" w:rsidRPr="003407B4" w:rsidRDefault="003407B4" w:rsidP="001F25B5">
      <w:pPr>
        <w:spacing w:after="0" w:line="240" w:lineRule="auto"/>
        <w:ind w:hanging="720"/>
        <w:contextualSpacing/>
        <w:rPr>
          <w:rFonts w:ascii="Times New Roman" w:eastAsia="Times New Roman" w:hAnsi="Times New Roman" w:cs="Times New Roman"/>
          <w:lang w:eastAsia="hr-HR"/>
        </w:rPr>
      </w:pPr>
    </w:p>
    <w:p w:rsidR="003407B4" w:rsidRPr="003407B4" w:rsidRDefault="003407B4" w:rsidP="001F25B5">
      <w:pPr>
        <w:numPr>
          <w:ilvl w:val="0"/>
          <w:numId w:val="6"/>
        </w:numPr>
        <w:spacing w:after="0" w:line="240" w:lineRule="auto"/>
        <w:ind w:hanging="720"/>
        <w:contextualSpacing/>
        <w:rPr>
          <w:rFonts w:ascii="Times New Roman" w:eastAsia="Times New Roman" w:hAnsi="Times New Roman" w:cs="Times New Roman"/>
          <w:lang w:eastAsia="hr-HR"/>
        </w:rPr>
      </w:pPr>
      <w:r w:rsidRPr="003407B4">
        <w:rPr>
          <w:rFonts w:ascii="Times New Roman" w:eastAsia="Times New Roman" w:hAnsi="Times New Roman" w:cs="Times New Roman"/>
          <w:b/>
          <w:lang w:eastAsia="hr-HR"/>
        </w:rPr>
        <w:t>Vrsta ugovora o javnoj nabavi:</w:t>
      </w:r>
    </w:p>
    <w:p w:rsidR="003407B4" w:rsidRPr="003407B4" w:rsidRDefault="003407B4" w:rsidP="001F25B5">
      <w:pPr>
        <w:spacing w:after="0" w:line="240" w:lineRule="auto"/>
        <w:ind w:hanging="720"/>
        <w:contextualSpacing/>
        <w:rPr>
          <w:rFonts w:ascii="Times New Roman" w:eastAsia="Times New Roman" w:hAnsi="Times New Roman" w:cs="Times New Roman"/>
          <w:lang w:eastAsia="hr-HR"/>
        </w:rPr>
      </w:pPr>
    </w:p>
    <w:p w:rsidR="003407B4" w:rsidRDefault="003407B4" w:rsidP="00E00EEC">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Temeljem provedenog postupka javne nabave sklapa se </w:t>
      </w:r>
      <w:r w:rsidR="00FD29BC">
        <w:rPr>
          <w:rFonts w:ascii="Times New Roman" w:eastAsia="Times New Roman" w:hAnsi="Times New Roman" w:cs="Times New Roman"/>
          <w:lang w:eastAsia="hr-HR"/>
        </w:rPr>
        <w:t>okvirni sporazum</w:t>
      </w:r>
      <w:r w:rsidRPr="003407B4">
        <w:rPr>
          <w:rFonts w:ascii="Times New Roman" w:eastAsia="Times New Roman" w:hAnsi="Times New Roman" w:cs="Times New Roman"/>
          <w:lang w:eastAsia="hr-HR"/>
        </w:rPr>
        <w:t xml:space="preserve"> </w:t>
      </w:r>
      <w:r w:rsidR="00E00EEC" w:rsidRPr="00E00EEC">
        <w:rPr>
          <w:rFonts w:ascii="Times New Roman" w:eastAsia="Times New Roman" w:hAnsi="Times New Roman" w:cs="Times New Roman"/>
          <w:lang w:eastAsia="hr-HR"/>
        </w:rPr>
        <w:t xml:space="preserve">s jednim gospodarskim subjektom na razdoblje od </w:t>
      </w:r>
      <w:r w:rsidR="00042246">
        <w:rPr>
          <w:rFonts w:ascii="Times New Roman" w:eastAsia="Times New Roman" w:hAnsi="Times New Roman" w:cs="Times New Roman"/>
          <w:lang w:eastAsia="hr-HR"/>
        </w:rPr>
        <w:t>2</w:t>
      </w:r>
      <w:r w:rsidR="00E00EEC" w:rsidRPr="00E00EEC">
        <w:rPr>
          <w:rFonts w:ascii="Times New Roman" w:eastAsia="Times New Roman" w:hAnsi="Times New Roman" w:cs="Times New Roman"/>
          <w:lang w:eastAsia="hr-HR"/>
        </w:rPr>
        <w:t xml:space="preserve"> godine.</w:t>
      </w:r>
    </w:p>
    <w:p w:rsidR="00E00EEC" w:rsidRPr="003407B4" w:rsidRDefault="00E00EEC" w:rsidP="00E00EEC">
      <w:pPr>
        <w:spacing w:after="0" w:line="240" w:lineRule="auto"/>
        <w:rPr>
          <w:rFonts w:ascii="Times New Roman" w:eastAsia="Times New Roman" w:hAnsi="Times New Roman" w:cs="Times New Roman"/>
          <w:lang w:eastAsia="hr-HR"/>
        </w:rPr>
      </w:pPr>
    </w:p>
    <w:p w:rsidR="003407B4" w:rsidRPr="003407B4" w:rsidRDefault="003407B4" w:rsidP="001F25B5">
      <w:pPr>
        <w:numPr>
          <w:ilvl w:val="0"/>
          <w:numId w:val="6"/>
        </w:numPr>
        <w:spacing w:after="0" w:line="240" w:lineRule="auto"/>
        <w:ind w:hanging="720"/>
        <w:contextualSpacing/>
        <w:rPr>
          <w:rFonts w:ascii="Times New Roman" w:eastAsia="Times New Roman" w:hAnsi="Times New Roman" w:cs="Times New Roman"/>
          <w:lang w:eastAsia="hr-HR"/>
        </w:rPr>
      </w:pPr>
      <w:r w:rsidRPr="003407B4">
        <w:rPr>
          <w:rFonts w:ascii="Times New Roman" w:eastAsia="Times New Roman" w:hAnsi="Times New Roman" w:cs="Times New Roman"/>
          <w:b/>
          <w:bCs/>
          <w:lang w:eastAsia="hr-HR"/>
        </w:rPr>
        <w:t>Elektroni</w:t>
      </w:r>
      <w:r w:rsidRPr="003407B4">
        <w:rPr>
          <w:rFonts w:ascii="Times New Roman" w:eastAsia="Times New Roman" w:hAnsi="Times New Roman" w:cs="Times New Roman" w:hint="eastAsia"/>
          <w:b/>
          <w:bCs/>
          <w:lang w:eastAsia="hr-HR"/>
        </w:rPr>
        <w:t>č</w:t>
      </w:r>
      <w:r w:rsidRPr="003407B4">
        <w:rPr>
          <w:rFonts w:ascii="Times New Roman" w:eastAsia="Times New Roman" w:hAnsi="Times New Roman" w:cs="Times New Roman"/>
          <w:b/>
          <w:bCs/>
          <w:lang w:eastAsia="hr-HR"/>
        </w:rPr>
        <w:t xml:space="preserve">ka dražba </w:t>
      </w:r>
      <w:r w:rsidRPr="003407B4">
        <w:rPr>
          <w:rFonts w:ascii="Times New Roman" w:eastAsia="Times New Roman" w:hAnsi="Times New Roman" w:cs="Times New Roman"/>
          <w:lang w:eastAsia="hr-HR"/>
        </w:rPr>
        <w:t>se ne provodi.</w:t>
      </w:r>
    </w:p>
    <w:p w:rsidR="003407B4" w:rsidRPr="003407B4" w:rsidRDefault="003407B4" w:rsidP="001F25B5">
      <w:pPr>
        <w:spacing w:after="0" w:line="240" w:lineRule="auto"/>
        <w:ind w:hanging="720"/>
        <w:contextualSpacing/>
        <w:rPr>
          <w:rFonts w:ascii="Times New Roman" w:eastAsia="Times New Roman" w:hAnsi="Times New Roman" w:cs="Times New Roman"/>
          <w:lang w:eastAsia="hr-HR"/>
        </w:rPr>
      </w:pPr>
    </w:p>
    <w:p w:rsidR="003407B4" w:rsidRPr="003407B4" w:rsidRDefault="003407B4" w:rsidP="001F25B5">
      <w:pPr>
        <w:numPr>
          <w:ilvl w:val="0"/>
          <w:numId w:val="6"/>
        </w:numPr>
        <w:spacing w:after="0" w:line="240" w:lineRule="auto"/>
        <w:ind w:hanging="720"/>
        <w:contextualSpacing/>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Prethodno savjetovanje sa zainteresiranim gospodarskim subjektima:</w:t>
      </w:r>
    </w:p>
    <w:p w:rsidR="003407B4" w:rsidRPr="003407B4" w:rsidRDefault="003407B4" w:rsidP="003407B4">
      <w:pPr>
        <w:spacing w:after="0" w:line="240" w:lineRule="auto"/>
        <w:contextualSpacing/>
        <w:rPr>
          <w:rFonts w:ascii="Times New Roman" w:eastAsia="Times New Roman" w:hAnsi="Times New Roman" w:cs="Times New Roman"/>
          <w:b/>
          <w:lang w:eastAsia="hr-HR"/>
        </w:rPr>
      </w:pPr>
    </w:p>
    <w:p w:rsidR="003407B4" w:rsidRPr="003407B4" w:rsidRDefault="009A59AA" w:rsidP="003407B4">
      <w:pPr>
        <w:spacing w:after="0" w:line="240" w:lineRule="auto"/>
        <w:contextualSpacing/>
        <w:rPr>
          <w:rFonts w:ascii="Times New Roman" w:eastAsia="Times New Roman" w:hAnsi="Times New Roman" w:cs="Times New Roman"/>
          <w:lang w:eastAsia="hr-HR"/>
        </w:rPr>
      </w:pPr>
      <w:r w:rsidRPr="009A59AA">
        <w:rPr>
          <w:rFonts w:ascii="Times New Roman" w:eastAsia="Times New Roman" w:hAnsi="Times New Roman" w:cs="Times New Roman"/>
          <w:lang w:eastAsia="hr-HR"/>
        </w:rPr>
        <w:t xml:space="preserve">Temeljem članka 198. stavka 3. ZJN 2016 </w:t>
      </w:r>
    </w:p>
    <w:p w:rsidR="003407B4" w:rsidRDefault="003407B4" w:rsidP="003407B4">
      <w:pPr>
        <w:spacing w:after="0" w:line="240" w:lineRule="auto"/>
        <w:rPr>
          <w:rFonts w:ascii="Times New Roman" w:eastAsia="Times New Roman" w:hAnsi="Times New Roman" w:cs="Times New Roman"/>
          <w:bCs/>
          <w:lang w:eastAsia="hr-HR"/>
        </w:rPr>
      </w:pPr>
    </w:p>
    <w:p w:rsidR="009A59AA" w:rsidRDefault="009A59AA" w:rsidP="003407B4">
      <w:pPr>
        <w:spacing w:after="0" w:line="240" w:lineRule="auto"/>
        <w:rPr>
          <w:rFonts w:ascii="Times New Roman" w:eastAsia="Times New Roman" w:hAnsi="Times New Roman" w:cs="Times New Roman"/>
          <w:bCs/>
          <w:lang w:eastAsia="hr-HR"/>
        </w:rPr>
      </w:pPr>
    </w:p>
    <w:p w:rsidR="009A59AA" w:rsidRPr="003407B4" w:rsidRDefault="009A59AA" w:rsidP="003407B4">
      <w:pPr>
        <w:spacing w:after="0" w:line="240" w:lineRule="auto"/>
        <w:rPr>
          <w:rFonts w:ascii="Times New Roman" w:eastAsia="Times New Roman" w:hAnsi="Times New Roman" w:cs="Times New Roman"/>
          <w:bCs/>
          <w:lang w:eastAsia="hr-HR"/>
        </w:rPr>
      </w:pPr>
    </w:p>
    <w:p w:rsidR="003407B4" w:rsidRPr="003407B4" w:rsidRDefault="003407B4" w:rsidP="003407B4">
      <w:pPr>
        <w:spacing w:after="0" w:line="240" w:lineRule="auto"/>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lastRenderedPageBreak/>
        <w:t>10. Opis predmeta nabave i CPV:</w:t>
      </w:r>
    </w:p>
    <w:p w:rsidR="003407B4" w:rsidRPr="003407B4" w:rsidRDefault="003407B4" w:rsidP="003407B4">
      <w:pPr>
        <w:spacing w:after="0" w:line="240" w:lineRule="auto"/>
        <w:rPr>
          <w:rFonts w:ascii="Times New Roman" w:eastAsia="Times New Roman" w:hAnsi="Times New Roman" w:cs="Times New Roman"/>
          <w:b/>
          <w:lang w:eastAsia="hr-HR"/>
        </w:rPr>
      </w:pPr>
    </w:p>
    <w:p w:rsidR="007C3AF2" w:rsidRPr="007C3AF2" w:rsidRDefault="007C3AF2" w:rsidP="007C3AF2">
      <w:pPr>
        <w:widowControl w:val="0"/>
        <w:autoSpaceDE w:val="0"/>
        <w:autoSpaceDN w:val="0"/>
        <w:adjustRightInd w:val="0"/>
        <w:spacing w:after="113" w:line="253" w:lineRule="atLeast"/>
        <w:rPr>
          <w:rFonts w:ascii="Times New Roman" w:eastAsia="Times New Roman" w:hAnsi="Times New Roman" w:cs="Times New Roman"/>
          <w:lang w:eastAsia="hr-HR"/>
        </w:rPr>
      </w:pPr>
      <w:r w:rsidRPr="007C3AF2">
        <w:rPr>
          <w:rFonts w:ascii="Times New Roman" w:eastAsia="Times New Roman" w:hAnsi="Times New Roman" w:cs="Times New Roman"/>
          <w:lang w:eastAsia="hr-HR"/>
        </w:rPr>
        <w:t>Predmet nabave je bezsumporno dizelsko gorivo Eurodiesel BS i bezsumporni bezolovni motorni benzin Eurosuper BS 95, putem bezgotovinskih kartica.</w:t>
      </w:r>
    </w:p>
    <w:p w:rsidR="007C3AF2" w:rsidRDefault="007C3AF2" w:rsidP="007C3AF2">
      <w:pPr>
        <w:widowControl w:val="0"/>
        <w:autoSpaceDE w:val="0"/>
        <w:autoSpaceDN w:val="0"/>
        <w:adjustRightInd w:val="0"/>
        <w:spacing w:after="113" w:line="253" w:lineRule="atLeast"/>
        <w:rPr>
          <w:rFonts w:ascii="Times New Roman" w:eastAsia="Times New Roman" w:hAnsi="Times New Roman" w:cs="Times New Roman"/>
          <w:lang w:eastAsia="hr-HR"/>
        </w:rPr>
      </w:pPr>
      <w:r w:rsidRPr="007C3AF2">
        <w:rPr>
          <w:rFonts w:ascii="Times New Roman" w:eastAsia="Times New Roman" w:hAnsi="Times New Roman" w:cs="Times New Roman"/>
          <w:lang w:eastAsia="hr-HR"/>
        </w:rPr>
        <w:t>CPV oznaka i naziv: 09130000-9 Nafta i destilati</w:t>
      </w:r>
    </w:p>
    <w:p w:rsidR="001F25B5" w:rsidRPr="003407B4" w:rsidRDefault="001F25B5" w:rsidP="001F25B5">
      <w:pPr>
        <w:widowControl w:val="0"/>
        <w:autoSpaceDE w:val="0"/>
        <w:autoSpaceDN w:val="0"/>
        <w:adjustRightInd w:val="0"/>
        <w:spacing w:after="113" w:line="253" w:lineRule="atLeast"/>
        <w:rPr>
          <w:rFonts w:ascii="Times New Roman" w:eastAsia="Times New Roman" w:hAnsi="Times New Roman" w:cs="Calibri"/>
          <w:lang w:val="hr-BA" w:eastAsia="hr-BA"/>
        </w:rPr>
      </w:pPr>
    </w:p>
    <w:p w:rsidR="003407B4" w:rsidRPr="003407B4" w:rsidRDefault="003407B4" w:rsidP="003407B4">
      <w:pPr>
        <w:keepNext/>
        <w:autoSpaceDE w:val="0"/>
        <w:spacing w:before="120" w:after="0" w:line="240" w:lineRule="auto"/>
        <w:rPr>
          <w:rFonts w:ascii="Times New Roman" w:eastAsia="Times New Roman" w:hAnsi="Times New Roman" w:cs="Calibri"/>
          <w:b/>
          <w:lang w:val="hr-BA" w:eastAsia="hr-BA"/>
        </w:rPr>
      </w:pPr>
      <w:r w:rsidRPr="003407B4">
        <w:rPr>
          <w:rFonts w:ascii="Times New Roman" w:eastAsia="Times New Roman" w:hAnsi="Times New Roman" w:cs="Calibri"/>
          <w:b/>
          <w:lang w:val="hr-BA" w:eastAsia="hr-BA"/>
        </w:rPr>
        <w:t>11. Količina predmeta nabave</w:t>
      </w:r>
    </w:p>
    <w:p w:rsidR="003407B4" w:rsidRPr="003407B4" w:rsidRDefault="003407B4" w:rsidP="003407B4">
      <w:pPr>
        <w:keepNext/>
        <w:autoSpaceDE w:val="0"/>
        <w:spacing w:before="120" w:after="0" w:line="240" w:lineRule="auto"/>
        <w:contextualSpacing/>
        <w:rPr>
          <w:rFonts w:ascii="Times New Roman" w:eastAsia="Times New Roman" w:hAnsi="Times New Roman" w:cs="Calibri"/>
          <w:b/>
          <w:lang w:val="hr-BA" w:eastAsia="hr-BA"/>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Količina predmeta </w:t>
      </w:r>
      <w:r w:rsidR="001F25B5">
        <w:rPr>
          <w:rFonts w:ascii="Times New Roman" w:eastAsia="Times New Roman" w:hAnsi="Times New Roman" w:cs="Times New Roman"/>
          <w:lang w:eastAsia="hr-HR"/>
        </w:rPr>
        <w:t>navedena je u</w:t>
      </w:r>
      <w:r w:rsidRPr="003407B4">
        <w:rPr>
          <w:rFonts w:ascii="Times New Roman" w:eastAsia="Times New Roman" w:hAnsi="Times New Roman" w:cs="Times New Roman"/>
          <w:lang w:eastAsia="hr-HR"/>
        </w:rPr>
        <w:t xml:space="preserve"> troškovniku.</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12. Tehnička specifikacija predmeta nabave:</w:t>
      </w:r>
    </w:p>
    <w:p w:rsidR="003407B4" w:rsidRPr="003407B4" w:rsidRDefault="003407B4" w:rsidP="003407B4">
      <w:pPr>
        <w:spacing w:after="0" w:line="240" w:lineRule="auto"/>
        <w:contextualSpacing/>
        <w:rPr>
          <w:rFonts w:ascii="Times New Roman" w:eastAsia="Times New Roman" w:hAnsi="Times New Roman" w:cs="Times New Roman"/>
          <w:b/>
          <w:lang w:eastAsia="hr-HR"/>
        </w:rPr>
      </w:pPr>
    </w:p>
    <w:p w:rsidR="006C6B10" w:rsidRPr="006C6B10" w:rsidRDefault="006C6B10" w:rsidP="006C6B10">
      <w:pPr>
        <w:spacing w:after="0" w:line="240" w:lineRule="auto"/>
        <w:rPr>
          <w:rFonts w:ascii="Times New Roman" w:eastAsia="Times New Roman" w:hAnsi="Times New Roman" w:cs="Times New Roman"/>
          <w:lang w:eastAsia="hr-HR"/>
        </w:rPr>
      </w:pPr>
      <w:r w:rsidRPr="006C6B10">
        <w:rPr>
          <w:rFonts w:ascii="Times New Roman" w:eastAsia="Times New Roman" w:hAnsi="Times New Roman" w:cs="Times New Roman"/>
          <w:lang w:eastAsia="hr-HR"/>
        </w:rPr>
        <w:t>Prema troškovniku koj</w:t>
      </w:r>
      <w:r>
        <w:rPr>
          <w:rFonts w:ascii="Times New Roman" w:eastAsia="Times New Roman" w:hAnsi="Times New Roman" w:cs="Times New Roman"/>
          <w:lang w:eastAsia="hr-HR"/>
        </w:rPr>
        <w:t>i je sastavni dio dokumentacije o nabavi.</w:t>
      </w:r>
    </w:p>
    <w:p w:rsidR="003407B4" w:rsidRPr="003407B4" w:rsidRDefault="006C6B10" w:rsidP="006C6B10">
      <w:pPr>
        <w:spacing w:after="0" w:line="240" w:lineRule="auto"/>
        <w:rPr>
          <w:rFonts w:ascii="Times New Roman" w:eastAsia="Times New Roman" w:hAnsi="Times New Roman" w:cs="Times New Roman"/>
          <w:lang w:eastAsia="hr-HR"/>
        </w:rPr>
      </w:pPr>
      <w:r w:rsidRPr="006C6B10">
        <w:rPr>
          <w:rFonts w:ascii="Times New Roman" w:eastAsia="Times New Roman" w:hAnsi="Times New Roman" w:cs="Times New Roman"/>
          <w:lang w:eastAsia="hr-HR"/>
        </w:rPr>
        <w:t xml:space="preserve">Kvaliteta treba biti u skladu s Uredbom o kvaliteti tekućih naftnih goriva (NN </w:t>
      </w:r>
      <w:r w:rsidR="00257875">
        <w:rPr>
          <w:rFonts w:ascii="Times New Roman" w:eastAsia="Times New Roman" w:hAnsi="Times New Roman" w:cs="Times New Roman"/>
          <w:lang w:eastAsia="hr-HR"/>
        </w:rPr>
        <w:t xml:space="preserve">113/13, 76/14, </w:t>
      </w:r>
      <w:r w:rsidR="008836F1" w:rsidRPr="008836F1">
        <w:rPr>
          <w:rFonts w:ascii="Times New Roman" w:eastAsia="Times New Roman" w:hAnsi="Times New Roman" w:cs="Times New Roman"/>
          <w:lang w:eastAsia="hr-HR"/>
        </w:rPr>
        <w:t>56/15</w:t>
      </w:r>
      <w:r w:rsidR="00257875">
        <w:rPr>
          <w:rFonts w:ascii="Times New Roman" w:eastAsia="Times New Roman" w:hAnsi="Times New Roman" w:cs="Times New Roman"/>
          <w:lang w:eastAsia="hr-HR"/>
        </w:rPr>
        <w:t xml:space="preserve"> i 57/17</w:t>
      </w:r>
      <w:r w:rsidRPr="006C6B10">
        <w:rPr>
          <w:rFonts w:ascii="Times New Roman" w:eastAsia="Times New Roman" w:hAnsi="Times New Roman" w:cs="Times New Roman"/>
          <w:lang w:eastAsia="hr-HR"/>
        </w:rPr>
        <w:t>) i drugim važećim zakonskim propisima u Republici Hrvatskoj, normom HRN EN 228:2010 za MB EUROSUPER BS 95 i normom HRN EN 590:2010 za Dizelsko gorivo EURODIESEL BS, te pravilima struke.</w:t>
      </w:r>
    </w:p>
    <w:p w:rsidR="003407B4" w:rsidRPr="003407B4" w:rsidRDefault="003407B4" w:rsidP="003407B4">
      <w:pPr>
        <w:spacing w:after="0" w:line="240" w:lineRule="auto"/>
        <w:rPr>
          <w:rFonts w:ascii="Times New Roman" w:eastAsia="Times New Roman" w:hAnsi="Times New Roman" w:cs="Times New Roman"/>
          <w:sz w:val="23"/>
          <w:szCs w:val="23"/>
          <w:lang w:eastAsia="hr-HR"/>
        </w:rPr>
      </w:pPr>
    </w:p>
    <w:p w:rsidR="003407B4" w:rsidRPr="003407B4" w:rsidRDefault="003407B4" w:rsidP="003407B4">
      <w:pPr>
        <w:spacing w:after="0" w:line="240" w:lineRule="auto"/>
        <w:rPr>
          <w:rFonts w:ascii="Times New Roman" w:eastAsia="Times New Roman" w:hAnsi="Times New Roman" w:cs="Times New Roman"/>
          <w:b/>
          <w:sz w:val="23"/>
          <w:szCs w:val="23"/>
          <w:lang w:eastAsia="hr-HR"/>
        </w:rPr>
      </w:pPr>
      <w:r w:rsidRPr="003407B4">
        <w:rPr>
          <w:rFonts w:ascii="Times New Roman" w:eastAsia="Times New Roman" w:hAnsi="Times New Roman" w:cs="Times New Roman"/>
          <w:b/>
          <w:sz w:val="23"/>
          <w:szCs w:val="23"/>
          <w:lang w:eastAsia="hr-HR"/>
        </w:rPr>
        <w:t>13. Troškovnik:</w:t>
      </w:r>
    </w:p>
    <w:p w:rsidR="003407B4" w:rsidRPr="003407B4" w:rsidRDefault="003407B4" w:rsidP="003407B4">
      <w:pPr>
        <w:spacing w:after="0" w:line="240" w:lineRule="auto"/>
        <w:contextualSpacing/>
        <w:rPr>
          <w:rFonts w:ascii="Times New Roman" w:eastAsia="Times New Roman" w:hAnsi="Times New Roman" w:cs="Times New Roman"/>
          <w:b/>
          <w:sz w:val="23"/>
          <w:szCs w:val="23"/>
          <w:lang w:eastAsia="hr-HR"/>
        </w:rPr>
      </w:pPr>
    </w:p>
    <w:p w:rsidR="00A37F21" w:rsidRDefault="00A37F21" w:rsidP="00A37F21">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Troškovnik</w:t>
      </w:r>
      <w:r w:rsidRPr="00A37F21">
        <w:rPr>
          <w:rFonts w:ascii="Times New Roman" w:eastAsia="Times New Roman" w:hAnsi="Times New Roman" w:cs="Times New Roman"/>
          <w:lang w:eastAsia="hr-HR"/>
        </w:rPr>
        <w:t xml:space="preserve"> robe se nalaz</w:t>
      </w:r>
      <w:r>
        <w:rPr>
          <w:rFonts w:ascii="Times New Roman" w:eastAsia="Times New Roman" w:hAnsi="Times New Roman" w:cs="Times New Roman"/>
          <w:lang w:eastAsia="hr-HR"/>
        </w:rPr>
        <w:t>i</w:t>
      </w:r>
      <w:r w:rsidRPr="00A37F21">
        <w:rPr>
          <w:rFonts w:ascii="Times New Roman" w:eastAsia="Times New Roman" w:hAnsi="Times New Roman" w:cs="Times New Roman"/>
          <w:lang w:eastAsia="hr-HR"/>
        </w:rPr>
        <w:t xml:space="preserve"> u </w:t>
      </w:r>
      <w:r>
        <w:rPr>
          <w:rFonts w:ascii="Times New Roman" w:eastAsia="Times New Roman" w:hAnsi="Times New Roman" w:cs="Times New Roman"/>
          <w:lang w:eastAsia="hr-HR"/>
        </w:rPr>
        <w:t>p</w:t>
      </w:r>
      <w:r w:rsidRPr="00A37F21">
        <w:rPr>
          <w:rFonts w:ascii="Times New Roman" w:eastAsia="Times New Roman" w:hAnsi="Times New Roman" w:cs="Times New Roman"/>
          <w:lang w:eastAsia="hr-HR"/>
        </w:rPr>
        <w:t xml:space="preserve">rilogu </w:t>
      </w:r>
      <w:r>
        <w:rPr>
          <w:rFonts w:ascii="Times New Roman" w:eastAsia="Times New Roman" w:hAnsi="Times New Roman" w:cs="Times New Roman"/>
          <w:lang w:eastAsia="hr-HR"/>
        </w:rPr>
        <w:t>2</w:t>
      </w:r>
      <w:r w:rsidRPr="00A37F21">
        <w:rPr>
          <w:rFonts w:ascii="Times New Roman" w:eastAsia="Times New Roman" w:hAnsi="Times New Roman" w:cs="Times New Roman"/>
          <w:lang w:eastAsia="hr-HR"/>
        </w:rPr>
        <w:t xml:space="preserve"> ove </w:t>
      </w:r>
      <w:r>
        <w:rPr>
          <w:rFonts w:ascii="Times New Roman" w:eastAsia="Times New Roman" w:hAnsi="Times New Roman" w:cs="Times New Roman"/>
          <w:lang w:eastAsia="hr-HR"/>
        </w:rPr>
        <w:t>d</w:t>
      </w:r>
      <w:r w:rsidRPr="00A37F21">
        <w:rPr>
          <w:rFonts w:ascii="Times New Roman" w:eastAsia="Times New Roman" w:hAnsi="Times New Roman" w:cs="Times New Roman"/>
          <w:lang w:eastAsia="hr-HR"/>
        </w:rPr>
        <w:t xml:space="preserve">okumentacije </w:t>
      </w:r>
      <w:r>
        <w:rPr>
          <w:rFonts w:ascii="Times New Roman" w:eastAsia="Times New Roman" w:hAnsi="Times New Roman" w:cs="Times New Roman"/>
          <w:lang w:eastAsia="hr-HR"/>
        </w:rPr>
        <w:t>o nabavi.</w:t>
      </w:r>
    </w:p>
    <w:p w:rsidR="00A37F21" w:rsidRPr="00A37F21" w:rsidRDefault="00A37F21" w:rsidP="00A37F21">
      <w:pPr>
        <w:spacing w:after="0" w:line="240" w:lineRule="auto"/>
        <w:rPr>
          <w:rFonts w:ascii="Times New Roman" w:eastAsia="Times New Roman" w:hAnsi="Times New Roman" w:cs="Times New Roman"/>
          <w:lang w:eastAsia="hr-HR"/>
        </w:rPr>
      </w:pPr>
    </w:p>
    <w:p w:rsidR="00A37F21" w:rsidRPr="00A37F21" w:rsidRDefault="00A37F21" w:rsidP="00A37F21">
      <w:pPr>
        <w:spacing w:after="0" w:line="240" w:lineRule="auto"/>
        <w:rPr>
          <w:rFonts w:ascii="Times New Roman" w:eastAsia="Times New Roman" w:hAnsi="Times New Roman" w:cs="Times New Roman"/>
          <w:lang w:eastAsia="hr-HR"/>
        </w:rPr>
      </w:pPr>
      <w:r w:rsidRPr="00A37F21">
        <w:rPr>
          <w:rFonts w:ascii="Times New Roman" w:eastAsia="Times New Roman" w:hAnsi="Times New Roman" w:cs="Times New Roman"/>
          <w:lang w:eastAsia="hr-HR"/>
        </w:rPr>
        <w:t>Ponuditelj mora ispuniti sve stavke u troškovniku. Uz svaku stavku za koju je to predviđeno upisati traženi podatak na prazno mjesto.</w:t>
      </w:r>
    </w:p>
    <w:p w:rsidR="00A37F21" w:rsidRPr="00A37F21" w:rsidRDefault="00A37F21" w:rsidP="00A37F21">
      <w:pPr>
        <w:spacing w:after="0" w:line="240" w:lineRule="auto"/>
        <w:rPr>
          <w:rFonts w:ascii="Times New Roman" w:eastAsia="Times New Roman" w:hAnsi="Times New Roman" w:cs="Times New Roman"/>
          <w:lang w:eastAsia="hr-HR"/>
        </w:rPr>
      </w:pPr>
    </w:p>
    <w:p w:rsidR="002B040E" w:rsidRPr="003407B4" w:rsidRDefault="00A37F21" w:rsidP="00A37F21">
      <w:pPr>
        <w:spacing w:after="0" w:line="240" w:lineRule="auto"/>
        <w:rPr>
          <w:rFonts w:ascii="Times New Roman" w:eastAsia="Times New Roman" w:hAnsi="Times New Roman" w:cs="Times New Roman"/>
          <w:lang w:eastAsia="hr-HR"/>
        </w:rPr>
      </w:pPr>
      <w:r w:rsidRPr="00A37F21">
        <w:rPr>
          <w:rFonts w:ascii="Times New Roman" w:eastAsia="Times New Roman" w:hAnsi="Times New Roman" w:cs="Times New Roman"/>
          <w:lang w:eastAsia="hr-HR"/>
        </w:rPr>
        <w:t>Prilikom ispunjavanja troškovnika ponuditelj ukupnu cijenu stavke izračunava kao umnožak količine stavke i cijene stavke.</w:t>
      </w: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   </w:t>
      </w:r>
    </w:p>
    <w:p w:rsidR="003407B4" w:rsidRPr="003407B4" w:rsidRDefault="003407B4" w:rsidP="003407B4">
      <w:pPr>
        <w:spacing w:after="0" w:line="240" w:lineRule="auto"/>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 xml:space="preserve">14. Mjesto </w:t>
      </w:r>
      <w:r w:rsidR="00C573C4">
        <w:rPr>
          <w:rFonts w:ascii="Times New Roman" w:eastAsia="Times New Roman" w:hAnsi="Times New Roman" w:cs="Times New Roman"/>
          <w:b/>
          <w:lang w:eastAsia="hr-HR"/>
        </w:rPr>
        <w:t>isporuke robe</w:t>
      </w:r>
      <w:r w:rsidRPr="003407B4">
        <w:rPr>
          <w:rFonts w:ascii="Times New Roman" w:eastAsia="Times New Roman" w:hAnsi="Times New Roman" w:cs="Times New Roman"/>
          <w:b/>
          <w:lang w:eastAsia="hr-HR"/>
        </w:rPr>
        <w:t>:</w:t>
      </w:r>
    </w:p>
    <w:p w:rsidR="003407B4" w:rsidRPr="003407B4" w:rsidRDefault="003407B4" w:rsidP="003407B4">
      <w:pPr>
        <w:spacing w:after="0" w:line="240" w:lineRule="auto"/>
        <w:contextualSpacing/>
        <w:rPr>
          <w:rFonts w:ascii="Times New Roman" w:eastAsia="Times New Roman" w:hAnsi="Times New Roman" w:cs="Times New Roman"/>
          <w:b/>
          <w:lang w:eastAsia="hr-HR"/>
        </w:rPr>
      </w:pPr>
    </w:p>
    <w:p w:rsidR="001F25B5" w:rsidRPr="003407B4" w:rsidRDefault="00A37F21" w:rsidP="003407B4">
      <w:pPr>
        <w:autoSpaceDE w:val="0"/>
        <w:autoSpaceDN w:val="0"/>
        <w:adjustRightInd w:val="0"/>
        <w:spacing w:after="0" w:line="240" w:lineRule="auto"/>
        <w:rPr>
          <w:rFonts w:ascii="Times New Roman" w:eastAsia="Times New Roman" w:hAnsi="Times New Roman" w:cs="Times New Roman"/>
          <w:lang w:eastAsia="hr-HR"/>
        </w:rPr>
      </w:pPr>
      <w:r w:rsidRPr="00A37F21">
        <w:rPr>
          <w:rFonts w:ascii="Times New Roman" w:eastAsia="Times New Roman" w:hAnsi="Times New Roman" w:cs="Times New Roman"/>
          <w:lang w:eastAsia="hr-HR"/>
        </w:rPr>
        <w:t>Naftni derivati će se isporučivati na lokaciji/ama benzinskih postaja ponuditelja.</w:t>
      </w:r>
    </w:p>
    <w:p w:rsidR="003407B4" w:rsidRPr="003407B4" w:rsidRDefault="003407B4" w:rsidP="003407B4">
      <w:pPr>
        <w:autoSpaceDE w:val="0"/>
        <w:autoSpaceDN w:val="0"/>
        <w:adjustRightInd w:val="0"/>
        <w:spacing w:after="0" w:line="240" w:lineRule="auto"/>
        <w:rPr>
          <w:rFonts w:ascii="Times New Roman" w:eastAsia="Times New Roman" w:hAnsi="Times New Roman" w:cs="Times New Roman"/>
          <w:lang w:eastAsia="hr-HR"/>
        </w:rPr>
      </w:pPr>
    </w:p>
    <w:p w:rsidR="003407B4" w:rsidRDefault="003407B4" w:rsidP="003407B4">
      <w:pPr>
        <w:autoSpaceDE w:val="0"/>
        <w:autoSpaceDN w:val="0"/>
        <w:adjustRightInd w:val="0"/>
        <w:spacing w:after="0" w:line="240" w:lineRule="auto"/>
        <w:rPr>
          <w:rFonts w:ascii="Times New Roman" w:eastAsia="Times New Roman" w:hAnsi="Times New Roman" w:cs="Times New Roman"/>
          <w:b/>
          <w:lang w:eastAsia="hr-HR"/>
        </w:rPr>
      </w:pPr>
      <w:r w:rsidRPr="00410C92">
        <w:rPr>
          <w:rFonts w:ascii="Times New Roman" w:eastAsia="Times New Roman" w:hAnsi="Times New Roman" w:cs="Times New Roman"/>
          <w:b/>
          <w:lang w:eastAsia="hr-HR"/>
        </w:rPr>
        <w:t xml:space="preserve">15. Rok </w:t>
      </w:r>
      <w:r w:rsidR="00C573C4" w:rsidRPr="00C573C4">
        <w:rPr>
          <w:rFonts w:ascii="Times New Roman" w:eastAsia="Times New Roman" w:hAnsi="Times New Roman" w:cs="Times New Roman"/>
          <w:b/>
          <w:lang w:eastAsia="hr-HR"/>
        </w:rPr>
        <w:t>isporuke robe</w:t>
      </w:r>
      <w:r w:rsidRPr="00410C92">
        <w:rPr>
          <w:rFonts w:ascii="Times New Roman" w:eastAsia="Times New Roman" w:hAnsi="Times New Roman" w:cs="Times New Roman"/>
          <w:b/>
          <w:lang w:eastAsia="hr-HR"/>
        </w:rPr>
        <w:t>:</w:t>
      </w:r>
      <w:r w:rsidR="003A5234">
        <w:rPr>
          <w:rFonts w:ascii="Times New Roman" w:eastAsia="Times New Roman" w:hAnsi="Times New Roman" w:cs="Times New Roman"/>
          <w:b/>
          <w:lang w:eastAsia="hr-HR"/>
        </w:rPr>
        <w:t xml:space="preserve"> </w:t>
      </w:r>
      <w:r w:rsidR="003A5234" w:rsidRPr="003A5234">
        <w:rPr>
          <w:rFonts w:ascii="Times New Roman" w:eastAsia="Times New Roman" w:hAnsi="Times New Roman" w:cs="Times New Roman"/>
          <w:lang w:eastAsia="hr-HR"/>
        </w:rPr>
        <w:t>sukcesivno</w:t>
      </w:r>
    </w:p>
    <w:p w:rsidR="001939D4" w:rsidRDefault="001939D4" w:rsidP="003407B4">
      <w:pPr>
        <w:autoSpaceDE w:val="0"/>
        <w:autoSpaceDN w:val="0"/>
        <w:adjustRightInd w:val="0"/>
        <w:spacing w:after="0" w:line="240" w:lineRule="auto"/>
        <w:rPr>
          <w:rFonts w:ascii="Times New Roman" w:eastAsia="Times New Roman" w:hAnsi="Times New Roman" w:cs="Times New Roman"/>
          <w:b/>
          <w:lang w:eastAsia="hr-HR"/>
        </w:rPr>
      </w:pPr>
    </w:p>
    <w:p w:rsidR="000C7B52" w:rsidRDefault="00A37F21" w:rsidP="00A37F21">
      <w:pPr>
        <w:pStyle w:val="ListParagraph"/>
        <w:autoSpaceDE w:val="0"/>
        <w:autoSpaceDN w:val="0"/>
        <w:adjustRightInd w:val="0"/>
        <w:ind w:left="0"/>
        <w:rPr>
          <w:sz w:val="22"/>
          <w:szCs w:val="22"/>
        </w:rPr>
      </w:pPr>
      <w:r w:rsidRPr="00A37F21">
        <w:rPr>
          <w:sz w:val="22"/>
          <w:szCs w:val="22"/>
        </w:rPr>
        <w:t>Roba će se isporučivati sukcesivno tijekom trajanja pojedinog ugovora i prema potrebama naručitelja.</w:t>
      </w:r>
    </w:p>
    <w:p w:rsidR="00A37F21" w:rsidRDefault="00A37F21" w:rsidP="00A37F21">
      <w:pPr>
        <w:pStyle w:val="ListParagraph"/>
        <w:autoSpaceDE w:val="0"/>
        <w:autoSpaceDN w:val="0"/>
        <w:adjustRightInd w:val="0"/>
        <w:ind w:left="0"/>
        <w:rPr>
          <w:sz w:val="22"/>
          <w:szCs w:val="22"/>
        </w:rPr>
      </w:pPr>
    </w:p>
    <w:p w:rsidR="00A37F21" w:rsidRPr="00F256C7" w:rsidRDefault="00A37F21" w:rsidP="00A37F21">
      <w:pPr>
        <w:pStyle w:val="ListParagraph"/>
        <w:autoSpaceDE w:val="0"/>
        <w:autoSpaceDN w:val="0"/>
        <w:adjustRightInd w:val="0"/>
        <w:ind w:left="0"/>
      </w:pPr>
      <w:r w:rsidRPr="00F256C7">
        <w:t>Ukoliko ugovaratelj ne isporuči robu, naručitelj ima pravo zatražiti isporuku iste kod drugog prodavatelja.</w:t>
      </w:r>
    </w:p>
    <w:p w:rsidR="001939D4" w:rsidRDefault="001939D4" w:rsidP="003407B4">
      <w:pPr>
        <w:autoSpaceDE w:val="0"/>
        <w:autoSpaceDN w:val="0"/>
        <w:adjustRightInd w:val="0"/>
        <w:spacing w:after="0" w:line="240" w:lineRule="auto"/>
        <w:rPr>
          <w:rFonts w:ascii="Times New Roman" w:eastAsia="Times New Roman" w:hAnsi="Times New Roman" w:cs="Times New Roman"/>
          <w:b/>
          <w:lang w:eastAsia="hr-HR"/>
        </w:rPr>
      </w:pPr>
    </w:p>
    <w:p w:rsidR="0010279F" w:rsidRDefault="0010279F" w:rsidP="003407B4">
      <w:pPr>
        <w:autoSpaceDE w:val="0"/>
        <w:autoSpaceDN w:val="0"/>
        <w:adjustRightInd w:val="0"/>
        <w:spacing w:after="0" w:line="240" w:lineRule="auto"/>
        <w:rPr>
          <w:rFonts w:ascii="Times New Roman" w:eastAsia="Times New Roman" w:hAnsi="Times New Roman" w:cs="Times New Roman"/>
          <w:b/>
          <w:lang w:eastAsia="hr-HR"/>
        </w:rPr>
      </w:pPr>
    </w:p>
    <w:p w:rsidR="0010279F" w:rsidRPr="003407B4" w:rsidRDefault="0010279F" w:rsidP="003407B4">
      <w:pPr>
        <w:autoSpaceDE w:val="0"/>
        <w:autoSpaceDN w:val="0"/>
        <w:adjustRightInd w:val="0"/>
        <w:spacing w:after="0" w:line="240" w:lineRule="auto"/>
        <w:rPr>
          <w:rFonts w:ascii="Times New Roman" w:eastAsia="Times New Roman" w:hAnsi="Times New Roman" w:cs="Times New Roman"/>
          <w:b/>
          <w:lang w:eastAsia="hr-HR"/>
        </w:rPr>
      </w:pPr>
    </w:p>
    <w:p w:rsidR="003407B4" w:rsidRPr="003407B4" w:rsidRDefault="003407B4" w:rsidP="003407B4">
      <w:pPr>
        <w:spacing w:after="0" w:line="240" w:lineRule="auto"/>
        <w:rPr>
          <w:rFonts w:ascii="Times New Roman" w:eastAsia="Times New Roman" w:hAnsi="Times New Roman" w:cs="Times New Roman"/>
          <w:b/>
          <w:sz w:val="24"/>
          <w:szCs w:val="24"/>
          <w:lang w:eastAsia="hr-HR"/>
        </w:rPr>
      </w:pPr>
      <w:r w:rsidRPr="003407B4">
        <w:rPr>
          <w:rFonts w:ascii="Times New Roman" w:eastAsia="Times New Roman" w:hAnsi="Times New Roman" w:cs="Times New Roman"/>
          <w:b/>
          <w:sz w:val="24"/>
          <w:szCs w:val="24"/>
          <w:lang w:eastAsia="hr-HR"/>
        </w:rPr>
        <w:t>OSNOVE ZA ISKLJUČENJE PONUDITELJA</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contextualSpacing/>
        <w:rPr>
          <w:rFonts w:ascii="Times New Roman" w:eastAsia="Times New Roman" w:hAnsi="Times New Roman" w:cs="Times New Roman"/>
          <w:b/>
          <w:lang w:eastAsia="hr-HR"/>
        </w:rPr>
      </w:pPr>
      <w:r w:rsidRPr="003407B4">
        <w:rPr>
          <w:rFonts w:ascii="Times New Roman" w:eastAsia="Times New Roman" w:hAnsi="Times New Roman" w:cs="Times New Roman"/>
          <w:b/>
          <w:u w:val="single"/>
          <w:lang w:eastAsia="hr-HR"/>
        </w:rPr>
        <w:t>16. Osnove za isključenja ponuditelja:</w:t>
      </w:r>
    </w:p>
    <w:p w:rsidR="003407B4" w:rsidRPr="003407B4" w:rsidRDefault="003407B4" w:rsidP="003407B4">
      <w:pPr>
        <w:spacing w:after="0" w:line="240" w:lineRule="auto"/>
        <w:contextualSpacing/>
        <w:rPr>
          <w:rFonts w:ascii="Times New Roman" w:eastAsia="Times New Roman" w:hAnsi="Times New Roman" w:cs="Times New Roman"/>
          <w:lang w:eastAsia="hr-HR"/>
        </w:rPr>
      </w:pPr>
    </w:p>
    <w:p w:rsidR="00257418" w:rsidRPr="00257418" w:rsidRDefault="00257418" w:rsidP="00257418">
      <w:pPr>
        <w:tabs>
          <w:tab w:val="num" w:pos="1492"/>
        </w:tabs>
        <w:spacing w:after="0" w:line="240" w:lineRule="auto"/>
        <w:ind w:left="709" w:right="382" w:hanging="709"/>
        <w:jc w:val="both"/>
        <w:rPr>
          <w:rFonts w:ascii="Times New Roman" w:eastAsia="Times New Roman" w:hAnsi="Times New Roman" w:cs="Times New Roman"/>
          <w:b/>
          <w:bCs/>
          <w:lang w:eastAsia="sl-SI"/>
        </w:rPr>
      </w:pPr>
      <w:r>
        <w:rPr>
          <w:rFonts w:ascii="Times New Roman" w:eastAsia="Times New Roman" w:hAnsi="Times New Roman" w:cs="Times New Roman"/>
          <w:b/>
          <w:lang w:eastAsia="sl-SI"/>
        </w:rPr>
        <w:t xml:space="preserve">16.1.  </w:t>
      </w:r>
      <w:r w:rsidRPr="00257418">
        <w:rPr>
          <w:rFonts w:ascii="Times New Roman" w:eastAsia="Times New Roman" w:hAnsi="Times New Roman" w:cs="Times New Roman"/>
          <w:b/>
          <w:lang w:eastAsia="sl-SI"/>
        </w:rPr>
        <w:t>Naručitelj će u bilo kojem trenutku tijekom postupka javne nabave</w:t>
      </w:r>
      <w:r w:rsidR="002B040E" w:rsidRPr="002B040E">
        <w:rPr>
          <w:rFonts w:ascii="Times New Roman" w:eastAsia="Times New Roman" w:hAnsi="Times New Roman" w:cs="Times New Roman"/>
          <w:b/>
          <w:lang w:eastAsia="sl-SI"/>
        </w:rPr>
        <w:t xml:space="preserve"> </w:t>
      </w:r>
      <w:r>
        <w:rPr>
          <w:rFonts w:ascii="Times New Roman" w:eastAsia="Times New Roman" w:hAnsi="Times New Roman" w:cs="Times New Roman"/>
          <w:b/>
          <w:lang w:eastAsia="sl-SI"/>
        </w:rPr>
        <w:t xml:space="preserve">isključiti </w:t>
      </w:r>
      <w:r w:rsidRPr="00257418">
        <w:rPr>
          <w:rFonts w:ascii="Times New Roman" w:eastAsia="Times New Roman" w:hAnsi="Times New Roman" w:cs="Times New Roman"/>
          <w:b/>
          <w:lang w:eastAsia="sl-SI"/>
        </w:rPr>
        <w:t>gospodarskog subjekta iz postupka javne nabave ako utvrdi da:</w:t>
      </w:r>
    </w:p>
    <w:p w:rsidR="00257418" w:rsidRPr="00257418" w:rsidRDefault="00257418" w:rsidP="00257418">
      <w:pPr>
        <w:tabs>
          <w:tab w:val="num" w:pos="1492"/>
        </w:tabs>
        <w:spacing w:after="0" w:line="240" w:lineRule="auto"/>
        <w:ind w:left="1050" w:right="382"/>
        <w:jc w:val="both"/>
        <w:rPr>
          <w:rFonts w:ascii="Times New Roman" w:eastAsia="Times New Roman" w:hAnsi="Times New Roman" w:cs="Times New Roman"/>
          <w:b/>
          <w:bCs/>
          <w:lang w:eastAsia="sl-SI"/>
        </w:rPr>
      </w:pPr>
    </w:p>
    <w:p w:rsidR="00257418" w:rsidRPr="00257418" w:rsidRDefault="00257418" w:rsidP="00257418">
      <w:pPr>
        <w:numPr>
          <w:ilvl w:val="0"/>
          <w:numId w:val="24"/>
        </w:numPr>
        <w:tabs>
          <w:tab w:val="num" w:pos="1492"/>
        </w:tabs>
        <w:spacing w:after="0" w:line="240" w:lineRule="auto"/>
        <w:ind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257418" w:rsidRPr="00257418" w:rsidRDefault="00257418" w:rsidP="00257418">
      <w:pPr>
        <w:tabs>
          <w:tab w:val="num" w:pos="1492"/>
        </w:tabs>
        <w:spacing w:after="0" w:line="240" w:lineRule="auto"/>
        <w:ind w:left="1050" w:right="382"/>
        <w:jc w:val="both"/>
        <w:rPr>
          <w:rFonts w:ascii="Times New Roman" w:eastAsia="Times New Roman" w:hAnsi="Times New Roman" w:cs="Times New Roman"/>
          <w:bCs/>
          <w:lang w:eastAsia="sl-SI"/>
        </w:rPr>
      </w:pPr>
    </w:p>
    <w:p w:rsidR="00257418" w:rsidRPr="00257418" w:rsidRDefault="00257418" w:rsidP="00257418">
      <w:pPr>
        <w:numPr>
          <w:ilvl w:val="0"/>
          <w:numId w:val="22"/>
        </w:numPr>
        <w:tabs>
          <w:tab w:val="num" w:pos="1492"/>
        </w:tabs>
        <w:spacing w:after="0" w:line="240" w:lineRule="auto"/>
        <w:ind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xml:space="preserve">sudjelovanje u zločinačkoj organizaciji, na temelju </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328. (zločinačko udruženje) i članka 329. (počinjenje kaznenog djela u sastavu zločinačkog udruženja) Kaznenog zakona</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333. (udruživanje za počinjenje kaznenih djela), iz Kaznenog zakona („Narodne novine“, br. 110/97., 27/98., 50/00., 129/00., 51/01., 111/03., 190/03., 105/04., 84/05., 71/06., 110/07., 152/08., 57/11., 77/11. i 143/12.)</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p>
    <w:p w:rsidR="00257418" w:rsidRPr="00257418" w:rsidRDefault="00257418" w:rsidP="00257418">
      <w:pPr>
        <w:numPr>
          <w:ilvl w:val="0"/>
          <w:numId w:val="22"/>
        </w:numPr>
        <w:tabs>
          <w:tab w:val="num" w:pos="1492"/>
        </w:tabs>
        <w:spacing w:after="0" w:line="240" w:lineRule="auto"/>
        <w:ind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xml:space="preserve">korupciju, na temelju </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p>
    <w:p w:rsidR="00257418" w:rsidRPr="00257418" w:rsidRDefault="00257418" w:rsidP="00257418">
      <w:pPr>
        <w:numPr>
          <w:ilvl w:val="0"/>
          <w:numId w:val="22"/>
        </w:numPr>
        <w:tabs>
          <w:tab w:val="num" w:pos="1492"/>
        </w:tabs>
        <w:spacing w:after="0" w:line="240" w:lineRule="auto"/>
        <w:ind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prijevaru, na temelju</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236. (prijevara), članka 247. (prijevara u gospodarskom poslovanju), članka 256. (utaja poreza ili carine) i članka 258. (subvencijska prijevara) Kaznenog zakona</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224. (prijevara), članka 293. (prijevara u gospodarskom poslovanju) i članka 286. (utaja poreza i drugih davanja) iz Kaznenog zakona („Narodne novine“, br. 110/97., 27/98., 50/00., 129/00., 51/01., 111/03., 190/03., 105/04., 84/05., 71/06., 110/07., 152/08., 57/11., 77/11. i 143/12.)</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p>
    <w:p w:rsidR="00257418" w:rsidRPr="00257418" w:rsidRDefault="00257418" w:rsidP="00257418">
      <w:pPr>
        <w:numPr>
          <w:ilvl w:val="0"/>
          <w:numId w:val="22"/>
        </w:numPr>
        <w:tabs>
          <w:tab w:val="num" w:pos="1492"/>
        </w:tabs>
        <w:spacing w:after="0" w:line="240" w:lineRule="auto"/>
        <w:ind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terorizam ili kaznena djela povezana s terorističkim aktivnostima, na temelju</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97. (terorizam) članka 99. (javno poticanje na terorizam), članka 100. (novačenje za terorizam), članka 101. (obuka za terorizam) i članka 102. (terorističko udruženje) Kaznenog zakona</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169. (terorizam), članka 169.a (javno poticanje na terorizam) i članka 169.b (novačenje i obuka za terorizam) iz Kaznenog zakona („Narodne novine“, br. 110/97., 27/98., 50/00., 129/00., 51/01., 111/03., 190/03., 105/04., 84/05., 71/06., 110/07., 152/08., 57/11., 77/11. i 143/12.)</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p>
    <w:p w:rsidR="00257418" w:rsidRPr="00257418" w:rsidRDefault="00257418" w:rsidP="00257418">
      <w:pPr>
        <w:numPr>
          <w:ilvl w:val="0"/>
          <w:numId w:val="22"/>
        </w:numPr>
        <w:tabs>
          <w:tab w:val="num" w:pos="1492"/>
        </w:tabs>
        <w:spacing w:after="0" w:line="240" w:lineRule="auto"/>
        <w:ind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xml:space="preserve">pranje novca ili financiranje terorizma, na temelju </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98. (financiranje terorizma) i članka 265. (pranje novca) Kaznenog zakona</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279. (pranje novca) iz Kaznenog zakona („Narodne novine“, br. 110/97., 27/98., 50/00., 129/00., 51/01., 111/03., 190/03., 105/04., 84/05., 71/06., 110/07., 152/08., 57/11., 77/11. i 143/12.)</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xml:space="preserve">  </w:t>
      </w:r>
    </w:p>
    <w:p w:rsidR="00257418" w:rsidRPr="00257418" w:rsidRDefault="00257418" w:rsidP="00257418">
      <w:pPr>
        <w:numPr>
          <w:ilvl w:val="0"/>
          <w:numId w:val="22"/>
        </w:numPr>
        <w:tabs>
          <w:tab w:val="num" w:pos="1492"/>
        </w:tabs>
        <w:spacing w:after="0" w:line="240" w:lineRule="auto"/>
        <w:ind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xml:space="preserve">dječji rad ili druge oblike trgovanja ljudima, na temelju </w:t>
      </w:r>
    </w:p>
    <w:p w:rsidR="00257418" w:rsidRPr="00257418" w:rsidRDefault="00257418" w:rsidP="00257418">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106. (trgovanje ljudima) Kaznenog zakona</w:t>
      </w:r>
    </w:p>
    <w:p w:rsidR="00257418" w:rsidRPr="009B7A01" w:rsidRDefault="00257418" w:rsidP="009B7A01">
      <w:pPr>
        <w:spacing w:after="0" w:line="240" w:lineRule="auto"/>
        <w:ind w:left="177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članka 175. (trgovanje ljudima i ropstvo) iz Kaznenog zakona („Narodne novine“, br. 110/97., 27/98., 50/00., 129/00., 51/01., 111/03., 190/03., 105/04., 84/05., 71/06., 110/07., 152/08., 57/11., 77/11. i 143/12.), ili</w:t>
      </w:r>
    </w:p>
    <w:p w:rsidR="00257418" w:rsidRPr="00257418" w:rsidRDefault="00257418" w:rsidP="00257418">
      <w:pPr>
        <w:spacing w:after="0" w:line="240" w:lineRule="auto"/>
        <w:ind w:left="1770" w:right="382"/>
        <w:jc w:val="both"/>
        <w:rPr>
          <w:rFonts w:ascii="Times New Roman" w:eastAsia="Times New Roman" w:hAnsi="Times New Roman" w:cs="Times New Roman"/>
          <w:b/>
          <w:bCs/>
          <w:lang w:eastAsia="sl-SI"/>
        </w:rPr>
      </w:pPr>
    </w:p>
    <w:p w:rsidR="00257418" w:rsidRPr="00257418" w:rsidRDefault="00257418" w:rsidP="00257418">
      <w:pPr>
        <w:numPr>
          <w:ilvl w:val="0"/>
          <w:numId w:val="24"/>
        </w:numPr>
        <w:tabs>
          <w:tab w:val="num" w:pos="1492"/>
        </w:tabs>
        <w:spacing w:after="0" w:line="240" w:lineRule="auto"/>
        <w:ind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poglavlja i za odgovarajuća kaznena djela koja, prema nacionalnim propisima države poslovnog nastana gospodarskog subjekta, odnosno države čiji je osoba državljanin, obuhvaćaju razloge za isključenje iz članka 57. stavka 1. točaka od (a) do (f) Direktive 2014/24/EU. </w:t>
      </w:r>
    </w:p>
    <w:p w:rsidR="00257418" w:rsidRPr="00257418" w:rsidRDefault="00257418" w:rsidP="00257418">
      <w:pPr>
        <w:spacing w:after="0" w:line="240" w:lineRule="auto"/>
        <w:ind w:left="1050" w:right="382"/>
        <w:jc w:val="both"/>
        <w:rPr>
          <w:rFonts w:ascii="Times New Roman" w:eastAsia="Times New Roman" w:hAnsi="Times New Roman" w:cs="Times New Roman"/>
          <w:b/>
          <w:bCs/>
          <w:lang w:eastAsia="sl-SI"/>
        </w:rPr>
      </w:pPr>
    </w:p>
    <w:p w:rsidR="00257418" w:rsidRPr="00257418" w:rsidRDefault="00257418" w:rsidP="00257418">
      <w:pPr>
        <w:spacing w:after="120" w:line="240" w:lineRule="auto"/>
        <w:ind w:left="1049" w:right="380"/>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Gospodarski subjekt kod kojeg su ostvarene navedene osnove za isključenje može Naručitelju dostaviti dokaze o mjerama koje je poduzeo kako bi dokazao svoju pouzdanost bez obzira na postojanje relevantne osnove za isključenje.</w:t>
      </w:r>
    </w:p>
    <w:p w:rsidR="00257418" w:rsidRPr="00257418" w:rsidRDefault="00257418" w:rsidP="00257418">
      <w:pPr>
        <w:spacing w:after="0" w:line="240" w:lineRule="auto"/>
        <w:ind w:left="105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Poduzimanje mjera gospodarski subjekt dokazuje:</w:t>
      </w:r>
    </w:p>
    <w:p w:rsidR="00257418" w:rsidRPr="00257418" w:rsidRDefault="00257418" w:rsidP="00257418">
      <w:pPr>
        <w:spacing w:after="0" w:line="240" w:lineRule="auto"/>
        <w:ind w:left="105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plaćanjem naknade štete ili poduzimanjem drugih odgovarajućih mjera u cilju plaćanja naknade štete prouzročene kaznenim djelom ili propustom,</w:t>
      </w:r>
    </w:p>
    <w:p w:rsidR="00257418" w:rsidRPr="00257418" w:rsidRDefault="00257418" w:rsidP="00257418">
      <w:pPr>
        <w:spacing w:after="0" w:line="240" w:lineRule="auto"/>
        <w:ind w:left="1050"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aktivnom suradnjom s nadležnim istražnim tijelima radi potpunog razjašnjenja činjenica i okolnosti u vezi s kaznenim djelom ili propustom,</w:t>
      </w:r>
    </w:p>
    <w:p w:rsidR="00257418" w:rsidRPr="00257418" w:rsidRDefault="00257418" w:rsidP="00257418">
      <w:pPr>
        <w:spacing w:after="120" w:line="240" w:lineRule="auto"/>
        <w:ind w:left="1049" w:right="380"/>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odgovarajućim tehničkim, organizacijskim i kadrovskim mjerama radi sprječavanja daljnjih kaznenih djela ili propusta.</w:t>
      </w:r>
    </w:p>
    <w:p w:rsidR="00257418" w:rsidRPr="00257418" w:rsidRDefault="00257418" w:rsidP="00257418">
      <w:pPr>
        <w:spacing w:after="120" w:line="240" w:lineRule="auto"/>
        <w:ind w:left="1049" w:right="380"/>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Naručitelj će ocijeniti prihvatljivost, odnosno neprihvatljivost mjera koje je poduzeo gospodarski subjekt, uzimajući u obzir težinu i posebne okolnosti kaznenog djela ili propusta te će svoju ocjenu i obrazložiti. Ako Naručitelj ocijeni da su poduzete mjere primjerene neće isključiti gospodarskog subjekta iz postupka javne nabave.</w:t>
      </w:r>
    </w:p>
    <w:p w:rsidR="00257418" w:rsidRPr="00257418" w:rsidRDefault="00257418" w:rsidP="00257418">
      <w:pPr>
        <w:spacing w:after="120" w:line="240" w:lineRule="auto"/>
        <w:ind w:left="1049" w:right="380"/>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257418" w:rsidRDefault="00257418" w:rsidP="00257418">
      <w:pPr>
        <w:spacing w:after="120" w:line="240" w:lineRule="auto"/>
        <w:ind w:left="1049" w:right="380"/>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Razdoblje isključenja gospodarskog subjekta kod kojeg su ostvarene navedene osnove za isključenje iz postupka javne nabave je pet godina od dana pravomoćnosti presude, osim ako pravomoćnom presudom nije određeno drukčije.</w:t>
      </w:r>
    </w:p>
    <w:p w:rsidR="00257418" w:rsidRPr="00257418" w:rsidRDefault="00257418" w:rsidP="00257418">
      <w:pPr>
        <w:spacing w:after="120" w:line="240" w:lineRule="auto"/>
        <w:ind w:left="1049" w:right="380"/>
        <w:jc w:val="both"/>
        <w:rPr>
          <w:rFonts w:ascii="Times New Roman" w:eastAsia="Times New Roman" w:hAnsi="Times New Roman" w:cs="Times New Roman"/>
          <w:bCs/>
          <w:lang w:eastAsia="sl-SI"/>
        </w:rPr>
      </w:pPr>
    </w:p>
    <w:p w:rsidR="00257418" w:rsidRPr="00257418" w:rsidRDefault="00257418" w:rsidP="00257418">
      <w:pPr>
        <w:tabs>
          <w:tab w:val="left" w:pos="284"/>
        </w:tabs>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 xml:space="preserve">Za potrebe utvrđivanja okolnosti iz </w:t>
      </w:r>
      <w:r w:rsidRPr="00257418">
        <w:rPr>
          <w:rFonts w:ascii="Times New Roman" w:eastAsia="Times New Roman" w:hAnsi="Times New Roman" w:cs="Times New Roman"/>
          <w:b/>
          <w:lang w:eastAsia="sl-SI"/>
        </w:rPr>
        <w:t>točke 1</w:t>
      </w:r>
      <w:r w:rsidRPr="009A0F0B">
        <w:rPr>
          <w:rFonts w:ascii="Times New Roman" w:eastAsia="Times New Roman" w:hAnsi="Times New Roman" w:cs="Times New Roman"/>
          <w:b/>
          <w:lang w:eastAsia="sl-SI"/>
        </w:rPr>
        <w:t>6</w:t>
      </w:r>
      <w:r w:rsidRPr="00257418">
        <w:rPr>
          <w:rFonts w:ascii="Times New Roman" w:eastAsia="Times New Roman" w:hAnsi="Times New Roman" w:cs="Times New Roman"/>
          <w:b/>
          <w:lang w:eastAsia="sl-SI"/>
        </w:rPr>
        <w:t>.1</w:t>
      </w:r>
      <w:r w:rsidRPr="009A0F0B">
        <w:rPr>
          <w:rFonts w:ascii="Times New Roman" w:eastAsia="Times New Roman" w:hAnsi="Times New Roman" w:cs="Times New Roman"/>
          <w:b/>
          <w:lang w:eastAsia="sl-SI"/>
        </w:rPr>
        <w:t>.</w:t>
      </w:r>
      <w:r w:rsidRPr="00257418">
        <w:rPr>
          <w:rFonts w:ascii="Times New Roman" w:eastAsia="Times New Roman" w:hAnsi="Times New Roman" w:cs="Times New Roman"/>
          <w:lang w:eastAsia="sl-SI"/>
        </w:rPr>
        <w:t xml:space="preserve">, gospodarski subjekt u ponudi dostavlja: </w:t>
      </w:r>
    </w:p>
    <w:p w:rsidR="00257418" w:rsidRPr="00257418" w:rsidRDefault="00257418" w:rsidP="00257418">
      <w:pPr>
        <w:numPr>
          <w:ilvl w:val="0"/>
          <w:numId w:val="23"/>
        </w:numPr>
        <w:tabs>
          <w:tab w:val="left" w:pos="284"/>
        </w:tabs>
        <w:spacing w:after="120" w:line="240" w:lineRule="auto"/>
        <w:ind w:left="709" w:right="380" w:hanging="425"/>
        <w:jc w:val="both"/>
        <w:rPr>
          <w:rFonts w:ascii="Times New Roman" w:eastAsia="Times New Roman" w:hAnsi="Times New Roman" w:cs="Times New Roman"/>
          <w:b/>
          <w:lang w:eastAsia="sl-SI"/>
        </w:rPr>
      </w:pPr>
      <w:r w:rsidRPr="00257418">
        <w:rPr>
          <w:rFonts w:ascii="Times New Roman" w:eastAsia="Times New Roman" w:hAnsi="Times New Roman" w:cs="Times New Roman"/>
          <w:b/>
          <w:lang w:eastAsia="sl-SI"/>
        </w:rPr>
        <w:t>ispunjeni obrazac Europske jedinstvene dokumentacije o nabavi (dalje: ESPD) (Dio III. Osnove za isključenje, Odjeljak A: Osnove povezane s kaznenim presudama) za sve gospodarske subjekte u ponudi</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Ako se ne može obaviti provjera ili ishoditi potvrda sukladno naprijed navedenom, Naručitelj može zahtijevati od gospodarskog subjekta da u primjerenom roku, ne kraćem od 5 dana, dostavi sve ili dio popratnih dokumenta ili dokaza.</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 xml:space="preserve">Naručitelj </w:t>
      </w:r>
      <w:r w:rsidR="009E60CF">
        <w:rPr>
          <w:rFonts w:ascii="Times New Roman" w:eastAsia="Times New Roman" w:hAnsi="Times New Roman" w:cs="Times New Roman"/>
          <w:lang w:eastAsia="sl-SI"/>
        </w:rPr>
        <w:t>je obvezan</w:t>
      </w:r>
      <w:r w:rsidR="00D33AB7">
        <w:rPr>
          <w:rFonts w:ascii="Times New Roman" w:eastAsia="Times New Roman" w:hAnsi="Times New Roman" w:cs="Times New Roman"/>
          <w:lang w:eastAsia="sl-SI"/>
        </w:rPr>
        <w:t xml:space="preserve"> </w:t>
      </w:r>
      <w:r w:rsidRPr="00257418">
        <w:rPr>
          <w:rFonts w:ascii="Times New Roman" w:eastAsia="Times New Roman" w:hAnsi="Times New Roman" w:cs="Times New Roman"/>
          <w:lang w:eastAsia="sl-SI"/>
        </w:rPr>
        <w:t xml:space="preserve"> prije donošenja odluke u postupku javne nabave od ponuditelja koji je podnio ekonomski najpovoljniju ponudu zatražiti da u primjerenom roku, ne kraćem od 5 dana, dostavi ažurirane popratne dokumente. </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lastRenderedPageBreak/>
        <w:t xml:space="preserve">Naručitelj će prihvatiti sljedeće kao dovoljan dokaz da ne postoje osnove za isključenje gospodarskog subjekta iz </w:t>
      </w:r>
      <w:r w:rsidRPr="00257418">
        <w:rPr>
          <w:rFonts w:ascii="Times New Roman" w:eastAsia="Times New Roman" w:hAnsi="Times New Roman" w:cs="Times New Roman"/>
          <w:b/>
          <w:lang w:eastAsia="sl-SI"/>
        </w:rPr>
        <w:t>točke 1</w:t>
      </w:r>
      <w:r w:rsidR="00D33AB7" w:rsidRPr="00D33AB7">
        <w:rPr>
          <w:rFonts w:ascii="Times New Roman" w:eastAsia="Times New Roman" w:hAnsi="Times New Roman" w:cs="Times New Roman"/>
          <w:b/>
          <w:lang w:eastAsia="sl-SI"/>
        </w:rPr>
        <w:t>6</w:t>
      </w:r>
      <w:r w:rsidRPr="00257418">
        <w:rPr>
          <w:rFonts w:ascii="Times New Roman" w:eastAsia="Times New Roman" w:hAnsi="Times New Roman" w:cs="Times New Roman"/>
          <w:b/>
          <w:lang w:eastAsia="sl-SI"/>
        </w:rPr>
        <w:t>.1</w:t>
      </w:r>
      <w:r w:rsidR="00D33AB7">
        <w:rPr>
          <w:rFonts w:ascii="Times New Roman" w:eastAsia="Times New Roman" w:hAnsi="Times New Roman" w:cs="Times New Roman"/>
          <w:b/>
          <w:lang w:eastAsia="sl-SI"/>
        </w:rPr>
        <w:t>.</w:t>
      </w:r>
      <w:r w:rsidRPr="00257418">
        <w:rPr>
          <w:rFonts w:ascii="Times New Roman" w:eastAsia="Times New Roman" w:hAnsi="Times New Roman" w:cs="Times New Roman"/>
          <w:b/>
          <w:lang w:eastAsia="sl-SI"/>
        </w:rPr>
        <w:t>:</w:t>
      </w:r>
    </w:p>
    <w:p w:rsidR="00257418" w:rsidRPr="00257418" w:rsidRDefault="00257418" w:rsidP="00257418">
      <w:pPr>
        <w:spacing w:after="120" w:line="240" w:lineRule="auto"/>
        <w:ind w:left="709" w:right="380" w:hanging="284"/>
        <w:jc w:val="both"/>
        <w:rPr>
          <w:rFonts w:ascii="Times New Roman" w:eastAsia="Times New Roman" w:hAnsi="Times New Roman" w:cs="Times New Roman"/>
          <w:b/>
          <w:lang w:eastAsia="sl-SI"/>
        </w:rPr>
      </w:pPr>
      <w:r w:rsidRPr="00257418">
        <w:rPr>
          <w:rFonts w:ascii="Times New Roman" w:eastAsia="Times New Roman" w:hAnsi="Times New Roman" w:cs="Times New Roman"/>
          <w:b/>
          <w:lang w:eastAsia="sl-SI"/>
        </w:rPr>
        <w:t>-</w:t>
      </w:r>
      <w:r w:rsidRPr="00257418">
        <w:rPr>
          <w:rFonts w:ascii="Times New Roman" w:eastAsia="Times New Roman" w:hAnsi="Times New Roman" w:cs="Times New Roman"/>
          <w:b/>
          <w:lang w:eastAsia="sl-SI"/>
        </w:rPr>
        <w:tab/>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257418" w:rsidRPr="00257418" w:rsidRDefault="00485D20" w:rsidP="00485D20">
      <w:pPr>
        <w:tabs>
          <w:tab w:val="num" w:pos="1492"/>
        </w:tabs>
        <w:spacing w:after="0" w:line="240" w:lineRule="auto"/>
        <w:ind w:left="709" w:right="382" w:hanging="709"/>
        <w:jc w:val="both"/>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16.2.    </w:t>
      </w:r>
      <w:r w:rsidR="00257418" w:rsidRPr="00257418">
        <w:rPr>
          <w:rFonts w:ascii="Times New Roman" w:eastAsia="Times New Roman" w:hAnsi="Times New Roman" w:cs="Times New Roman"/>
          <w:b/>
          <w:lang w:eastAsia="sl-SI"/>
        </w:rPr>
        <w:t>Naručitelj je obvezan isključiti gospodarskog subjekta iz postupka javne nabave ako utvrdi da gospodarski subjekt nije ispunio obveze plaćanja dospjelih poreznih obveza i obveza za mirovinsko i zdravstveno osiguranje:</w:t>
      </w:r>
    </w:p>
    <w:p w:rsidR="00257418" w:rsidRPr="00257418" w:rsidRDefault="00257418" w:rsidP="00257418">
      <w:pPr>
        <w:tabs>
          <w:tab w:val="num" w:pos="1492"/>
        </w:tabs>
        <w:spacing w:after="0" w:line="240" w:lineRule="auto"/>
        <w:ind w:left="1050" w:right="382"/>
        <w:jc w:val="both"/>
        <w:rPr>
          <w:rFonts w:ascii="Times New Roman" w:eastAsia="Times New Roman" w:hAnsi="Times New Roman" w:cs="Times New Roman"/>
          <w:b/>
          <w:bCs/>
          <w:lang w:eastAsia="sl-SI"/>
        </w:rPr>
      </w:pPr>
    </w:p>
    <w:p w:rsidR="00257418" w:rsidRPr="00257418" w:rsidRDefault="00257418" w:rsidP="00257418">
      <w:pPr>
        <w:numPr>
          <w:ilvl w:val="0"/>
          <w:numId w:val="25"/>
        </w:numPr>
        <w:spacing w:after="0" w:line="240" w:lineRule="auto"/>
        <w:ind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u Republici Hrvatskoj, ako gospodarski subjekt ima poslovni nastan u Republici Hrvatskoj, ili</w:t>
      </w:r>
    </w:p>
    <w:p w:rsidR="00257418" w:rsidRPr="00257418" w:rsidRDefault="00257418" w:rsidP="00257418">
      <w:pPr>
        <w:spacing w:after="0" w:line="240" w:lineRule="auto"/>
        <w:ind w:left="1410" w:right="382"/>
        <w:jc w:val="both"/>
        <w:rPr>
          <w:rFonts w:ascii="Times New Roman" w:eastAsia="Times New Roman" w:hAnsi="Times New Roman" w:cs="Times New Roman"/>
          <w:bCs/>
          <w:lang w:eastAsia="sl-SI"/>
        </w:rPr>
      </w:pPr>
    </w:p>
    <w:p w:rsidR="00257418" w:rsidRPr="00257418" w:rsidRDefault="00257418" w:rsidP="00257418">
      <w:pPr>
        <w:numPr>
          <w:ilvl w:val="0"/>
          <w:numId w:val="25"/>
        </w:numPr>
        <w:spacing w:after="0" w:line="240" w:lineRule="auto"/>
        <w:ind w:right="382"/>
        <w:jc w:val="both"/>
        <w:rPr>
          <w:rFonts w:ascii="Times New Roman" w:eastAsia="Times New Roman" w:hAnsi="Times New Roman" w:cs="Times New Roman"/>
          <w:bCs/>
          <w:lang w:eastAsia="sl-SI"/>
        </w:rPr>
      </w:pPr>
      <w:r w:rsidRPr="00257418">
        <w:rPr>
          <w:rFonts w:ascii="Times New Roman" w:eastAsia="Times New Roman" w:hAnsi="Times New Roman" w:cs="Times New Roman"/>
          <w:bCs/>
          <w:lang w:eastAsia="sl-SI"/>
        </w:rPr>
        <w:t xml:space="preserve">u Republici Hrvatskoj ili u državi poslovnog nastana gospodarskog subjekta, ako gospodarski subjekt nema poslovni nastan u Republici Hrvatskoj. </w:t>
      </w:r>
    </w:p>
    <w:p w:rsidR="00257418" w:rsidRPr="00257418" w:rsidRDefault="00257418" w:rsidP="00257418">
      <w:pPr>
        <w:spacing w:after="0" w:line="240" w:lineRule="auto"/>
        <w:ind w:right="382"/>
        <w:jc w:val="both"/>
        <w:rPr>
          <w:rFonts w:ascii="Times New Roman" w:eastAsia="Times New Roman" w:hAnsi="Times New Roman" w:cs="Times New Roman"/>
          <w:lang w:eastAsia="sl-SI"/>
        </w:rPr>
      </w:pPr>
    </w:p>
    <w:p w:rsidR="00257418" w:rsidRPr="00257418" w:rsidRDefault="00257418" w:rsidP="00257418">
      <w:pPr>
        <w:spacing w:after="0" w:line="240" w:lineRule="auto"/>
        <w:ind w:left="1050" w:right="382"/>
        <w:jc w:val="both"/>
        <w:rPr>
          <w:rFonts w:ascii="Times New Roman" w:eastAsia="Times New Roman" w:hAnsi="Times New Roman" w:cs="Times New Roman"/>
          <w:color w:val="FF0000"/>
          <w:lang w:eastAsia="sl-SI"/>
        </w:rPr>
      </w:pPr>
      <w:r w:rsidRPr="00257418">
        <w:rPr>
          <w:rFonts w:ascii="Times New Roman" w:eastAsia="Times New Roman" w:hAnsi="Times New Roman" w:cs="Times New Roman"/>
          <w:lang w:eastAsia="sl-SI"/>
        </w:rPr>
        <w:t>Naručitelj neće isključiti gospodarskog subjekta iz postupka javne nabave ako mu sukladno posebnom propisu plaćanje obveza nije dopušteno ili mu je odobrena odgoda plaćanja</w:t>
      </w:r>
      <w:r w:rsidRPr="00257418">
        <w:rPr>
          <w:rFonts w:ascii="Times New Roman" w:eastAsia="Times New Roman" w:hAnsi="Times New Roman" w:cs="Times New Roman"/>
          <w:color w:val="FF0000"/>
          <w:lang w:eastAsia="sl-SI"/>
        </w:rPr>
        <w:t>.</w:t>
      </w:r>
    </w:p>
    <w:p w:rsidR="00257418" w:rsidRPr="00257418" w:rsidRDefault="00257418" w:rsidP="00257418">
      <w:pPr>
        <w:spacing w:after="0" w:line="240" w:lineRule="auto"/>
        <w:rPr>
          <w:rFonts w:ascii="Times New Roman" w:eastAsia="Times New Roman" w:hAnsi="Times New Roman" w:cs="Times New Roman"/>
          <w:lang w:eastAsia="sl-SI"/>
        </w:rPr>
      </w:pPr>
    </w:p>
    <w:p w:rsidR="00257418" w:rsidRPr="00257418" w:rsidRDefault="00257418" w:rsidP="00257418">
      <w:pPr>
        <w:tabs>
          <w:tab w:val="left" w:pos="284"/>
        </w:tabs>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 xml:space="preserve">Za potrebe utvrđivanja okolnosti iz </w:t>
      </w:r>
      <w:r w:rsidRPr="00257418">
        <w:rPr>
          <w:rFonts w:ascii="Times New Roman" w:eastAsia="Times New Roman" w:hAnsi="Times New Roman" w:cs="Times New Roman"/>
          <w:b/>
          <w:lang w:eastAsia="sl-SI"/>
        </w:rPr>
        <w:t>točke 1</w:t>
      </w:r>
      <w:r w:rsidR="00485D20" w:rsidRPr="009A0F0B">
        <w:rPr>
          <w:rFonts w:ascii="Times New Roman" w:eastAsia="Times New Roman" w:hAnsi="Times New Roman" w:cs="Times New Roman"/>
          <w:b/>
          <w:lang w:eastAsia="sl-SI"/>
        </w:rPr>
        <w:t>6</w:t>
      </w:r>
      <w:r w:rsidRPr="00257418">
        <w:rPr>
          <w:rFonts w:ascii="Times New Roman" w:eastAsia="Times New Roman" w:hAnsi="Times New Roman" w:cs="Times New Roman"/>
          <w:b/>
          <w:lang w:eastAsia="sl-SI"/>
        </w:rPr>
        <w:t>.2</w:t>
      </w:r>
      <w:r w:rsidR="00485D20" w:rsidRPr="009A0F0B">
        <w:rPr>
          <w:rFonts w:ascii="Times New Roman" w:eastAsia="Times New Roman" w:hAnsi="Times New Roman" w:cs="Times New Roman"/>
          <w:lang w:eastAsia="sl-SI"/>
        </w:rPr>
        <w:t>.</w:t>
      </w:r>
      <w:r w:rsidRPr="00257418">
        <w:rPr>
          <w:rFonts w:ascii="Times New Roman" w:eastAsia="Times New Roman" w:hAnsi="Times New Roman" w:cs="Times New Roman"/>
          <w:lang w:eastAsia="sl-SI"/>
        </w:rPr>
        <w:t xml:space="preserve">, gospodarski subjekt u ponudi dostavlja: </w:t>
      </w:r>
    </w:p>
    <w:p w:rsidR="00257418" w:rsidRPr="00257418" w:rsidRDefault="00257418" w:rsidP="00257418">
      <w:pPr>
        <w:numPr>
          <w:ilvl w:val="0"/>
          <w:numId w:val="23"/>
        </w:numPr>
        <w:tabs>
          <w:tab w:val="left" w:pos="284"/>
        </w:tabs>
        <w:spacing w:after="120" w:line="240" w:lineRule="auto"/>
        <w:ind w:left="709" w:right="380" w:hanging="425"/>
        <w:jc w:val="both"/>
        <w:rPr>
          <w:rFonts w:ascii="Times New Roman" w:eastAsia="Times New Roman" w:hAnsi="Times New Roman" w:cs="Times New Roman"/>
          <w:b/>
          <w:lang w:eastAsia="sl-SI"/>
        </w:rPr>
      </w:pPr>
      <w:r w:rsidRPr="00257418">
        <w:rPr>
          <w:rFonts w:ascii="Times New Roman" w:eastAsia="Times New Roman" w:hAnsi="Times New Roman" w:cs="Times New Roman"/>
          <w:b/>
          <w:lang w:eastAsia="sl-SI"/>
        </w:rPr>
        <w:t>ispunjeni ESPD obrazac (Dio III. Osnove za isključenje, Odjeljak B: Osnove povezane s plaćanjem poreza ili doprinosa za socijalno osiguranje) za sve gospodarske subjekte u ponudi</w:t>
      </w:r>
      <w:r w:rsidRPr="00257418">
        <w:rPr>
          <w:rFonts w:ascii="Times New Roman" w:eastAsia="Times New Roman" w:hAnsi="Times New Roman" w:cs="Times New Roman"/>
          <w:lang w:eastAsia="sl-SI"/>
        </w:rPr>
        <w:t>.</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Ako se ne može obaviti provjera ili ishoditi potvrda sukladno naprijed navedenom, Naručitelj može zahtijevati od gospodarskog subjekta da u primjerenom roku, ne kraćem od 5 dana, dostavi sve ili dio popratnih dokumenta ili dokaza.</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 xml:space="preserve">Naručitelj </w:t>
      </w:r>
      <w:r w:rsidR="009E60CF" w:rsidRPr="009E60CF">
        <w:rPr>
          <w:rFonts w:ascii="Times New Roman" w:eastAsia="Times New Roman" w:hAnsi="Times New Roman" w:cs="Times New Roman"/>
          <w:lang w:eastAsia="sl-SI"/>
        </w:rPr>
        <w:t>je obveza</w:t>
      </w:r>
      <w:r w:rsidR="009E60CF">
        <w:rPr>
          <w:rFonts w:ascii="Times New Roman" w:eastAsia="Times New Roman" w:hAnsi="Times New Roman" w:cs="Times New Roman"/>
          <w:lang w:eastAsia="sl-SI"/>
        </w:rPr>
        <w:t xml:space="preserve">n </w:t>
      </w:r>
      <w:r w:rsidR="00485D20" w:rsidRPr="009A0F0B">
        <w:rPr>
          <w:rFonts w:ascii="Times New Roman" w:eastAsia="Times New Roman" w:hAnsi="Times New Roman" w:cs="Times New Roman"/>
          <w:lang w:eastAsia="sl-SI"/>
        </w:rPr>
        <w:t xml:space="preserve"> </w:t>
      </w:r>
      <w:r w:rsidRPr="00257418">
        <w:rPr>
          <w:rFonts w:ascii="Times New Roman" w:eastAsia="Times New Roman" w:hAnsi="Times New Roman" w:cs="Times New Roman"/>
          <w:lang w:eastAsia="sl-SI"/>
        </w:rPr>
        <w:t xml:space="preserve"> prije donošenja odluke u postupku javne nabave od ponuditelja koji je podnio ekonomski najpovoljniju ponudu zatražiti da u primjerenom roku, ne kraćem od 5 dana, dostavi ažurirane popratne dokumente. </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color w:val="FF0000"/>
          <w:lang w:eastAsia="sl-SI"/>
        </w:rPr>
      </w:pPr>
      <w:r w:rsidRPr="00257418">
        <w:rPr>
          <w:rFonts w:ascii="Times New Roman" w:eastAsia="Times New Roman" w:hAnsi="Times New Roman" w:cs="Times New Roman"/>
          <w:lang w:eastAsia="sl-SI"/>
        </w:rPr>
        <w:lastRenderedPageBreak/>
        <w:t xml:space="preserve">Naručitelj će prihvatiti sljedeće kao dovoljan dokaz da ne postoje osnove za isključenje gospodarskog subjekta iz </w:t>
      </w:r>
      <w:r w:rsidRPr="00257418">
        <w:rPr>
          <w:rFonts w:ascii="Times New Roman" w:eastAsia="Times New Roman" w:hAnsi="Times New Roman" w:cs="Times New Roman"/>
          <w:b/>
          <w:lang w:eastAsia="sl-SI"/>
        </w:rPr>
        <w:t>točke 1</w:t>
      </w:r>
      <w:r w:rsidR="00485D20" w:rsidRPr="009A0F0B">
        <w:rPr>
          <w:rFonts w:ascii="Times New Roman" w:eastAsia="Times New Roman" w:hAnsi="Times New Roman" w:cs="Times New Roman"/>
          <w:b/>
          <w:lang w:eastAsia="sl-SI"/>
        </w:rPr>
        <w:t>6</w:t>
      </w:r>
      <w:r w:rsidRPr="00257418">
        <w:rPr>
          <w:rFonts w:ascii="Times New Roman" w:eastAsia="Times New Roman" w:hAnsi="Times New Roman" w:cs="Times New Roman"/>
          <w:b/>
          <w:lang w:eastAsia="sl-SI"/>
        </w:rPr>
        <w:t>.2</w:t>
      </w:r>
      <w:r w:rsidR="00485D20" w:rsidRPr="009A0F0B">
        <w:rPr>
          <w:rFonts w:ascii="Times New Roman" w:eastAsia="Times New Roman" w:hAnsi="Times New Roman" w:cs="Times New Roman"/>
          <w:b/>
          <w:lang w:eastAsia="sl-SI"/>
        </w:rPr>
        <w:t>.</w:t>
      </w:r>
      <w:r w:rsidRPr="00257418">
        <w:rPr>
          <w:rFonts w:ascii="Times New Roman" w:eastAsia="Times New Roman" w:hAnsi="Times New Roman" w:cs="Times New Roman"/>
          <w:lang w:eastAsia="sl-SI"/>
        </w:rPr>
        <w:t xml:space="preserve">: </w:t>
      </w:r>
    </w:p>
    <w:p w:rsidR="00257418" w:rsidRPr="00257418" w:rsidRDefault="00257418" w:rsidP="00257418">
      <w:pPr>
        <w:numPr>
          <w:ilvl w:val="0"/>
          <w:numId w:val="23"/>
        </w:numPr>
        <w:tabs>
          <w:tab w:val="left" w:pos="284"/>
        </w:tabs>
        <w:spacing w:after="120" w:line="240" w:lineRule="auto"/>
        <w:ind w:left="709" w:right="380" w:hanging="425"/>
        <w:jc w:val="both"/>
        <w:rPr>
          <w:rFonts w:ascii="Times New Roman" w:eastAsia="Times New Roman" w:hAnsi="Times New Roman" w:cs="Times New Roman"/>
          <w:b/>
          <w:lang w:eastAsia="sl-SI"/>
        </w:rPr>
      </w:pPr>
      <w:r w:rsidRPr="00257418">
        <w:rPr>
          <w:rFonts w:ascii="Times New Roman" w:eastAsia="Times New Roman" w:hAnsi="Times New Roman" w:cs="Times New Roman"/>
          <w:b/>
          <w:lang w:eastAsia="sl-SI"/>
        </w:rPr>
        <w:t>potvrdu porezne uprave ili drugog nadležnog tijela u državi poslovnog nastana gospodarskog subjekta kojom se dokazuje da ne postoje navedene osnove za isključenje.</w:t>
      </w:r>
    </w:p>
    <w:p w:rsidR="00257418" w:rsidRPr="009A0F0B"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lang w:eastAsia="sl-SI"/>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rsidR="00257418" w:rsidRPr="00257418" w:rsidRDefault="00257418" w:rsidP="00257418">
      <w:pPr>
        <w:spacing w:after="0" w:line="240" w:lineRule="auto"/>
        <w:ind w:right="382"/>
        <w:jc w:val="both"/>
        <w:rPr>
          <w:rFonts w:ascii="Times New Roman" w:eastAsia="Times New Roman" w:hAnsi="Times New Roman" w:cs="Times New Roman"/>
          <w:lang w:eastAsia="sl-SI"/>
        </w:rPr>
      </w:pPr>
    </w:p>
    <w:p w:rsidR="00257418" w:rsidRPr="00257418"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color w:val="000000"/>
          <w:lang w:eastAsia="sl-SI"/>
        </w:rPr>
        <w:t xml:space="preserve">Odredbe </w:t>
      </w:r>
      <w:r w:rsidRPr="00257418">
        <w:rPr>
          <w:rFonts w:ascii="Times New Roman" w:eastAsia="Times New Roman" w:hAnsi="Times New Roman" w:cs="Times New Roman"/>
          <w:b/>
          <w:lang w:eastAsia="sl-SI"/>
        </w:rPr>
        <w:t>točke 1</w:t>
      </w:r>
      <w:r w:rsidR="00485D20" w:rsidRPr="00485D20">
        <w:rPr>
          <w:rFonts w:ascii="Times New Roman" w:eastAsia="Times New Roman" w:hAnsi="Times New Roman" w:cs="Times New Roman"/>
          <w:b/>
          <w:lang w:eastAsia="sl-SI"/>
        </w:rPr>
        <w:t>6</w:t>
      </w:r>
      <w:r w:rsidRPr="00257418">
        <w:rPr>
          <w:rFonts w:ascii="Times New Roman" w:eastAsia="Times New Roman" w:hAnsi="Times New Roman" w:cs="Times New Roman"/>
          <w:b/>
          <w:lang w:eastAsia="sl-SI"/>
        </w:rPr>
        <w:t>.1</w:t>
      </w:r>
      <w:r w:rsidR="00485D20" w:rsidRPr="00485D20">
        <w:rPr>
          <w:rFonts w:ascii="Times New Roman" w:eastAsia="Times New Roman" w:hAnsi="Times New Roman" w:cs="Times New Roman"/>
          <w:b/>
          <w:lang w:eastAsia="sl-SI"/>
        </w:rPr>
        <w:t>.</w:t>
      </w:r>
      <w:r w:rsidRPr="00257418">
        <w:rPr>
          <w:rFonts w:ascii="Times New Roman" w:eastAsia="Times New Roman" w:hAnsi="Times New Roman" w:cs="Times New Roman"/>
          <w:b/>
          <w:lang w:eastAsia="sl-SI"/>
        </w:rPr>
        <w:t xml:space="preserve"> i 1</w:t>
      </w:r>
      <w:r w:rsidR="00485D20" w:rsidRPr="00485D20">
        <w:rPr>
          <w:rFonts w:ascii="Times New Roman" w:eastAsia="Times New Roman" w:hAnsi="Times New Roman" w:cs="Times New Roman"/>
          <w:b/>
          <w:lang w:eastAsia="sl-SI"/>
        </w:rPr>
        <w:t>6</w:t>
      </w:r>
      <w:r w:rsidRPr="00257418">
        <w:rPr>
          <w:rFonts w:ascii="Times New Roman" w:eastAsia="Times New Roman" w:hAnsi="Times New Roman" w:cs="Times New Roman"/>
          <w:b/>
          <w:lang w:eastAsia="sl-SI"/>
        </w:rPr>
        <w:t>.2</w:t>
      </w:r>
      <w:r w:rsidR="00485D20" w:rsidRPr="00485D20">
        <w:rPr>
          <w:rFonts w:ascii="Times New Roman" w:eastAsia="Times New Roman" w:hAnsi="Times New Roman" w:cs="Times New Roman"/>
          <w:b/>
          <w:lang w:eastAsia="sl-SI"/>
        </w:rPr>
        <w:t>.</w:t>
      </w:r>
      <w:r w:rsidRPr="00257418">
        <w:rPr>
          <w:rFonts w:ascii="Times New Roman" w:eastAsia="Times New Roman" w:hAnsi="Times New Roman" w:cs="Times New Roman"/>
          <w:lang w:eastAsia="sl-SI"/>
        </w:rPr>
        <w:t xml:space="preserve"> </w:t>
      </w:r>
      <w:r w:rsidRPr="00257418">
        <w:rPr>
          <w:rFonts w:ascii="Times New Roman" w:eastAsia="Times New Roman" w:hAnsi="Times New Roman" w:cs="Times New Roman"/>
          <w:color w:val="000000"/>
          <w:lang w:eastAsia="sl-SI"/>
        </w:rPr>
        <w:t xml:space="preserve">odnose se </w:t>
      </w:r>
      <w:r w:rsidRPr="00257418">
        <w:rPr>
          <w:rFonts w:ascii="Times New Roman" w:eastAsia="Times New Roman" w:hAnsi="Times New Roman" w:cs="Times New Roman"/>
          <w:lang w:eastAsia="sl-SI"/>
        </w:rPr>
        <w:t xml:space="preserve">i na podugovaratelje. </w:t>
      </w:r>
      <w:r w:rsidRPr="00257418">
        <w:rPr>
          <w:rFonts w:ascii="Times New Roman" w:eastAsia="Times New Roman" w:hAnsi="Times New Roman" w:cs="Times New Roman"/>
          <w:lang w:val="sl-SI" w:eastAsia="sl-SI"/>
        </w:rPr>
        <w:t>Ako Naručitelj utvrdi da postoji osnova za isključenje podugovaratelja, zatražiti će od gospodarskog subjekta zamjenu tog podugovaratelja u primjernom roku, ne kraćem od 5 dana</w:t>
      </w:r>
      <w:r w:rsidRPr="00257418">
        <w:rPr>
          <w:rFonts w:ascii="Times New Roman" w:eastAsia="Times New Roman" w:hAnsi="Times New Roman" w:cs="Times New Roman"/>
          <w:lang w:eastAsia="sl-SI"/>
        </w:rPr>
        <w:t>.</w:t>
      </w:r>
    </w:p>
    <w:p w:rsidR="003407B4" w:rsidRDefault="00257418"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257418">
        <w:rPr>
          <w:rFonts w:ascii="Times New Roman" w:eastAsia="Times New Roman" w:hAnsi="Times New Roman" w:cs="Times New Roman"/>
          <w:color w:val="000000"/>
          <w:lang w:eastAsia="sl-SI"/>
        </w:rPr>
        <w:t xml:space="preserve">Odredbe </w:t>
      </w:r>
      <w:r w:rsidRPr="00257418">
        <w:rPr>
          <w:rFonts w:ascii="Times New Roman" w:eastAsia="Times New Roman" w:hAnsi="Times New Roman" w:cs="Times New Roman"/>
          <w:b/>
          <w:lang w:eastAsia="sl-SI"/>
        </w:rPr>
        <w:t>točke 1</w:t>
      </w:r>
      <w:r w:rsidR="00485D20" w:rsidRPr="00485D20">
        <w:rPr>
          <w:rFonts w:ascii="Times New Roman" w:eastAsia="Times New Roman" w:hAnsi="Times New Roman" w:cs="Times New Roman"/>
          <w:b/>
          <w:lang w:eastAsia="sl-SI"/>
        </w:rPr>
        <w:t>6</w:t>
      </w:r>
      <w:r w:rsidRPr="00257418">
        <w:rPr>
          <w:rFonts w:ascii="Times New Roman" w:eastAsia="Times New Roman" w:hAnsi="Times New Roman" w:cs="Times New Roman"/>
          <w:b/>
          <w:lang w:eastAsia="sl-SI"/>
        </w:rPr>
        <w:t>.1</w:t>
      </w:r>
      <w:r w:rsidR="00485D20" w:rsidRPr="00485D20">
        <w:rPr>
          <w:rFonts w:ascii="Times New Roman" w:eastAsia="Times New Roman" w:hAnsi="Times New Roman" w:cs="Times New Roman"/>
          <w:b/>
          <w:lang w:eastAsia="sl-SI"/>
        </w:rPr>
        <w:t>.</w:t>
      </w:r>
      <w:r w:rsidRPr="00257418">
        <w:rPr>
          <w:rFonts w:ascii="Times New Roman" w:eastAsia="Times New Roman" w:hAnsi="Times New Roman" w:cs="Times New Roman"/>
          <w:b/>
          <w:lang w:eastAsia="sl-SI"/>
        </w:rPr>
        <w:t xml:space="preserve"> i 1</w:t>
      </w:r>
      <w:r w:rsidR="00485D20" w:rsidRPr="00485D20">
        <w:rPr>
          <w:rFonts w:ascii="Times New Roman" w:eastAsia="Times New Roman" w:hAnsi="Times New Roman" w:cs="Times New Roman"/>
          <w:b/>
          <w:lang w:eastAsia="sl-SI"/>
        </w:rPr>
        <w:t>6</w:t>
      </w:r>
      <w:r w:rsidRPr="00257418">
        <w:rPr>
          <w:rFonts w:ascii="Times New Roman" w:eastAsia="Times New Roman" w:hAnsi="Times New Roman" w:cs="Times New Roman"/>
          <w:b/>
          <w:lang w:eastAsia="sl-SI"/>
        </w:rPr>
        <w:t>.2</w:t>
      </w:r>
      <w:r w:rsidR="00485D20" w:rsidRPr="00485D20">
        <w:rPr>
          <w:rFonts w:ascii="Times New Roman" w:eastAsia="Times New Roman" w:hAnsi="Times New Roman" w:cs="Times New Roman"/>
          <w:b/>
          <w:lang w:eastAsia="sl-SI"/>
        </w:rPr>
        <w:t>.</w:t>
      </w:r>
      <w:r w:rsidRPr="00257418">
        <w:rPr>
          <w:rFonts w:ascii="Times New Roman" w:eastAsia="Times New Roman" w:hAnsi="Times New Roman" w:cs="Times New Roman"/>
          <w:lang w:eastAsia="sl-SI"/>
        </w:rPr>
        <w:t xml:space="preserve"> </w:t>
      </w:r>
      <w:r w:rsidRPr="00257418">
        <w:rPr>
          <w:rFonts w:ascii="Times New Roman" w:eastAsia="Times New Roman" w:hAnsi="Times New Roman" w:cs="Times New Roman"/>
          <w:color w:val="000000"/>
          <w:lang w:eastAsia="sl-SI"/>
        </w:rPr>
        <w:t xml:space="preserve">odnose </w:t>
      </w:r>
      <w:r w:rsidRPr="00257418">
        <w:rPr>
          <w:rFonts w:ascii="Times New Roman" w:eastAsia="Times New Roman" w:hAnsi="Times New Roman" w:cs="Times New Roman"/>
          <w:lang w:eastAsia="sl-SI"/>
        </w:rPr>
        <w:t xml:space="preserve">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rsidR="00485D20" w:rsidRPr="00257418" w:rsidRDefault="00485D20" w:rsidP="00257418">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3407B4" w:rsidRPr="003407B4" w:rsidRDefault="003407B4" w:rsidP="003407B4">
      <w:pPr>
        <w:spacing w:after="0" w:line="240" w:lineRule="auto"/>
        <w:rPr>
          <w:rFonts w:ascii="Times New Roman" w:eastAsia="Times New Roman" w:hAnsi="Times New Roman" w:cs="Times New Roman"/>
          <w:i/>
          <w:lang w:eastAsia="hr-HR"/>
        </w:rPr>
      </w:pPr>
    </w:p>
    <w:p w:rsidR="003407B4" w:rsidRPr="003407B4" w:rsidRDefault="003407B4" w:rsidP="003407B4">
      <w:pPr>
        <w:spacing w:after="0" w:line="240" w:lineRule="auto"/>
        <w:rPr>
          <w:rFonts w:ascii="Times New Roman" w:eastAsia="Times New Roman" w:hAnsi="Times New Roman" w:cs="Times New Roman"/>
          <w:b/>
          <w:sz w:val="24"/>
          <w:szCs w:val="24"/>
          <w:lang w:eastAsia="hr-HR"/>
        </w:rPr>
      </w:pPr>
      <w:r w:rsidRPr="003407B4">
        <w:rPr>
          <w:rFonts w:ascii="Times New Roman" w:eastAsia="Times New Roman" w:hAnsi="Times New Roman" w:cs="Times New Roman"/>
          <w:b/>
          <w:sz w:val="24"/>
          <w:szCs w:val="24"/>
          <w:lang w:eastAsia="hr-HR"/>
        </w:rPr>
        <w:t>KRITERIJI ZA ODABIR GOSPODARSKOG SUBJEKTA (UVJETI   SPOSOBNOSTI)</w:t>
      </w:r>
    </w:p>
    <w:p w:rsidR="003407B4" w:rsidRPr="003407B4" w:rsidRDefault="003407B4" w:rsidP="003407B4">
      <w:pPr>
        <w:spacing w:after="0" w:line="240" w:lineRule="auto"/>
        <w:rPr>
          <w:rFonts w:ascii="Times New Roman" w:eastAsia="Times New Roman" w:hAnsi="Times New Roman" w:cs="Times New Roman"/>
          <w:b/>
          <w:lang w:eastAsia="hr-HR"/>
        </w:rPr>
      </w:pPr>
    </w:p>
    <w:p w:rsidR="003407B4" w:rsidRPr="003407B4" w:rsidRDefault="003407B4" w:rsidP="003407B4">
      <w:pPr>
        <w:spacing w:after="0" w:line="240" w:lineRule="auto"/>
        <w:rPr>
          <w:rFonts w:ascii="Times New Roman" w:eastAsia="Times New Roman" w:hAnsi="Times New Roman" w:cs="Times New Roman"/>
          <w:b/>
          <w:u w:val="single"/>
          <w:lang w:eastAsia="hr-HR"/>
        </w:rPr>
      </w:pPr>
      <w:r w:rsidRPr="003407B4">
        <w:rPr>
          <w:rFonts w:ascii="Times New Roman" w:eastAsia="Times New Roman" w:hAnsi="Times New Roman" w:cs="Times New Roman"/>
          <w:b/>
          <w:u w:val="single"/>
          <w:lang w:eastAsia="hr-HR"/>
        </w:rPr>
        <w:t>1</w:t>
      </w:r>
      <w:r w:rsidR="00DB5297">
        <w:rPr>
          <w:rFonts w:ascii="Times New Roman" w:eastAsia="Times New Roman" w:hAnsi="Times New Roman" w:cs="Times New Roman"/>
          <w:b/>
          <w:u w:val="single"/>
          <w:lang w:eastAsia="hr-HR"/>
        </w:rPr>
        <w:t>7</w:t>
      </w:r>
      <w:r w:rsidRPr="003407B4">
        <w:rPr>
          <w:rFonts w:ascii="Times New Roman" w:eastAsia="Times New Roman" w:hAnsi="Times New Roman" w:cs="Times New Roman"/>
          <w:b/>
          <w:u w:val="single"/>
          <w:lang w:eastAsia="hr-HR"/>
        </w:rPr>
        <w:t>. Sposobnost za obavljanje profesionalne djelatnosti</w:t>
      </w:r>
    </w:p>
    <w:p w:rsidR="003407B4" w:rsidRPr="003407B4" w:rsidRDefault="003407B4" w:rsidP="003407B4">
      <w:pPr>
        <w:spacing w:after="0" w:line="240" w:lineRule="auto"/>
        <w:contextualSpacing/>
        <w:rPr>
          <w:rFonts w:ascii="Times New Roman" w:eastAsia="Times New Roman" w:hAnsi="Times New Roman" w:cs="Times New Roman"/>
          <w:b/>
          <w:lang w:eastAsia="hr-HR"/>
        </w:rPr>
      </w:pPr>
    </w:p>
    <w:p w:rsidR="00DB5297" w:rsidRPr="00DB5297" w:rsidRDefault="00DB5297" w:rsidP="00DB5297">
      <w:pPr>
        <w:spacing w:after="0" w:line="240" w:lineRule="auto"/>
        <w:ind w:left="709" w:right="382" w:hanging="709"/>
        <w:jc w:val="both"/>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17.1.  </w:t>
      </w:r>
      <w:r w:rsidRPr="00DB5297">
        <w:rPr>
          <w:rFonts w:ascii="Times New Roman" w:eastAsia="Times New Roman" w:hAnsi="Times New Roman" w:cs="Times New Roman"/>
          <w:b/>
          <w:bCs/>
          <w:lang w:eastAsia="sl-SI"/>
        </w:rPr>
        <w:t xml:space="preserve">Dokaz o upisu gospodarskog subjekta u sudski, obrtni, strukovni ili drugi </w:t>
      </w:r>
      <w:r>
        <w:rPr>
          <w:rFonts w:ascii="Times New Roman" w:eastAsia="Times New Roman" w:hAnsi="Times New Roman" w:cs="Times New Roman"/>
          <w:b/>
          <w:bCs/>
          <w:lang w:eastAsia="sl-SI"/>
        </w:rPr>
        <w:t xml:space="preserve">  </w:t>
      </w:r>
      <w:r w:rsidRPr="00DB5297">
        <w:rPr>
          <w:rFonts w:ascii="Times New Roman" w:eastAsia="Times New Roman" w:hAnsi="Times New Roman" w:cs="Times New Roman"/>
          <w:b/>
          <w:bCs/>
          <w:lang w:eastAsia="sl-SI"/>
        </w:rPr>
        <w:t xml:space="preserve">odgovarajući registar u državi njegova poslovnog nastana.  </w:t>
      </w:r>
    </w:p>
    <w:p w:rsidR="00DB5297" w:rsidRPr="00DB5297" w:rsidRDefault="00DB5297" w:rsidP="00DB5297">
      <w:pPr>
        <w:tabs>
          <w:tab w:val="num" w:pos="1492"/>
        </w:tabs>
        <w:spacing w:after="0" w:line="240" w:lineRule="auto"/>
        <w:ind w:right="382"/>
        <w:jc w:val="both"/>
        <w:rPr>
          <w:rFonts w:ascii="Times New Roman" w:eastAsia="Times New Roman" w:hAnsi="Times New Roman" w:cs="Times New Roman"/>
          <w:b/>
          <w:bCs/>
          <w:lang w:eastAsia="sl-SI"/>
        </w:rPr>
      </w:pPr>
    </w:p>
    <w:p w:rsidR="00DB5297" w:rsidRPr="00DB5297" w:rsidRDefault="00DB5297" w:rsidP="00DB5297">
      <w:pPr>
        <w:tabs>
          <w:tab w:val="left" w:pos="284"/>
        </w:tabs>
        <w:spacing w:after="120" w:line="240" w:lineRule="auto"/>
        <w:ind w:right="380"/>
        <w:jc w:val="both"/>
        <w:rPr>
          <w:rFonts w:ascii="Times New Roman" w:eastAsia="Times New Roman" w:hAnsi="Times New Roman" w:cs="Times New Roman"/>
          <w:lang w:eastAsia="sl-SI"/>
        </w:rPr>
      </w:pPr>
      <w:r w:rsidRPr="00DB5297">
        <w:rPr>
          <w:rFonts w:ascii="Times New Roman" w:eastAsia="Times New Roman" w:hAnsi="Times New Roman" w:cs="Times New Roman"/>
          <w:lang w:eastAsia="sl-SI"/>
        </w:rPr>
        <w:t xml:space="preserve">Za potrebe utvrđivanja okolnosti iz </w:t>
      </w:r>
      <w:r w:rsidRPr="00DB5297">
        <w:rPr>
          <w:rFonts w:ascii="Times New Roman" w:eastAsia="Times New Roman" w:hAnsi="Times New Roman" w:cs="Times New Roman"/>
          <w:b/>
          <w:lang w:eastAsia="sl-SI"/>
        </w:rPr>
        <w:t>točke 17.1.</w:t>
      </w:r>
      <w:r w:rsidRPr="00DB5297">
        <w:rPr>
          <w:rFonts w:ascii="Times New Roman" w:eastAsia="Times New Roman" w:hAnsi="Times New Roman" w:cs="Times New Roman"/>
          <w:lang w:eastAsia="sl-SI"/>
        </w:rPr>
        <w:t xml:space="preserve">, gospodarski subjekt u ponudi dostavlja: </w:t>
      </w:r>
    </w:p>
    <w:p w:rsidR="00DB5297" w:rsidRPr="00DB5297" w:rsidRDefault="00DB5297" w:rsidP="00DB5297">
      <w:pPr>
        <w:numPr>
          <w:ilvl w:val="0"/>
          <w:numId w:val="23"/>
        </w:numPr>
        <w:tabs>
          <w:tab w:val="left" w:pos="284"/>
        </w:tabs>
        <w:spacing w:after="120" w:line="240" w:lineRule="auto"/>
        <w:ind w:left="709" w:right="380" w:hanging="425"/>
        <w:jc w:val="both"/>
        <w:rPr>
          <w:rFonts w:ascii="Times New Roman" w:eastAsia="Times New Roman" w:hAnsi="Times New Roman" w:cs="Times New Roman"/>
          <w:b/>
          <w:u w:val="single"/>
          <w:lang w:eastAsia="sl-SI"/>
        </w:rPr>
      </w:pPr>
      <w:r w:rsidRPr="00DB5297">
        <w:rPr>
          <w:rFonts w:ascii="Times New Roman" w:eastAsia="Times New Roman" w:hAnsi="Times New Roman" w:cs="Times New Roman"/>
          <w:b/>
          <w:lang w:eastAsia="sl-SI"/>
        </w:rPr>
        <w:t>ispunjeni ESPD obrazac (Dio IV. Kriteriji za odabir, Odjeljak A: Sposobnost za obavljanje pro</w:t>
      </w:r>
      <w:r w:rsidR="00DD25A8" w:rsidRPr="009A0F0B">
        <w:rPr>
          <w:rFonts w:ascii="Times New Roman" w:eastAsia="Times New Roman" w:hAnsi="Times New Roman" w:cs="Times New Roman"/>
          <w:b/>
          <w:lang w:eastAsia="sl-SI"/>
        </w:rPr>
        <w:t>fesionalne djelatnosti: točka 1</w:t>
      </w:r>
      <w:r w:rsidRPr="00DB5297">
        <w:rPr>
          <w:rFonts w:ascii="Times New Roman" w:eastAsia="Times New Roman" w:hAnsi="Times New Roman" w:cs="Times New Roman"/>
          <w:b/>
          <w:lang w:eastAsia="sl-SI"/>
        </w:rPr>
        <w:t>) za sve gospodarske subjekte u ponudi</w:t>
      </w:r>
      <w:r w:rsidRPr="00DB5297">
        <w:rPr>
          <w:rFonts w:ascii="Times New Roman" w:eastAsia="Times New Roman" w:hAnsi="Times New Roman" w:cs="Times New Roman"/>
          <w:lang w:eastAsia="sl-SI"/>
        </w:rPr>
        <w:t>.</w:t>
      </w:r>
    </w:p>
    <w:p w:rsidR="00DB5297" w:rsidRPr="00DB5297" w:rsidRDefault="00DB5297" w:rsidP="00DB5297">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DB5297">
        <w:rPr>
          <w:rFonts w:ascii="Times New Roman" w:eastAsia="Times New Roman" w:hAnsi="Times New Roman" w:cs="Times New Roman"/>
          <w:lang w:eastAsia="sl-SI"/>
        </w:rPr>
        <w:t>Naručitelj mo</w:t>
      </w:r>
      <w:r w:rsidR="009E60CF">
        <w:rPr>
          <w:rFonts w:ascii="Times New Roman" w:eastAsia="Times New Roman" w:hAnsi="Times New Roman" w:cs="Times New Roman"/>
          <w:lang w:eastAsia="sl-SI"/>
        </w:rPr>
        <w:t>že</w:t>
      </w:r>
      <w:r w:rsidRPr="00DB5297">
        <w:rPr>
          <w:rFonts w:ascii="Times New Roman" w:eastAsia="Times New Roman" w:hAnsi="Times New Roman" w:cs="Times New Roman"/>
          <w:lang w:eastAsia="sl-SI"/>
        </w:rPr>
        <w:t xml:space="preserv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DB5297" w:rsidRPr="00DB5297" w:rsidRDefault="00DB5297" w:rsidP="00DB5297">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DB5297">
        <w:rPr>
          <w:rFonts w:ascii="Times New Roman" w:eastAsia="Times New Roman" w:hAnsi="Times New Roman" w:cs="Times New Roman"/>
          <w:lang w:eastAsia="sl-SI"/>
        </w:rPr>
        <w:t>Ako se ne mo</w:t>
      </w:r>
      <w:r w:rsidR="00711718">
        <w:rPr>
          <w:rFonts w:ascii="Times New Roman" w:eastAsia="Times New Roman" w:hAnsi="Times New Roman" w:cs="Times New Roman"/>
          <w:lang w:eastAsia="sl-SI"/>
        </w:rPr>
        <w:t>ra</w:t>
      </w:r>
      <w:r w:rsidRPr="00DB5297">
        <w:rPr>
          <w:rFonts w:ascii="Times New Roman" w:eastAsia="Times New Roman" w:hAnsi="Times New Roman" w:cs="Times New Roman"/>
          <w:lang w:eastAsia="sl-SI"/>
        </w:rPr>
        <w:t xml:space="preserve"> obaviti provjera ili ishoditi potvrda sukladno gore navedenom stavku, Naručitelj može zahtijevati od gospodarskog subjekta da u primjerenom roku, ne kraćem od 5 dana, dostavi sve ili dio popratnih dokumenta ili dokaza.</w:t>
      </w:r>
    </w:p>
    <w:p w:rsidR="00DB5297" w:rsidRPr="00DB5297" w:rsidRDefault="00DB5297" w:rsidP="00DB5297">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DB5297">
        <w:rPr>
          <w:rFonts w:ascii="Times New Roman" w:eastAsia="Times New Roman" w:hAnsi="Times New Roman" w:cs="Times New Roman"/>
          <w:lang w:eastAsia="sl-SI"/>
        </w:rPr>
        <w:t xml:space="preserve">Naručitelj </w:t>
      </w:r>
      <w:r w:rsidR="009E60CF">
        <w:rPr>
          <w:rFonts w:ascii="Times New Roman" w:eastAsia="Times New Roman" w:hAnsi="Times New Roman" w:cs="Times New Roman"/>
          <w:lang w:eastAsia="sl-SI"/>
        </w:rPr>
        <w:t xml:space="preserve">je obvezan </w:t>
      </w:r>
      <w:r w:rsidRPr="00DB5297">
        <w:rPr>
          <w:rFonts w:ascii="Times New Roman" w:eastAsia="Times New Roman" w:hAnsi="Times New Roman" w:cs="Times New Roman"/>
          <w:lang w:eastAsia="sl-SI"/>
        </w:rPr>
        <w:t xml:space="preserve">prije donošenja odluke u postupku javne nabave od ponuditelja koji je podnio ekonomski najpovoljniju ponudu zatražiti da u primjerenom roku, ne kraćem od 5 dana, dostavi ažurirane popratne dokumente. </w:t>
      </w:r>
    </w:p>
    <w:p w:rsidR="00DB5297" w:rsidRPr="00DB5297" w:rsidRDefault="00DB5297" w:rsidP="00DB5297">
      <w:pPr>
        <w:tabs>
          <w:tab w:val="num" w:pos="1492"/>
        </w:tabs>
        <w:spacing w:after="120" w:line="240" w:lineRule="auto"/>
        <w:ind w:right="380"/>
        <w:jc w:val="both"/>
        <w:rPr>
          <w:rFonts w:ascii="Times New Roman" w:eastAsia="Times New Roman" w:hAnsi="Times New Roman" w:cs="Times New Roman"/>
          <w:bCs/>
          <w:lang w:eastAsia="sl-SI"/>
        </w:rPr>
      </w:pPr>
      <w:r w:rsidRPr="00DB5297">
        <w:rPr>
          <w:rFonts w:ascii="Times New Roman" w:eastAsia="Times New Roman" w:hAnsi="Times New Roman" w:cs="Times New Roman"/>
          <w:bCs/>
          <w:lang w:eastAsia="sl-SI"/>
        </w:rPr>
        <w:lastRenderedPageBreak/>
        <w:t xml:space="preserve">Naručitelj će kao dokaz sposobnosti za obavljanje profesionalne djelatnosti gospodarskog subjekta iz </w:t>
      </w:r>
      <w:r w:rsidRPr="00DB5297">
        <w:rPr>
          <w:rFonts w:ascii="Times New Roman" w:eastAsia="Times New Roman" w:hAnsi="Times New Roman" w:cs="Times New Roman"/>
          <w:b/>
          <w:lang w:eastAsia="sl-SI"/>
        </w:rPr>
        <w:t>točke 17.1.</w:t>
      </w:r>
      <w:r w:rsidRPr="00DB5297">
        <w:rPr>
          <w:rFonts w:ascii="Times New Roman" w:eastAsia="Times New Roman" w:hAnsi="Times New Roman" w:cs="Times New Roman"/>
          <w:color w:val="3366FF"/>
          <w:lang w:eastAsia="sl-SI"/>
        </w:rPr>
        <w:t xml:space="preserve"> </w:t>
      </w:r>
      <w:r w:rsidRPr="00DB5297">
        <w:rPr>
          <w:rFonts w:ascii="Times New Roman" w:eastAsia="Times New Roman" w:hAnsi="Times New Roman" w:cs="Times New Roman"/>
          <w:lang w:eastAsia="sl-SI"/>
        </w:rPr>
        <w:t>prihvatiti</w:t>
      </w:r>
      <w:r w:rsidRPr="00DB5297">
        <w:rPr>
          <w:rFonts w:ascii="Times New Roman" w:eastAsia="Times New Roman" w:hAnsi="Times New Roman" w:cs="Times New Roman"/>
          <w:bCs/>
          <w:lang w:eastAsia="sl-SI"/>
        </w:rPr>
        <w:t>:</w:t>
      </w:r>
    </w:p>
    <w:p w:rsidR="00DB5297" w:rsidRPr="00DB5297" w:rsidRDefault="00DB5297" w:rsidP="00DB5297">
      <w:pPr>
        <w:spacing w:after="120" w:line="240" w:lineRule="auto"/>
        <w:ind w:left="709" w:right="380" w:hanging="284"/>
        <w:jc w:val="both"/>
        <w:rPr>
          <w:rFonts w:ascii="Times New Roman" w:eastAsia="Times New Roman" w:hAnsi="Times New Roman" w:cs="Times New Roman"/>
          <w:b/>
          <w:lang w:eastAsia="sl-SI"/>
        </w:rPr>
      </w:pPr>
      <w:r w:rsidRPr="00DB5297">
        <w:rPr>
          <w:rFonts w:ascii="Times New Roman" w:eastAsia="Times New Roman" w:hAnsi="Times New Roman" w:cs="Times New Roman"/>
          <w:b/>
          <w:lang w:eastAsia="sl-SI"/>
        </w:rPr>
        <w:t>-</w:t>
      </w:r>
      <w:r w:rsidRPr="00DB5297">
        <w:rPr>
          <w:rFonts w:ascii="Times New Roman" w:eastAsia="Times New Roman" w:hAnsi="Times New Roman" w:cs="Times New Roman"/>
          <w:b/>
          <w:lang w:eastAsia="sl-SI"/>
        </w:rPr>
        <w:tab/>
        <w:t>izvadak iz sudskog, obrtnog, strukovnog ili drugog odgovarajućeg registra koji se vodi u državi članici njegova poslovnog nastana</w:t>
      </w:r>
    </w:p>
    <w:p w:rsidR="00DB5297" w:rsidRDefault="00DB5297" w:rsidP="00DB5297">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DB5297">
        <w:rPr>
          <w:rFonts w:ascii="Times New Roman" w:eastAsia="Times New Roman" w:hAnsi="Times New Roman" w:cs="Times New Roman"/>
          <w:lang w:eastAsia="sl-SI"/>
        </w:rPr>
        <w:t>U slučaju postojanja sumnje u istinitost podataka dostavljenih od strane gospodarskog subjekta, naručitelj mo</w:t>
      </w:r>
      <w:r w:rsidR="00711718">
        <w:rPr>
          <w:rFonts w:ascii="Times New Roman" w:eastAsia="Times New Roman" w:hAnsi="Times New Roman" w:cs="Times New Roman"/>
          <w:lang w:eastAsia="sl-SI"/>
        </w:rPr>
        <w:t>ra</w:t>
      </w:r>
      <w:r w:rsidRPr="00DB5297">
        <w:rPr>
          <w:rFonts w:ascii="Times New Roman" w:eastAsia="Times New Roman" w:hAnsi="Times New Roman" w:cs="Times New Roman"/>
          <w:lang w:eastAsia="sl-SI"/>
        </w:rPr>
        <w:t xml:space="preserv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rsidR="006204E5" w:rsidRDefault="006204E5" w:rsidP="00740596">
      <w:pPr>
        <w:tabs>
          <w:tab w:val="left" w:pos="284"/>
        </w:tabs>
        <w:spacing w:after="120" w:line="240" w:lineRule="auto"/>
        <w:ind w:right="380"/>
        <w:jc w:val="both"/>
        <w:rPr>
          <w:rFonts w:ascii="Times New Roman" w:eastAsia="Times New Roman" w:hAnsi="Times New Roman" w:cs="Times New Roman"/>
          <w:i/>
          <w:lang w:eastAsia="sl-SI"/>
        </w:rPr>
      </w:pPr>
    </w:p>
    <w:p w:rsidR="006A1862" w:rsidRDefault="006A1862" w:rsidP="00740596">
      <w:pPr>
        <w:tabs>
          <w:tab w:val="left" w:pos="284"/>
        </w:tabs>
        <w:spacing w:after="120" w:line="240" w:lineRule="auto"/>
        <w:ind w:right="380"/>
        <w:jc w:val="both"/>
        <w:rPr>
          <w:rFonts w:ascii="Times New Roman" w:eastAsia="Times New Roman" w:hAnsi="Times New Roman" w:cs="Times New Roman"/>
          <w:i/>
          <w:lang w:eastAsia="sl-SI"/>
        </w:rPr>
      </w:pPr>
    </w:p>
    <w:p w:rsidR="00F21B8E" w:rsidRDefault="00F21B8E" w:rsidP="00F21B8E">
      <w:pPr>
        <w:tabs>
          <w:tab w:val="left" w:pos="284"/>
        </w:tabs>
        <w:spacing w:after="120" w:line="240" w:lineRule="auto"/>
        <w:ind w:left="709" w:right="380" w:hanging="709"/>
        <w:jc w:val="both"/>
        <w:rPr>
          <w:rFonts w:ascii="Times New Roman" w:eastAsia="Times New Roman" w:hAnsi="Times New Roman" w:cs="Times New Roman"/>
          <w:b/>
          <w:u w:val="single"/>
          <w:lang w:eastAsia="sl-SI"/>
        </w:rPr>
      </w:pPr>
      <w:r w:rsidRPr="00F21B8E">
        <w:rPr>
          <w:rFonts w:ascii="Times New Roman" w:eastAsia="Times New Roman" w:hAnsi="Times New Roman" w:cs="Times New Roman"/>
          <w:b/>
          <w:u w:val="single"/>
          <w:lang w:eastAsia="sl-SI"/>
        </w:rPr>
        <w:t>18. Tehnička i stručna sposobnost</w:t>
      </w:r>
    </w:p>
    <w:p w:rsidR="00DC764C" w:rsidRDefault="00DC764C" w:rsidP="00F21B8E">
      <w:pPr>
        <w:tabs>
          <w:tab w:val="left" w:pos="284"/>
        </w:tabs>
        <w:spacing w:after="120" w:line="240" w:lineRule="auto"/>
        <w:ind w:left="709" w:right="380" w:hanging="709"/>
        <w:jc w:val="both"/>
        <w:rPr>
          <w:rFonts w:ascii="Times New Roman" w:eastAsia="Times New Roman" w:hAnsi="Times New Roman" w:cs="Times New Roman"/>
          <w:b/>
          <w:u w:val="single"/>
          <w:lang w:eastAsia="sl-SI"/>
        </w:rPr>
      </w:pPr>
    </w:p>
    <w:p w:rsidR="00C1593A" w:rsidRDefault="00DC764C" w:rsidP="00F65417">
      <w:pPr>
        <w:tabs>
          <w:tab w:val="left" w:pos="284"/>
        </w:tabs>
        <w:spacing w:after="0" w:line="240" w:lineRule="auto"/>
        <w:ind w:left="709" w:right="380" w:hanging="709"/>
        <w:jc w:val="both"/>
        <w:rPr>
          <w:rFonts w:ascii="Times New Roman" w:eastAsia="Times New Roman" w:hAnsi="Times New Roman" w:cs="Times New Roman"/>
          <w:b/>
          <w:lang w:eastAsia="sl-SI"/>
        </w:rPr>
      </w:pPr>
      <w:r w:rsidRPr="00DC764C">
        <w:rPr>
          <w:rFonts w:ascii="Times New Roman" w:eastAsia="Times New Roman" w:hAnsi="Times New Roman" w:cs="Times New Roman"/>
          <w:b/>
          <w:lang w:eastAsia="sl-SI"/>
        </w:rPr>
        <w:t>18.1.</w:t>
      </w:r>
      <w:r w:rsidR="00F65417">
        <w:rPr>
          <w:rFonts w:ascii="Times New Roman" w:eastAsia="Times New Roman" w:hAnsi="Times New Roman" w:cs="Times New Roman"/>
          <w:b/>
          <w:lang w:eastAsia="sl-SI"/>
        </w:rPr>
        <w:t xml:space="preserve">  </w:t>
      </w:r>
      <w:r w:rsidR="00F65417" w:rsidRPr="00F65417">
        <w:rPr>
          <w:rFonts w:ascii="Times New Roman" w:eastAsia="Times New Roman" w:hAnsi="Times New Roman" w:cs="Times New Roman"/>
          <w:b/>
          <w:lang w:eastAsia="sl-SI"/>
        </w:rPr>
        <w:t>Popis ugovora o isporuci robe</w:t>
      </w:r>
    </w:p>
    <w:p w:rsidR="00F65417" w:rsidRDefault="00F65417" w:rsidP="00F65417">
      <w:pPr>
        <w:tabs>
          <w:tab w:val="left" w:pos="284"/>
        </w:tabs>
        <w:spacing w:after="0" w:line="240" w:lineRule="auto"/>
        <w:ind w:left="709" w:right="380" w:hanging="709"/>
        <w:jc w:val="both"/>
        <w:rPr>
          <w:rFonts w:ascii="Times New Roman" w:eastAsia="Times New Roman" w:hAnsi="Times New Roman" w:cs="Times New Roman"/>
          <w:b/>
          <w:lang w:eastAsia="sl-SI"/>
        </w:rPr>
      </w:pPr>
    </w:p>
    <w:p w:rsidR="00E24885" w:rsidRDefault="00C1593A" w:rsidP="00F65417">
      <w:pPr>
        <w:tabs>
          <w:tab w:val="left" w:pos="284"/>
        </w:tabs>
        <w:spacing w:after="0" w:line="240" w:lineRule="auto"/>
        <w:ind w:right="380"/>
        <w:jc w:val="both"/>
        <w:rPr>
          <w:rFonts w:ascii="Times New Roman" w:eastAsia="Times New Roman" w:hAnsi="Times New Roman" w:cs="Times New Roman"/>
          <w:lang w:eastAsia="sl-SI"/>
        </w:rPr>
      </w:pPr>
      <w:r w:rsidRPr="00C1593A">
        <w:rPr>
          <w:rFonts w:ascii="Times New Roman" w:eastAsia="Times New Roman" w:hAnsi="Times New Roman" w:cs="Times New Roman"/>
          <w:lang w:eastAsia="sl-SI"/>
        </w:rPr>
        <w:t xml:space="preserve">Popis isporuka robe izvršenih u godini u kojoj je započeo postupak javne nabave i tijekom tri </w:t>
      </w:r>
      <w:r>
        <w:rPr>
          <w:rFonts w:ascii="Times New Roman" w:eastAsia="Times New Roman" w:hAnsi="Times New Roman" w:cs="Times New Roman"/>
          <w:lang w:eastAsia="sl-SI"/>
        </w:rPr>
        <w:t xml:space="preserve">(3) </w:t>
      </w:r>
      <w:r w:rsidRPr="00C1593A">
        <w:rPr>
          <w:rFonts w:ascii="Times New Roman" w:eastAsia="Times New Roman" w:hAnsi="Times New Roman" w:cs="Times New Roman"/>
          <w:lang w:eastAsia="sl-SI"/>
        </w:rPr>
        <w:t>godine koje prethode toj godini</w:t>
      </w:r>
      <w:r>
        <w:rPr>
          <w:rFonts w:ascii="Times New Roman" w:eastAsia="Times New Roman" w:hAnsi="Times New Roman" w:cs="Times New Roman"/>
          <w:lang w:eastAsia="sl-SI"/>
        </w:rPr>
        <w:t>.</w:t>
      </w:r>
    </w:p>
    <w:p w:rsidR="005B20E8" w:rsidRDefault="005B20E8" w:rsidP="006D0118">
      <w:pPr>
        <w:spacing w:after="0" w:line="240" w:lineRule="auto"/>
        <w:ind w:right="382"/>
        <w:jc w:val="both"/>
        <w:rPr>
          <w:rFonts w:ascii="Times New Roman" w:eastAsia="Times New Roman" w:hAnsi="Times New Roman" w:cs="Times New Roman"/>
          <w:bCs/>
          <w:lang w:eastAsia="sl-SI"/>
        </w:rPr>
      </w:pPr>
    </w:p>
    <w:p w:rsidR="005B20E8" w:rsidRDefault="005B20E8" w:rsidP="006D0118">
      <w:pPr>
        <w:spacing w:after="0" w:line="240" w:lineRule="auto"/>
        <w:ind w:right="382"/>
        <w:jc w:val="both"/>
        <w:rPr>
          <w:rFonts w:ascii="Times New Roman" w:eastAsia="Times New Roman" w:hAnsi="Times New Roman" w:cs="Times New Roman"/>
          <w:bCs/>
          <w:lang w:eastAsia="sl-SI"/>
        </w:rPr>
      </w:pPr>
      <w:r w:rsidRPr="005B20E8">
        <w:rPr>
          <w:rFonts w:ascii="Times New Roman" w:eastAsia="Times New Roman" w:hAnsi="Times New Roman" w:cs="Times New Roman"/>
          <w:bCs/>
          <w:lang w:eastAsia="sl-SI"/>
        </w:rPr>
        <w:t xml:space="preserve">Za potrebe utvrđivanja okolnosti iz točke </w:t>
      </w:r>
      <w:r w:rsidR="006D0118" w:rsidRPr="0040589D">
        <w:rPr>
          <w:rFonts w:ascii="Times New Roman" w:eastAsia="Times New Roman" w:hAnsi="Times New Roman" w:cs="Times New Roman"/>
          <w:b/>
          <w:bCs/>
          <w:lang w:eastAsia="sl-SI"/>
        </w:rPr>
        <w:t>18.1.</w:t>
      </w:r>
      <w:r w:rsidRPr="005B20E8">
        <w:rPr>
          <w:rFonts w:ascii="Times New Roman" w:eastAsia="Times New Roman" w:hAnsi="Times New Roman" w:cs="Times New Roman"/>
          <w:bCs/>
          <w:lang w:eastAsia="sl-SI"/>
        </w:rPr>
        <w:t xml:space="preserve">, gospodarski subjekt u ponudi dostavlja: </w:t>
      </w:r>
    </w:p>
    <w:p w:rsidR="006D0118" w:rsidRPr="005B20E8" w:rsidRDefault="006D0118" w:rsidP="005B20E8">
      <w:pPr>
        <w:tabs>
          <w:tab w:val="left" w:pos="426"/>
        </w:tabs>
        <w:spacing w:after="0" w:line="240" w:lineRule="auto"/>
        <w:ind w:left="567" w:right="382"/>
        <w:jc w:val="both"/>
        <w:rPr>
          <w:rFonts w:ascii="Times New Roman" w:eastAsia="Times New Roman" w:hAnsi="Times New Roman" w:cs="Times New Roman"/>
          <w:bCs/>
          <w:lang w:eastAsia="sl-SI"/>
        </w:rPr>
      </w:pPr>
    </w:p>
    <w:p w:rsidR="005B20E8" w:rsidRPr="003428EA" w:rsidRDefault="006D0118" w:rsidP="003428EA">
      <w:pPr>
        <w:pStyle w:val="ListParagraph"/>
        <w:numPr>
          <w:ilvl w:val="0"/>
          <w:numId w:val="8"/>
        </w:numPr>
        <w:tabs>
          <w:tab w:val="left" w:pos="426"/>
        </w:tabs>
        <w:ind w:left="567" w:right="382" w:hanging="283"/>
        <w:rPr>
          <w:b/>
          <w:bCs/>
          <w:i/>
          <w:lang w:eastAsia="sl-SI"/>
        </w:rPr>
      </w:pPr>
      <w:r>
        <w:rPr>
          <w:b/>
          <w:bCs/>
          <w:lang w:eastAsia="sl-SI"/>
        </w:rPr>
        <w:t xml:space="preserve">   </w:t>
      </w:r>
      <w:r w:rsidR="005B20E8" w:rsidRPr="0040589D">
        <w:rPr>
          <w:b/>
          <w:bCs/>
          <w:sz w:val="22"/>
          <w:szCs w:val="22"/>
          <w:lang w:eastAsia="sl-SI"/>
        </w:rPr>
        <w:t xml:space="preserve">ispunjeni ESPD obrazac (Dio IV. Kriteriji za odabir, Odjeljak C: Tehnička i </w:t>
      </w:r>
      <w:r w:rsidRPr="0040589D">
        <w:rPr>
          <w:b/>
          <w:bCs/>
          <w:sz w:val="22"/>
          <w:szCs w:val="22"/>
          <w:lang w:eastAsia="sl-SI"/>
        </w:rPr>
        <w:t xml:space="preserve"> </w:t>
      </w:r>
      <w:r w:rsidR="003428EA">
        <w:rPr>
          <w:b/>
          <w:bCs/>
          <w:sz w:val="22"/>
          <w:szCs w:val="22"/>
          <w:lang w:eastAsia="sl-SI"/>
        </w:rPr>
        <w:t>stručna sposobnost: točka 1</w:t>
      </w:r>
      <w:r w:rsidR="00C1593A">
        <w:rPr>
          <w:b/>
          <w:bCs/>
          <w:sz w:val="22"/>
          <w:szCs w:val="22"/>
          <w:lang w:eastAsia="sl-SI"/>
        </w:rPr>
        <w:t>b</w:t>
      </w:r>
      <w:r w:rsidR="003428EA">
        <w:rPr>
          <w:b/>
          <w:bCs/>
          <w:sz w:val="22"/>
          <w:szCs w:val="22"/>
          <w:lang w:eastAsia="sl-SI"/>
        </w:rPr>
        <w:t xml:space="preserve">),  </w:t>
      </w:r>
      <w:r w:rsidR="003428EA" w:rsidRPr="003428EA">
        <w:rPr>
          <w:b/>
          <w:bCs/>
          <w:i/>
          <w:lang w:eastAsia="sl-SI"/>
        </w:rPr>
        <w:t>točka 10)) ako je primjenjivo tj. u slučaju da ESPD obrazac dostavlja gospodarski subjekt na čiju se sposobnost ponuditelj oslanja</w:t>
      </w:r>
    </w:p>
    <w:p w:rsidR="006D0118" w:rsidRDefault="006D0118" w:rsidP="006D0118">
      <w:pPr>
        <w:pStyle w:val="ListParagraph"/>
        <w:tabs>
          <w:tab w:val="left" w:pos="426"/>
        </w:tabs>
        <w:ind w:left="567" w:right="382"/>
        <w:jc w:val="both"/>
        <w:rPr>
          <w:b/>
          <w:bCs/>
          <w:sz w:val="22"/>
          <w:szCs w:val="22"/>
          <w:lang w:eastAsia="sl-SI"/>
        </w:rPr>
      </w:pPr>
    </w:p>
    <w:p w:rsidR="0040589D" w:rsidRDefault="0040589D" w:rsidP="0040589D">
      <w:pPr>
        <w:pStyle w:val="ListParagraph"/>
        <w:tabs>
          <w:tab w:val="left" w:pos="0"/>
        </w:tabs>
        <w:ind w:left="0" w:right="382"/>
        <w:jc w:val="both"/>
        <w:rPr>
          <w:bCs/>
          <w:sz w:val="22"/>
          <w:szCs w:val="22"/>
          <w:lang w:eastAsia="sl-SI"/>
        </w:rPr>
      </w:pPr>
      <w:r w:rsidRPr="0040589D">
        <w:rPr>
          <w:bCs/>
          <w:sz w:val="22"/>
          <w:szCs w:val="22"/>
          <w:lang w:eastAsia="sl-SI"/>
        </w:rPr>
        <w:t>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40589D" w:rsidRPr="0040589D" w:rsidRDefault="0040589D" w:rsidP="0040589D">
      <w:pPr>
        <w:pStyle w:val="ListParagraph"/>
        <w:tabs>
          <w:tab w:val="left" w:pos="0"/>
        </w:tabs>
        <w:ind w:left="0" w:right="382"/>
        <w:jc w:val="both"/>
        <w:rPr>
          <w:bCs/>
          <w:sz w:val="22"/>
          <w:szCs w:val="22"/>
          <w:lang w:eastAsia="sl-SI"/>
        </w:rPr>
      </w:pPr>
    </w:p>
    <w:p w:rsidR="0040589D" w:rsidRPr="0040589D" w:rsidRDefault="0040589D" w:rsidP="0040589D">
      <w:pPr>
        <w:pStyle w:val="ListParagraph"/>
        <w:tabs>
          <w:tab w:val="left" w:pos="0"/>
        </w:tabs>
        <w:ind w:left="0" w:right="382"/>
        <w:jc w:val="both"/>
        <w:rPr>
          <w:bCs/>
          <w:sz w:val="22"/>
          <w:szCs w:val="22"/>
          <w:lang w:eastAsia="sl-SI"/>
        </w:rPr>
      </w:pPr>
      <w:r w:rsidRPr="0040589D">
        <w:rPr>
          <w:bCs/>
          <w:sz w:val="22"/>
          <w:szCs w:val="22"/>
          <w:lang w:eastAsia="sl-SI"/>
        </w:rPr>
        <w:t xml:space="preserve">Ako se ne može obaviti provjera ili ishoditi potvrda sukladno gore navedenom stavku, Naručitelj </w:t>
      </w:r>
      <w:r w:rsidR="00711718">
        <w:rPr>
          <w:bCs/>
          <w:sz w:val="22"/>
          <w:szCs w:val="22"/>
          <w:lang w:eastAsia="sl-SI"/>
        </w:rPr>
        <w:t>mora</w:t>
      </w:r>
      <w:r w:rsidRPr="0040589D">
        <w:rPr>
          <w:bCs/>
          <w:sz w:val="22"/>
          <w:szCs w:val="22"/>
          <w:lang w:eastAsia="sl-SI"/>
        </w:rPr>
        <w:t xml:space="preserve"> zahtijevati od gospodarskog subjekta da u primjerenom roku, ne kraćem od 5 dana, dostavi sve ili dio popratnih dokumenta ili dokaza.</w:t>
      </w:r>
    </w:p>
    <w:p w:rsidR="0040589D" w:rsidRPr="0040589D" w:rsidRDefault="0040589D" w:rsidP="0040589D">
      <w:pPr>
        <w:pStyle w:val="ListParagraph"/>
        <w:tabs>
          <w:tab w:val="left" w:pos="0"/>
        </w:tabs>
        <w:ind w:left="0" w:right="382"/>
        <w:jc w:val="both"/>
        <w:rPr>
          <w:bCs/>
          <w:sz w:val="22"/>
          <w:szCs w:val="22"/>
          <w:lang w:eastAsia="sl-SI"/>
        </w:rPr>
      </w:pPr>
    </w:p>
    <w:p w:rsidR="0040589D" w:rsidRDefault="0040589D" w:rsidP="0040589D">
      <w:pPr>
        <w:pStyle w:val="ListParagraph"/>
        <w:tabs>
          <w:tab w:val="left" w:pos="0"/>
        </w:tabs>
        <w:ind w:left="0" w:right="382"/>
        <w:jc w:val="both"/>
        <w:rPr>
          <w:bCs/>
          <w:sz w:val="22"/>
          <w:szCs w:val="22"/>
          <w:lang w:eastAsia="sl-SI"/>
        </w:rPr>
      </w:pPr>
      <w:r w:rsidRPr="0040589D">
        <w:rPr>
          <w:bCs/>
          <w:sz w:val="22"/>
          <w:szCs w:val="22"/>
          <w:lang w:eastAsia="sl-SI"/>
        </w:rPr>
        <w:t xml:space="preserve">Naručitelj </w:t>
      </w:r>
      <w:r w:rsidR="003F484A">
        <w:rPr>
          <w:bCs/>
          <w:sz w:val="22"/>
          <w:szCs w:val="22"/>
          <w:lang w:eastAsia="sl-SI"/>
        </w:rPr>
        <w:t xml:space="preserve">je obvezan </w:t>
      </w:r>
      <w:r w:rsidRPr="0040589D">
        <w:rPr>
          <w:bCs/>
          <w:sz w:val="22"/>
          <w:szCs w:val="22"/>
          <w:lang w:eastAsia="sl-SI"/>
        </w:rPr>
        <w:t>prije donošenja odluke u postupku javne nabave od ponuditelja koji je podnio ekonomski najpovoljniju ponudu zatražiti da u primjerenom roku, ne kraćem od 5 dana, dostavi ažurirane popratne dokumente.</w:t>
      </w:r>
    </w:p>
    <w:p w:rsidR="00F65417" w:rsidRPr="0040589D" w:rsidRDefault="00F65417" w:rsidP="0040589D">
      <w:pPr>
        <w:pStyle w:val="ListParagraph"/>
        <w:tabs>
          <w:tab w:val="left" w:pos="0"/>
        </w:tabs>
        <w:ind w:left="0" w:right="382"/>
        <w:jc w:val="both"/>
        <w:rPr>
          <w:bCs/>
          <w:sz w:val="22"/>
          <w:szCs w:val="22"/>
          <w:lang w:eastAsia="sl-SI"/>
        </w:rPr>
      </w:pPr>
    </w:p>
    <w:p w:rsidR="00F65417" w:rsidRDefault="006D0118" w:rsidP="00F65417">
      <w:pPr>
        <w:tabs>
          <w:tab w:val="num" w:pos="1492"/>
        </w:tabs>
        <w:spacing w:after="0" w:line="240" w:lineRule="auto"/>
        <w:ind w:right="380"/>
        <w:jc w:val="both"/>
        <w:rPr>
          <w:rFonts w:ascii="Times New Roman" w:eastAsia="Times New Roman" w:hAnsi="Times New Roman" w:cs="Times New Roman"/>
          <w:bCs/>
          <w:lang w:eastAsia="sl-SI"/>
        </w:rPr>
      </w:pPr>
      <w:r w:rsidRPr="006D0118">
        <w:rPr>
          <w:rFonts w:ascii="Times New Roman" w:eastAsia="Times New Roman" w:hAnsi="Times New Roman" w:cs="Times New Roman"/>
          <w:bCs/>
          <w:lang w:eastAsia="sl-SI"/>
        </w:rPr>
        <w:t xml:space="preserve">Naručitelj će kao dokaz ispunjavanja uvjeta tehničke i stručne sposobnosti gospodarskog subjekta iz </w:t>
      </w:r>
      <w:r w:rsidRPr="006D0118">
        <w:rPr>
          <w:rFonts w:ascii="Times New Roman" w:eastAsia="Times New Roman" w:hAnsi="Times New Roman" w:cs="Times New Roman"/>
          <w:b/>
          <w:lang w:eastAsia="sl-SI"/>
        </w:rPr>
        <w:t>točke 18.1.</w:t>
      </w:r>
      <w:r w:rsidRPr="006D0118">
        <w:rPr>
          <w:rFonts w:ascii="Times New Roman" w:eastAsia="Times New Roman" w:hAnsi="Times New Roman" w:cs="Times New Roman"/>
          <w:lang w:eastAsia="sl-SI"/>
        </w:rPr>
        <w:t xml:space="preserve"> </w:t>
      </w:r>
      <w:r w:rsidRPr="006D0118">
        <w:rPr>
          <w:rFonts w:ascii="Times New Roman" w:eastAsia="Times New Roman" w:hAnsi="Times New Roman" w:cs="Times New Roman"/>
          <w:bCs/>
          <w:lang w:eastAsia="sl-SI"/>
        </w:rPr>
        <w:t>prihvatiti:</w:t>
      </w:r>
    </w:p>
    <w:p w:rsidR="00F65417" w:rsidRDefault="00F65417" w:rsidP="00F65417">
      <w:pPr>
        <w:tabs>
          <w:tab w:val="num" w:pos="1492"/>
        </w:tabs>
        <w:spacing w:after="0" w:line="240" w:lineRule="auto"/>
        <w:ind w:right="380"/>
        <w:jc w:val="both"/>
        <w:rPr>
          <w:rFonts w:ascii="Times New Roman" w:eastAsia="Times New Roman" w:hAnsi="Times New Roman" w:cs="Times New Roman"/>
          <w:bCs/>
          <w:lang w:eastAsia="sl-SI"/>
        </w:rPr>
      </w:pPr>
    </w:p>
    <w:p w:rsidR="00F65417" w:rsidRPr="003A5234" w:rsidRDefault="00F65417" w:rsidP="00F65417">
      <w:pPr>
        <w:tabs>
          <w:tab w:val="num" w:pos="1492"/>
        </w:tabs>
        <w:spacing w:after="0" w:line="240" w:lineRule="auto"/>
        <w:ind w:right="380"/>
        <w:jc w:val="both"/>
        <w:rPr>
          <w:rFonts w:ascii="Times New Roman" w:eastAsia="Times New Roman" w:hAnsi="Times New Roman" w:cs="Times New Roman"/>
          <w:bCs/>
          <w:lang w:eastAsia="sl-SI"/>
        </w:rPr>
      </w:pPr>
      <w:r w:rsidRPr="003A5234">
        <w:rPr>
          <w:rFonts w:ascii="Times New Roman" w:eastAsia="Times New Roman" w:hAnsi="Times New Roman" w:cs="Times New Roman"/>
          <w:b/>
          <w:bCs/>
          <w:lang w:eastAsia="sl-SI"/>
        </w:rPr>
        <w:t>Popis ugovora</w:t>
      </w:r>
      <w:r w:rsidRPr="003A5234">
        <w:rPr>
          <w:rFonts w:ascii="Times New Roman" w:eastAsia="Times New Roman" w:hAnsi="Times New Roman" w:cs="Times New Roman"/>
          <w:bCs/>
          <w:lang w:eastAsia="sl-SI"/>
        </w:rPr>
        <w:t xml:space="preserve"> kojim ponuditelj mora dokazati da je u godini u kojoj je započeo postupak javne nabave i tijekom tri (3) godine koje prethode toj godini uredno izvršio isporuke iste ili slične robe </w:t>
      </w:r>
      <w:r w:rsidR="00A41317">
        <w:rPr>
          <w:rFonts w:ascii="Times New Roman" w:eastAsia="Times New Roman" w:hAnsi="Times New Roman" w:cs="Times New Roman"/>
          <w:bCs/>
          <w:lang w:eastAsia="sl-SI"/>
        </w:rPr>
        <w:t>predmetu nabave</w:t>
      </w:r>
      <w:r w:rsidR="003A5234">
        <w:rPr>
          <w:rFonts w:ascii="Times New Roman" w:eastAsia="Times New Roman" w:hAnsi="Times New Roman" w:cs="Times New Roman"/>
          <w:b/>
          <w:bCs/>
          <w:lang w:eastAsia="sl-SI"/>
        </w:rPr>
        <w:t xml:space="preserve"> </w:t>
      </w:r>
      <w:r w:rsidR="003A5234" w:rsidRPr="003A5234">
        <w:rPr>
          <w:rFonts w:ascii="Times New Roman" w:eastAsia="Times New Roman" w:hAnsi="Times New Roman" w:cs="Times New Roman"/>
          <w:bCs/>
          <w:lang w:eastAsia="sl-SI"/>
        </w:rPr>
        <w:t xml:space="preserve">ukupne vrijednosti od najmanje </w:t>
      </w:r>
      <w:r w:rsidR="00F256C7">
        <w:rPr>
          <w:rFonts w:ascii="Times New Roman" w:eastAsia="Times New Roman" w:hAnsi="Times New Roman" w:cs="Times New Roman"/>
          <w:bCs/>
          <w:lang w:eastAsia="sl-SI"/>
        </w:rPr>
        <w:t>7.00</w:t>
      </w:r>
      <w:r w:rsidR="00F256C7" w:rsidRPr="00F256C7">
        <w:rPr>
          <w:rFonts w:ascii="Times New Roman" w:eastAsia="Times New Roman" w:hAnsi="Times New Roman" w:cs="Times New Roman"/>
          <w:bCs/>
          <w:lang w:eastAsia="sl-SI"/>
        </w:rPr>
        <w:t>0</w:t>
      </w:r>
      <w:r w:rsidR="003A5234" w:rsidRPr="00F256C7">
        <w:rPr>
          <w:rFonts w:ascii="Times New Roman" w:eastAsia="Times New Roman" w:hAnsi="Times New Roman" w:cs="Times New Roman"/>
          <w:bCs/>
          <w:lang w:eastAsia="sl-SI"/>
        </w:rPr>
        <w:t xml:space="preserve">.000,00 kn (bez PDV-a). </w:t>
      </w:r>
      <w:r w:rsidR="003A5234" w:rsidRPr="003A5234">
        <w:rPr>
          <w:rFonts w:ascii="Times New Roman" w:eastAsia="Times New Roman" w:hAnsi="Times New Roman" w:cs="Times New Roman"/>
          <w:bCs/>
          <w:lang w:eastAsia="sl-SI"/>
        </w:rPr>
        <w:t xml:space="preserve">Ponuditelju je dozvoljeno </w:t>
      </w:r>
      <w:r w:rsidR="003A5234">
        <w:rPr>
          <w:rFonts w:ascii="Times New Roman" w:eastAsia="Times New Roman" w:hAnsi="Times New Roman" w:cs="Times New Roman"/>
          <w:bCs/>
          <w:lang w:eastAsia="sl-SI"/>
        </w:rPr>
        <w:t>navesti</w:t>
      </w:r>
      <w:r w:rsidR="003A5234" w:rsidRPr="003A5234">
        <w:rPr>
          <w:rFonts w:ascii="Times New Roman" w:eastAsia="Times New Roman" w:hAnsi="Times New Roman" w:cs="Times New Roman"/>
          <w:bCs/>
          <w:lang w:eastAsia="sl-SI"/>
        </w:rPr>
        <w:t xml:space="preserve"> najviše </w:t>
      </w:r>
      <w:r w:rsidR="00A00763">
        <w:rPr>
          <w:rFonts w:ascii="Times New Roman" w:eastAsia="Times New Roman" w:hAnsi="Times New Roman" w:cs="Times New Roman"/>
          <w:bCs/>
          <w:lang w:eastAsia="sl-SI"/>
        </w:rPr>
        <w:t>2</w:t>
      </w:r>
      <w:r w:rsidR="003A5234" w:rsidRPr="003A5234">
        <w:rPr>
          <w:rFonts w:ascii="Times New Roman" w:eastAsia="Times New Roman" w:hAnsi="Times New Roman" w:cs="Times New Roman"/>
          <w:bCs/>
          <w:lang w:eastAsia="sl-SI"/>
        </w:rPr>
        <w:t xml:space="preserve"> </w:t>
      </w:r>
      <w:r w:rsidR="003A5234">
        <w:rPr>
          <w:rFonts w:ascii="Times New Roman" w:eastAsia="Times New Roman" w:hAnsi="Times New Roman" w:cs="Times New Roman"/>
          <w:bCs/>
          <w:lang w:eastAsia="sl-SI"/>
        </w:rPr>
        <w:t>ugovora</w:t>
      </w:r>
      <w:r w:rsidR="003A5234" w:rsidRPr="003A5234">
        <w:rPr>
          <w:rFonts w:ascii="Times New Roman" w:eastAsia="Times New Roman" w:hAnsi="Times New Roman" w:cs="Times New Roman"/>
          <w:bCs/>
          <w:lang w:eastAsia="sl-SI"/>
        </w:rPr>
        <w:t xml:space="preserve"> kojim dokazuje ovaj uvjet</w:t>
      </w:r>
      <w:r w:rsidR="003A5234">
        <w:rPr>
          <w:rFonts w:ascii="Times New Roman" w:eastAsia="Times New Roman" w:hAnsi="Times New Roman" w:cs="Times New Roman"/>
          <w:bCs/>
          <w:lang w:eastAsia="sl-SI"/>
        </w:rPr>
        <w:t>.</w:t>
      </w:r>
    </w:p>
    <w:p w:rsidR="00F65417" w:rsidRPr="00F65417" w:rsidRDefault="00F65417" w:rsidP="00F65417">
      <w:pPr>
        <w:tabs>
          <w:tab w:val="num" w:pos="1492"/>
        </w:tabs>
        <w:spacing w:after="0" w:line="240" w:lineRule="auto"/>
        <w:ind w:right="380"/>
        <w:jc w:val="both"/>
        <w:rPr>
          <w:rFonts w:ascii="Times New Roman" w:eastAsia="Times New Roman" w:hAnsi="Times New Roman" w:cs="Times New Roman"/>
          <w:bCs/>
          <w:color w:val="FF0000"/>
          <w:lang w:eastAsia="sl-SI"/>
        </w:rPr>
      </w:pPr>
    </w:p>
    <w:p w:rsidR="00F65417" w:rsidRDefault="00F65417" w:rsidP="00F65417">
      <w:pPr>
        <w:tabs>
          <w:tab w:val="num" w:pos="1492"/>
        </w:tabs>
        <w:spacing w:after="0" w:line="240" w:lineRule="auto"/>
        <w:ind w:right="380"/>
        <w:jc w:val="both"/>
        <w:rPr>
          <w:rFonts w:ascii="Times New Roman" w:eastAsia="Times New Roman" w:hAnsi="Times New Roman" w:cs="Times New Roman"/>
          <w:bCs/>
          <w:lang w:eastAsia="sl-SI"/>
        </w:rPr>
      </w:pPr>
      <w:r w:rsidRPr="00F65417">
        <w:rPr>
          <w:rFonts w:ascii="Times New Roman" w:eastAsia="Times New Roman" w:hAnsi="Times New Roman" w:cs="Times New Roman"/>
          <w:bCs/>
          <w:lang w:eastAsia="sl-SI"/>
        </w:rPr>
        <w:t xml:space="preserve">Popis ugovora sadrži </w:t>
      </w:r>
      <w:r w:rsidRPr="003A5234">
        <w:rPr>
          <w:rFonts w:ascii="Times New Roman" w:eastAsia="Times New Roman" w:hAnsi="Times New Roman" w:cs="Times New Roman"/>
          <w:bCs/>
          <w:lang w:eastAsia="sl-SI"/>
        </w:rPr>
        <w:t>iznos isporuke (bez PDV-a)</w:t>
      </w:r>
      <w:r w:rsidRPr="00F65417">
        <w:rPr>
          <w:rFonts w:ascii="Times New Roman" w:eastAsia="Times New Roman" w:hAnsi="Times New Roman" w:cs="Times New Roman"/>
          <w:bCs/>
          <w:lang w:eastAsia="sl-SI"/>
        </w:rPr>
        <w:t>, datum isporuke robe</w:t>
      </w:r>
      <w:r>
        <w:rPr>
          <w:rFonts w:ascii="Times New Roman" w:eastAsia="Times New Roman" w:hAnsi="Times New Roman" w:cs="Times New Roman"/>
          <w:bCs/>
          <w:lang w:eastAsia="sl-SI"/>
        </w:rPr>
        <w:t xml:space="preserve"> i naziv druge ugovorne strane.</w:t>
      </w:r>
    </w:p>
    <w:p w:rsidR="00E21249" w:rsidRDefault="00E21249" w:rsidP="00E21249">
      <w:pPr>
        <w:spacing w:after="120" w:line="240" w:lineRule="auto"/>
        <w:ind w:left="720" w:right="380"/>
        <w:jc w:val="both"/>
        <w:rPr>
          <w:rFonts w:ascii="Times New Roman" w:eastAsia="Times New Roman" w:hAnsi="Times New Roman" w:cs="Times New Roman"/>
          <w:bCs/>
          <w:lang w:eastAsia="sl-SI"/>
        </w:rPr>
      </w:pPr>
    </w:p>
    <w:p w:rsidR="003F484A" w:rsidRPr="00515A23" w:rsidRDefault="003F484A" w:rsidP="00515A23">
      <w:pPr>
        <w:ind w:right="380"/>
        <w:jc w:val="both"/>
        <w:rPr>
          <w:iCs/>
        </w:rPr>
      </w:pPr>
    </w:p>
    <w:p w:rsidR="003407B4" w:rsidRPr="004B61A2" w:rsidRDefault="008B0E22" w:rsidP="003407B4">
      <w:pPr>
        <w:spacing w:after="0" w:line="240" w:lineRule="auto"/>
        <w:contextualSpacing/>
        <w:rPr>
          <w:rFonts w:ascii="Times New Roman" w:eastAsia="Times New Roman" w:hAnsi="Times New Roman" w:cs="Times New Roman"/>
          <w:b/>
          <w:iCs/>
          <w:lang w:eastAsia="hr-HR"/>
        </w:rPr>
      </w:pPr>
      <w:r w:rsidRPr="004B61A2">
        <w:rPr>
          <w:rFonts w:ascii="Times New Roman" w:eastAsia="Times New Roman" w:hAnsi="Times New Roman" w:cs="Times New Roman"/>
          <w:b/>
          <w:iCs/>
          <w:lang w:eastAsia="hr-HR"/>
        </w:rPr>
        <w:lastRenderedPageBreak/>
        <w:t>19</w:t>
      </w:r>
      <w:r w:rsidR="003407B4" w:rsidRPr="004B61A2">
        <w:rPr>
          <w:rFonts w:ascii="Times New Roman" w:eastAsia="Times New Roman" w:hAnsi="Times New Roman" w:cs="Times New Roman"/>
          <w:b/>
          <w:iCs/>
          <w:lang w:eastAsia="hr-HR"/>
        </w:rPr>
        <w:t>. Oslanjanje na sposobnost drugih subjekata</w:t>
      </w:r>
    </w:p>
    <w:p w:rsidR="003407B4" w:rsidRPr="00D73232" w:rsidRDefault="003407B4" w:rsidP="003407B4">
      <w:pPr>
        <w:spacing w:after="0" w:line="240" w:lineRule="auto"/>
        <w:contextualSpacing/>
        <w:rPr>
          <w:rFonts w:ascii="Times New Roman" w:eastAsia="Times New Roman" w:hAnsi="Times New Roman" w:cs="Times New Roman"/>
          <w:b/>
          <w:iCs/>
          <w:highlight w:val="yellow"/>
          <w:lang w:eastAsia="hr-HR"/>
        </w:rPr>
      </w:pPr>
      <w:r w:rsidRPr="00D73232">
        <w:rPr>
          <w:rFonts w:ascii="Times New Roman" w:eastAsia="Times New Roman" w:hAnsi="Times New Roman" w:cs="Times New Roman"/>
          <w:b/>
          <w:iCs/>
          <w:highlight w:val="yellow"/>
          <w:lang w:eastAsia="hr-HR"/>
        </w:rPr>
        <w:t xml:space="preserve"> </w:t>
      </w:r>
    </w:p>
    <w:p w:rsidR="003428EA" w:rsidRPr="003428EA" w:rsidRDefault="003428EA" w:rsidP="003428EA">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3428EA">
        <w:rPr>
          <w:rFonts w:ascii="Times New Roman" w:eastAsia="Times New Roman" w:hAnsi="Times New Roman" w:cs="Times New Roman"/>
          <w:lang w:eastAsia="hr-HR"/>
        </w:rPr>
        <w:t xml:space="preserve">Gospodarski subjekt može se u postupku javne nabave radi dokazivanja ispunjavanja kriterija za odabir gospodarskog subjekta, koji se odnosi na ekonomsku i financijsku i tehničku i stručnu sposobnost, osloniti na sposobnost drugih subjekata, bez obzira na pravnu prirodu njihova međusobnog odnosa. </w:t>
      </w:r>
    </w:p>
    <w:p w:rsidR="003428EA" w:rsidRPr="003428EA" w:rsidRDefault="003428EA" w:rsidP="003428EA">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3428EA">
        <w:rPr>
          <w:rFonts w:ascii="Times New Roman" w:eastAsia="Times New Roman" w:hAnsi="Times New Roman" w:cs="Times New Roman"/>
          <w:lang w:eastAsia="hr-HR"/>
        </w:rPr>
        <w:t xml:space="preserve">Gospodarski subjekt može se u postupku javne nabave osloniti na sposobnost drugih subjekata radi dokazivanja ispunjavanja kriterija koji su vezani uz obrazovne i stručne kvalifikacije ili uz relevantno stručno iskustvo, samo ako će ti subjekti izvoditi radove za koje se ta sposobnost traži. </w:t>
      </w:r>
    </w:p>
    <w:p w:rsidR="003428EA" w:rsidRPr="003428EA" w:rsidRDefault="003428EA" w:rsidP="003428EA">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3428EA">
        <w:rPr>
          <w:rFonts w:ascii="Times New Roman" w:eastAsia="Times New Roman" w:hAnsi="Times New Roman" w:cs="Times New Roman"/>
          <w:lang w:eastAsia="hr-HR"/>
        </w:rPr>
        <w:t xml:space="preserve">Ako se gospodarski subjekt oslanja na sposobnost drugih subjekata mora dokazati </w:t>
      </w:r>
      <w:r>
        <w:rPr>
          <w:rFonts w:ascii="Times New Roman" w:eastAsia="Times New Roman" w:hAnsi="Times New Roman" w:cs="Times New Roman"/>
          <w:lang w:eastAsia="hr-HR"/>
        </w:rPr>
        <w:t xml:space="preserve">naručitelju </w:t>
      </w:r>
      <w:r w:rsidRPr="003428EA">
        <w:rPr>
          <w:rFonts w:ascii="Times New Roman" w:eastAsia="Times New Roman" w:hAnsi="Times New Roman" w:cs="Times New Roman"/>
          <w:lang w:eastAsia="hr-HR"/>
        </w:rPr>
        <w:t xml:space="preserve">da će imati na raspolaganju potrebne resurse za izvršenje ugovora, primjerice prihvaćanjem obveze drugih subjekata da će te resurse staviti na raspolaganje gospodarskom subjektu. </w:t>
      </w:r>
    </w:p>
    <w:p w:rsidR="003428EA" w:rsidRPr="003428EA" w:rsidRDefault="003428EA" w:rsidP="003428EA">
      <w:pPr>
        <w:autoSpaceDE w:val="0"/>
        <w:autoSpaceDN w:val="0"/>
        <w:adjustRightInd w:val="0"/>
        <w:spacing w:after="120" w:line="264" w:lineRule="auto"/>
        <w:ind w:right="340"/>
        <w:jc w:val="both"/>
        <w:rPr>
          <w:rFonts w:ascii="Times New Roman" w:eastAsia="Times New Roman" w:hAnsi="Times New Roman" w:cs="Times New Roman"/>
          <w:lang w:eastAsia="hr-HR"/>
        </w:rPr>
      </w:pPr>
      <w:r>
        <w:rPr>
          <w:rFonts w:ascii="Times New Roman" w:eastAsia="Times New Roman" w:hAnsi="Times New Roman" w:cs="Times New Roman"/>
          <w:lang w:eastAsia="hr-HR"/>
        </w:rPr>
        <w:t>Naručitelj</w:t>
      </w:r>
      <w:r w:rsidRPr="003428EA">
        <w:rPr>
          <w:rFonts w:ascii="Times New Roman" w:eastAsia="Times New Roman" w:hAnsi="Times New Roman" w:cs="Times New Roman"/>
          <w:lang w:eastAsia="hr-HR"/>
        </w:rPr>
        <w:t xml:space="preserve">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rsidR="003428EA" w:rsidRPr="003428EA" w:rsidRDefault="003428EA" w:rsidP="003428EA">
      <w:pPr>
        <w:autoSpaceDE w:val="0"/>
        <w:autoSpaceDN w:val="0"/>
        <w:adjustRightInd w:val="0"/>
        <w:spacing w:after="120" w:line="264" w:lineRule="auto"/>
        <w:ind w:right="340"/>
        <w:jc w:val="both"/>
        <w:rPr>
          <w:rFonts w:ascii="Times New Roman" w:eastAsia="Times New Roman" w:hAnsi="Times New Roman" w:cs="Times New Roman"/>
          <w:lang w:eastAsia="hr-HR"/>
        </w:rPr>
      </w:pPr>
      <w:r w:rsidRPr="003428EA">
        <w:rPr>
          <w:rFonts w:ascii="Times New Roman" w:eastAsia="Times New Roman" w:hAnsi="Times New Roman" w:cs="Times New Roman"/>
          <w:lang w:eastAsia="hr-HR"/>
        </w:rPr>
        <w:t xml:space="preserve">Zajednica gospodarskih subjekata može se osloniti na sposobnost članova zajednice ili drugih subjekata pod uvjetima određenim ovom točkom. </w:t>
      </w:r>
    </w:p>
    <w:p w:rsidR="007F7468" w:rsidRDefault="007F7468" w:rsidP="003407B4">
      <w:pPr>
        <w:spacing w:after="0" w:line="240" w:lineRule="auto"/>
        <w:contextualSpacing/>
        <w:rPr>
          <w:rFonts w:ascii="Times New Roman" w:eastAsia="Times New Roman" w:hAnsi="Times New Roman" w:cs="Times New Roman"/>
          <w:iCs/>
          <w:lang w:eastAsia="hr-HR"/>
        </w:rPr>
      </w:pPr>
    </w:p>
    <w:p w:rsidR="008B0E22" w:rsidRPr="003407B4" w:rsidRDefault="008B0E22" w:rsidP="003407B4">
      <w:pPr>
        <w:spacing w:after="0" w:line="240" w:lineRule="auto"/>
        <w:contextualSpacing/>
        <w:rPr>
          <w:rFonts w:ascii="Times New Roman" w:eastAsia="Times New Roman" w:hAnsi="Times New Roman" w:cs="Times New Roman"/>
          <w:iCs/>
          <w:lang w:eastAsia="hr-HR"/>
        </w:rPr>
      </w:pPr>
    </w:p>
    <w:p w:rsidR="003407B4" w:rsidRDefault="003407B4" w:rsidP="003407B4">
      <w:pPr>
        <w:spacing w:after="0" w:line="240" w:lineRule="auto"/>
        <w:contextualSpacing/>
        <w:rPr>
          <w:rFonts w:ascii="Times New Roman" w:eastAsia="Times New Roman" w:hAnsi="Times New Roman" w:cs="Times New Roman"/>
          <w:iCs/>
          <w:lang w:eastAsia="hr-HR"/>
        </w:rPr>
      </w:pPr>
    </w:p>
    <w:p w:rsidR="008B0E22" w:rsidRDefault="008B0E22" w:rsidP="003407B4">
      <w:pPr>
        <w:spacing w:after="0" w:line="240" w:lineRule="auto"/>
        <w:contextualSpacing/>
        <w:rPr>
          <w:rFonts w:ascii="Times New Roman" w:eastAsia="Times New Roman" w:hAnsi="Times New Roman" w:cs="Times New Roman"/>
          <w:b/>
          <w:lang w:eastAsia="hr-HR"/>
        </w:rPr>
      </w:pPr>
      <w:r w:rsidRPr="008B0E22">
        <w:rPr>
          <w:rFonts w:ascii="Times New Roman" w:eastAsia="Times New Roman" w:hAnsi="Times New Roman" w:cs="Times New Roman"/>
          <w:b/>
          <w:iCs/>
          <w:lang w:eastAsia="hr-HR"/>
        </w:rPr>
        <w:t>20.</w:t>
      </w:r>
      <w:r>
        <w:rPr>
          <w:rFonts w:ascii="Times New Roman" w:eastAsia="Times New Roman" w:hAnsi="Times New Roman" w:cs="Times New Roman"/>
          <w:iCs/>
          <w:lang w:eastAsia="hr-HR"/>
        </w:rPr>
        <w:t xml:space="preserve"> </w:t>
      </w:r>
      <w:r w:rsidRPr="003407B4">
        <w:rPr>
          <w:rFonts w:ascii="Times New Roman" w:eastAsia="Times New Roman" w:hAnsi="Times New Roman" w:cs="Times New Roman"/>
          <w:b/>
          <w:lang w:eastAsia="hr-HR"/>
        </w:rPr>
        <w:t>Odredbe koje se odnose na z</w:t>
      </w:r>
      <w:r>
        <w:rPr>
          <w:rFonts w:ascii="Times New Roman" w:eastAsia="Times New Roman" w:hAnsi="Times New Roman" w:cs="Times New Roman"/>
          <w:b/>
          <w:lang w:eastAsia="hr-HR"/>
        </w:rPr>
        <w:t>ajednicu gospodarskih subjekata</w:t>
      </w:r>
    </w:p>
    <w:p w:rsidR="008B0E22" w:rsidRDefault="008B0E22" w:rsidP="003407B4">
      <w:pPr>
        <w:spacing w:after="0" w:line="240" w:lineRule="auto"/>
        <w:contextualSpacing/>
        <w:rPr>
          <w:rFonts w:ascii="Times New Roman" w:eastAsia="Times New Roman" w:hAnsi="Times New Roman" w:cs="Times New Roman"/>
          <w:b/>
          <w:lang w:eastAsia="hr-HR"/>
        </w:rPr>
      </w:pPr>
    </w:p>
    <w:p w:rsidR="000B4609" w:rsidRPr="000B4609" w:rsidRDefault="000B4609" w:rsidP="000B4609">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0B4609">
        <w:rPr>
          <w:rFonts w:ascii="Times New Roman" w:eastAsia="Times New Roman" w:hAnsi="Times New Roman" w:cs="Times New Roman"/>
          <w:lang w:eastAsia="sl-SI"/>
        </w:rPr>
        <w:t xml:space="preserve">Naručitelj ne zahtijeva od zajednice gospodarskih subjekata određeni pravni oblik u trenutku dostave ponude, ali može zahtijevati da ima određeni pravni oblik nakon sklapanja ugovora u mjeri u kojoj je to nužno za zadovoljavajuće izvršenje tog ugovora. </w:t>
      </w:r>
    </w:p>
    <w:p w:rsidR="000B4609" w:rsidRPr="000B4609" w:rsidRDefault="000B4609" w:rsidP="000B4609">
      <w:pPr>
        <w:spacing w:after="120" w:line="240" w:lineRule="exact"/>
        <w:ind w:right="414"/>
        <w:jc w:val="both"/>
        <w:rPr>
          <w:rFonts w:ascii="Times New Roman" w:eastAsia="Times New Roman" w:hAnsi="Times New Roman" w:cs="Times New Roman"/>
          <w:lang w:eastAsia="sl-SI"/>
        </w:rPr>
      </w:pPr>
      <w:r w:rsidRPr="000B4609">
        <w:rPr>
          <w:rFonts w:ascii="Times New Roman" w:eastAsia="Times New Roman" w:hAnsi="Times New Roman" w:cs="Times New Roman"/>
          <w:lang w:eastAsia="sl-SI"/>
        </w:rPr>
        <w:t>Sve odredbe poglavlja 1</w:t>
      </w:r>
      <w:r w:rsidRPr="00B978D6">
        <w:rPr>
          <w:rFonts w:ascii="Times New Roman" w:eastAsia="Times New Roman" w:hAnsi="Times New Roman" w:cs="Times New Roman"/>
          <w:lang w:eastAsia="sl-SI"/>
        </w:rPr>
        <w:t>6</w:t>
      </w:r>
      <w:r w:rsidRPr="000B4609">
        <w:rPr>
          <w:rFonts w:ascii="Times New Roman" w:eastAsia="Times New Roman" w:hAnsi="Times New Roman" w:cs="Times New Roman"/>
          <w:lang w:eastAsia="sl-SI"/>
        </w:rPr>
        <w:t xml:space="preserve">. i </w:t>
      </w:r>
      <w:r w:rsidRPr="00B978D6">
        <w:rPr>
          <w:rFonts w:ascii="Times New Roman" w:eastAsia="Times New Roman" w:hAnsi="Times New Roman" w:cs="Times New Roman"/>
          <w:lang w:eastAsia="sl-SI"/>
        </w:rPr>
        <w:t>17</w:t>
      </w:r>
      <w:r w:rsidRPr="000B4609">
        <w:rPr>
          <w:rFonts w:ascii="Times New Roman" w:eastAsia="Times New Roman" w:hAnsi="Times New Roman" w:cs="Times New Roman"/>
          <w:lang w:eastAsia="sl-SI"/>
        </w:rPr>
        <w:t>.1. odnose se i na sve članove zajednice ponuditelja.</w:t>
      </w:r>
    </w:p>
    <w:p w:rsidR="000B4609" w:rsidRPr="000B4609" w:rsidRDefault="000B4609" w:rsidP="000B4609">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r w:rsidRPr="000B4609">
        <w:rPr>
          <w:rFonts w:ascii="Times New Roman" w:eastAsia="Times New Roman" w:hAnsi="Times New Roman" w:cs="Times New Roman"/>
          <w:color w:val="000000"/>
          <w:lang w:eastAsia="sl-SI"/>
        </w:rPr>
        <w:t>Zajednica gospodarskih subjekata, uključujući privremena udruženja, koji zajedno sudjeluju u postupku nabave, nužno dostavlja zaseban ESPD u kojem su utvrđeni podaci zatraženi na temelju dijelova II. – V. za svaki gospodarski subjekt koji sudjeluje u postupku.</w:t>
      </w:r>
    </w:p>
    <w:p w:rsidR="000B4609" w:rsidRDefault="000B4609" w:rsidP="000B4609">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r w:rsidRPr="000B4609">
        <w:rPr>
          <w:rFonts w:ascii="Times New Roman" w:eastAsia="Times New Roman" w:hAnsi="Times New Roman" w:cs="Times New Roman"/>
          <w:color w:val="000000"/>
          <w:lang w:eastAsia="sl-SI"/>
        </w:rPr>
        <w:t>Gospodarski subjekt koji sudjeluje sam kao i zajednica gospodarskih subjekata, koji se oslanjaju na sposobnosti najmanje jednog drugog subjekta mora osigurati da naručitelj zaprimi njegov ESPD zajedno sa zasebnim ESPD-om u kojem su navedeni relevantni podaci (vidjeti Dio II., Odjeljak C) za svaki subjekt na koji se oslanja</w:t>
      </w:r>
      <w:r w:rsidR="00B978D6">
        <w:rPr>
          <w:rFonts w:ascii="Times New Roman" w:eastAsia="Times New Roman" w:hAnsi="Times New Roman" w:cs="Times New Roman"/>
          <w:color w:val="000000"/>
          <w:lang w:eastAsia="sl-SI"/>
        </w:rPr>
        <w:t>.</w:t>
      </w:r>
    </w:p>
    <w:p w:rsidR="007F7468" w:rsidRDefault="007F7468" w:rsidP="000B4609">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p>
    <w:p w:rsidR="004B61A2" w:rsidRDefault="004B61A2" w:rsidP="000B4609">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p>
    <w:p w:rsidR="004B61A2" w:rsidRDefault="004B61A2" w:rsidP="000B4609">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p>
    <w:p w:rsidR="007F7468" w:rsidRDefault="007F7468" w:rsidP="00C67840">
      <w:pPr>
        <w:autoSpaceDE w:val="0"/>
        <w:autoSpaceDN w:val="0"/>
        <w:adjustRightInd w:val="0"/>
        <w:spacing w:after="0" w:line="240" w:lineRule="auto"/>
        <w:ind w:right="380"/>
        <w:jc w:val="both"/>
        <w:rPr>
          <w:rFonts w:ascii="Times New Roman" w:eastAsia="Times New Roman" w:hAnsi="Times New Roman" w:cs="Times New Roman"/>
          <w:b/>
          <w:color w:val="000000"/>
          <w:lang w:eastAsia="sl-SI"/>
        </w:rPr>
      </w:pPr>
      <w:r w:rsidRPr="007F7468">
        <w:rPr>
          <w:rFonts w:ascii="Times New Roman" w:eastAsia="Times New Roman" w:hAnsi="Times New Roman" w:cs="Times New Roman"/>
          <w:b/>
          <w:color w:val="000000"/>
          <w:lang w:eastAsia="sl-SI"/>
        </w:rPr>
        <w:t>21. Odredbe ko</w:t>
      </w:r>
      <w:r>
        <w:rPr>
          <w:rFonts w:ascii="Times New Roman" w:eastAsia="Times New Roman" w:hAnsi="Times New Roman" w:cs="Times New Roman"/>
          <w:b/>
          <w:color w:val="000000"/>
          <w:lang w:eastAsia="sl-SI"/>
        </w:rPr>
        <w:t>je se odnose na podugovaratelje</w:t>
      </w:r>
    </w:p>
    <w:p w:rsidR="007F7468" w:rsidRPr="007F7468" w:rsidRDefault="007F7468" w:rsidP="00C67840">
      <w:pPr>
        <w:autoSpaceDE w:val="0"/>
        <w:autoSpaceDN w:val="0"/>
        <w:adjustRightInd w:val="0"/>
        <w:spacing w:after="0" w:line="240" w:lineRule="auto"/>
        <w:ind w:right="380"/>
        <w:jc w:val="both"/>
        <w:rPr>
          <w:rFonts w:ascii="Times New Roman" w:eastAsia="Times New Roman" w:hAnsi="Times New Roman" w:cs="Times New Roman"/>
          <w:b/>
          <w:color w:val="000000"/>
          <w:lang w:eastAsia="sl-SI"/>
        </w:rPr>
      </w:pPr>
    </w:p>
    <w:p w:rsidR="007F7468" w:rsidRPr="007F7468" w:rsidRDefault="007F7468" w:rsidP="00C67840">
      <w:pPr>
        <w:tabs>
          <w:tab w:val="num" w:pos="1492"/>
        </w:tabs>
        <w:spacing w:after="0" w:line="240" w:lineRule="auto"/>
        <w:ind w:right="380"/>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 xml:space="preserve">Gospodarski subjekt koji namjerava dati dio </w:t>
      </w:r>
      <w:r w:rsidR="006C121E">
        <w:rPr>
          <w:rFonts w:ascii="Times New Roman" w:eastAsia="Times New Roman" w:hAnsi="Times New Roman" w:cs="Times New Roman"/>
          <w:lang w:eastAsia="sl-SI"/>
        </w:rPr>
        <w:t>okvirnog sporazuma</w:t>
      </w:r>
      <w:r w:rsidRPr="007F7468">
        <w:rPr>
          <w:rFonts w:ascii="Times New Roman" w:eastAsia="Times New Roman" w:hAnsi="Times New Roman" w:cs="Times New Roman"/>
          <w:lang w:eastAsia="sl-SI"/>
        </w:rPr>
        <w:t xml:space="preserve"> u podugovor obvezan je u ponudi:</w:t>
      </w:r>
    </w:p>
    <w:p w:rsidR="007F7468" w:rsidRPr="007F7468" w:rsidRDefault="007F7468" w:rsidP="007F7468">
      <w:pPr>
        <w:tabs>
          <w:tab w:val="left" w:pos="284"/>
        </w:tabs>
        <w:spacing w:after="0" w:line="240" w:lineRule="auto"/>
        <w:ind w:left="284" w:right="380" w:hanging="284"/>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1.</w:t>
      </w:r>
      <w:r w:rsidRPr="007F7468">
        <w:rPr>
          <w:rFonts w:ascii="Times New Roman" w:eastAsia="Times New Roman" w:hAnsi="Times New Roman" w:cs="Times New Roman"/>
          <w:lang w:eastAsia="sl-SI"/>
        </w:rPr>
        <w:tab/>
        <w:t>navesti koji dio ugovora namjerava dati u podugovor (predmet ili količina, vrijednost ili postotni udio),</w:t>
      </w:r>
    </w:p>
    <w:p w:rsidR="007F7468" w:rsidRPr="007F7468" w:rsidRDefault="007F7468" w:rsidP="007F7468">
      <w:pPr>
        <w:tabs>
          <w:tab w:val="left" w:pos="284"/>
        </w:tabs>
        <w:spacing w:after="0" w:line="240" w:lineRule="auto"/>
        <w:ind w:left="284" w:right="380" w:hanging="284"/>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2.</w:t>
      </w:r>
      <w:r w:rsidRPr="007F7468">
        <w:rPr>
          <w:rFonts w:ascii="Times New Roman" w:eastAsia="Times New Roman" w:hAnsi="Times New Roman" w:cs="Times New Roman"/>
          <w:lang w:eastAsia="sl-SI"/>
        </w:rPr>
        <w:tab/>
        <w:t xml:space="preserve">navesti podatke o </w:t>
      </w:r>
      <w:r w:rsidR="006C121E" w:rsidRPr="006C121E">
        <w:rPr>
          <w:rFonts w:ascii="Times New Roman" w:eastAsia="Times New Roman" w:hAnsi="Times New Roman" w:cs="Times New Roman"/>
          <w:lang w:eastAsia="sl-SI"/>
        </w:rPr>
        <w:t>okvirnog sporazuma</w:t>
      </w:r>
      <w:r w:rsidRPr="007F7468">
        <w:rPr>
          <w:rFonts w:ascii="Times New Roman" w:eastAsia="Times New Roman" w:hAnsi="Times New Roman" w:cs="Times New Roman"/>
          <w:lang w:eastAsia="sl-SI"/>
        </w:rPr>
        <w:t xml:space="preserve"> (naziv ili tvrtka, sjedište, OIB ili nacionalni identifikacijski broj, broj računa, zakonski zastupnici podugovratelja),</w:t>
      </w:r>
    </w:p>
    <w:p w:rsidR="007F7468" w:rsidRPr="007F7468" w:rsidRDefault="007F7468" w:rsidP="007F7468">
      <w:pPr>
        <w:tabs>
          <w:tab w:val="left" w:pos="284"/>
        </w:tabs>
        <w:spacing w:after="120" w:line="240" w:lineRule="auto"/>
        <w:ind w:left="284" w:right="380" w:hanging="284"/>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3.</w:t>
      </w:r>
      <w:r w:rsidRPr="007F7468">
        <w:rPr>
          <w:rFonts w:ascii="Times New Roman" w:eastAsia="Times New Roman" w:hAnsi="Times New Roman" w:cs="Times New Roman"/>
          <w:lang w:eastAsia="sl-SI"/>
        </w:rPr>
        <w:tab/>
        <w:t>dostaviti europsku jedinstvenu dokumentaciju o nabavi za podugovaratelja.</w:t>
      </w:r>
    </w:p>
    <w:p w:rsidR="007F7468" w:rsidRPr="007F7468" w:rsidRDefault="007F7468" w:rsidP="007F746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 xml:space="preserve">Navedeni podaci o podugovoratelju/ima će biti obvezni sastojci </w:t>
      </w:r>
      <w:r w:rsidR="006C121E" w:rsidRPr="006C121E">
        <w:rPr>
          <w:rFonts w:ascii="Times New Roman" w:eastAsia="Times New Roman" w:hAnsi="Times New Roman" w:cs="Times New Roman"/>
          <w:lang w:eastAsia="sl-SI"/>
        </w:rPr>
        <w:t>okvirnog sporazuma</w:t>
      </w:r>
      <w:r w:rsidRPr="007F7468">
        <w:rPr>
          <w:rFonts w:ascii="Times New Roman" w:eastAsia="Times New Roman" w:hAnsi="Times New Roman" w:cs="Times New Roman"/>
          <w:lang w:eastAsia="sl-SI"/>
        </w:rPr>
        <w:t xml:space="preserve">. </w:t>
      </w:r>
    </w:p>
    <w:p w:rsidR="007F7468" w:rsidRPr="007F7468" w:rsidRDefault="007F7468" w:rsidP="007F746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lastRenderedPageBreak/>
        <w:t xml:space="preserve">Sudjelovanje podugovaratelja ne utječe na odgovornost ugovaratelja za izvršenje </w:t>
      </w:r>
      <w:r w:rsidR="006C121E" w:rsidRPr="006C121E">
        <w:rPr>
          <w:rFonts w:ascii="Times New Roman" w:eastAsia="Times New Roman" w:hAnsi="Times New Roman" w:cs="Times New Roman"/>
          <w:lang w:eastAsia="sl-SI"/>
        </w:rPr>
        <w:t>okvirnog sporazuma</w:t>
      </w:r>
      <w:r w:rsidRPr="007F7468">
        <w:rPr>
          <w:rFonts w:ascii="Times New Roman" w:eastAsia="Times New Roman" w:hAnsi="Times New Roman" w:cs="Times New Roman"/>
          <w:lang w:eastAsia="sl-SI"/>
        </w:rPr>
        <w:t xml:space="preserve">. </w:t>
      </w:r>
    </w:p>
    <w:p w:rsidR="007F7468" w:rsidRPr="007F7468" w:rsidRDefault="007F7468" w:rsidP="007F746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 xml:space="preserve">Ako se dio </w:t>
      </w:r>
      <w:r w:rsidR="006C121E" w:rsidRPr="006C121E">
        <w:rPr>
          <w:rFonts w:ascii="Times New Roman" w:eastAsia="Times New Roman" w:hAnsi="Times New Roman" w:cs="Times New Roman"/>
          <w:lang w:eastAsia="sl-SI"/>
        </w:rPr>
        <w:t xml:space="preserve">okvirnog sporazuma </w:t>
      </w:r>
      <w:r w:rsidRPr="007F7468">
        <w:rPr>
          <w:rFonts w:ascii="Times New Roman" w:eastAsia="Times New Roman" w:hAnsi="Times New Roman" w:cs="Times New Roman"/>
          <w:lang w:eastAsia="sl-SI"/>
        </w:rPr>
        <w:t xml:space="preserve">daje u podugovor, tada za dio </w:t>
      </w:r>
      <w:r w:rsidR="006C121E" w:rsidRPr="006C121E">
        <w:rPr>
          <w:rFonts w:ascii="Times New Roman" w:eastAsia="Times New Roman" w:hAnsi="Times New Roman" w:cs="Times New Roman"/>
          <w:lang w:eastAsia="sl-SI"/>
        </w:rPr>
        <w:t>okvirnog sporazuma</w:t>
      </w:r>
      <w:r w:rsidRPr="007F7468">
        <w:rPr>
          <w:rFonts w:ascii="Times New Roman" w:eastAsia="Times New Roman" w:hAnsi="Times New Roman" w:cs="Times New Roman"/>
          <w:lang w:eastAsia="sl-SI"/>
        </w:rPr>
        <w:t xml:space="preserve">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rsidR="007F7468" w:rsidRPr="007F7468" w:rsidRDefault="007F7468" w:rsidP="007F7468">
      <w:pPr>
        <w:tabs>
          <w:tab w:val="num" w:pos="1492"/>
        </w:tabs>
        <w:spacing w:after="120" w:line="240" w:lineRule="auto"/>
        <w:ind w:right="380"/>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 xml:space="preserve">Ugovaratelj može tijekom izvršenja </w:t>
      </w:r>
      <w:r w:rsidR="006C121E" w:rsidRPr="006C121E">
        <w:rPr>
          <w:rFonts w:ascii="Times New Roman" w:eastAsia="Times New Roman" w:hAnsi="Times New Roman" w:cs="Times New Roman"/>
          <w:lang w:eastAsia="sl-SI"/>
        </w:rPr>
        <w:t xml:space="preserve">okvirnog sporazuma </w:t>
      </w:r>
      <w:r w:rsidRPr="007F7468">
        <w:rPr>
          <w:rFonts w:ascii="Times New Roman" w:eastAsia="Times New Roman" w:hAnsi="Times New Roman" w:cs="Times New Roman"/>
          <w:lang w:eastAsia="sl-SI"/>
        </w:rPr>
        <w:t>od Naručitelja zahtijevati:</w:t>
      </w:r>
    </w:p>
    <w:p w:rsidR="007F7468" w:rsidRPr="007F7468" w:rsidRDefault="007F7468" w:rsidP="007F7468">
      <w:pPr>
        <w:spacing w:after="0" w:line="240" w:lineRule="auto"/>
        <w:ind w:left="284" w:right="382" w:hanging="284"/>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 xml:space="preserve">- </w:t>
      </w:r>
      <w:r w:rsidRPr="007F7468">
        <w:rPr>
          <w:rFonts w:ascii="Times New Roman" w:eastAsia="Times New Roman" w:hAnsi="Times New Roman" w:cs="Times New Roman"/>
          <w:lang w:eastAsia="sl-SI"/>
        </w:rPr>
        <w:tab/>
        <w:t xml:space="preserve">promjenu podugovaratelja za onaj dio </w:t>
      </w:r>
      <w:r w:rsidR="00E85087" w:rsidRPr="00E85087">
        <w:rPr>
          <w:rFonts w:ascii="Times New Roman" w:eastAsia="Times New Roman" w:hAnsi="Times New Roman" w:cs="Times New Roman"/>
          <w:lang w:eastAsia="sl-SI"/>
        </w:rPr>
        <w:t>okvirnog sporazuma</w:t>
      </w:r>
      <w:r w:rsidRPr="007F7468">
        <w:rPr>
          <w:rFonts w:ascii="Times New Roman" w:eastAsia="Times New Roman" w:hAnsi="Times New Roman" w:cs="Times New Roman"/>
          <w:lang w:eastAsia="sl-SI"/>
        </w:rPr>
        <w:t xml:space="preserve"> koji je prethodno dao u podugovor,</w:t>
      </w:r>
    </w:p>
    <w:p w:rsidR="007F7468" w:rsidRPr="007F7468" w:rsidRDefault="007F7468" w:rsidP="007F7468">
      <w:pPr>
        <w:spacing w:after="0" w:line="240" w:lineRule="auto"/>
        <w:ind w:left="284" w:right="382" w:hanging="284"/>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w:t>
      </w:r>
      <w:r w:rsidRPr="007F7468">
        <w:rPr>
          <w:rFonts w:ascii="Times New Roman" w:eastAsia="Times New Roman" w:hAnsi="Times New Roman" w:cs="Times New Roman"/>
          <w:lang w:eastAsia="sl-SI"/>
        </w:rPr>
        <w:tab/>
        <w:t xml:space="preserve">uvođenje jednog ili više novih podugovaratelja čiji ukupni udio ne smije prijeći 30% vrijednosti </w:t>
      </w:r>
      <w:r w:rsidR="00E85087" w:rsidRPr="00E85087">
        <w:rPr>
          <w:rFonts w:ascii="Times New Roman" w:eastAsia="Times New Roman" w:hAnsi="Times New Roman" w:cs="Times New Roman"/>
          <w:lang w:eastAsia="sl-SI"/>
        </w:rPr>
        <w:t>okvirnog sporazuma</w:t>
      </w:r>
      <w:r w:rsidRPr="007F7468">
        <w:rPr>
          <w:rFonts w:ascii="Times New Roman" w:eastAsia="Times New Roman" w:hAnsi="Times New Roman" w:cs="Times New Roman"/>
          <w:lang w:eastAsia="sl-SI"/>
        </w:rPr>
        <w:t xml:space="preserve"> bez poreza na dodanu vrijednost, neovisno o tome je li prethodno dao dio </w:t>
      </w:r>
      <w:r w:rsidR="008E6275" w:rsidRPr="008E6275">
        <w:rPr>
          <w:rFonts w:ascii="Times New Roman" w:eastAsia="Times New Roman" w:hAnsi="Times New Roman" w:cs="Times New Roman"/>
          <w:lang w:eastAsia="sl-SI"/>
        </w:rPr>
        <w:t>okvirnog sporazuma</w:t>
      </w:r>
      <w:r w:rsidRPr="007F7468">
        <w:rPr>
          <w:rFonts w:ascii="Times New Roman" w:eastAsia="Times New Roman" w:hAnsi="Times New Roman" w:cs="Times New Roman"/>
          <w:lang w:eastAsia="sl-SI"/>
        </w:rPr>
        <w:t xml:space="preserve"> u podugovor ili ne,</w:t>
      </w:r>
    </w:p>
    <w:p w:rsidR="007F7468" w:rsidRPr="007F7468" w:rsidRDefault="007F7468" w:rsidP="007F7468">
      <w:pPr>
        <w:spacing w:after="120" w:line="240" w:lineRule="auto"/>
        <w:ind w:left="284" w:right="380" w:hanging="284"/>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w:t>
      </w:r>
      <w:r w:rsidRPr="007F7468">
        <w:rPr>
          <w:rFonts w:ascii="Times New Roman" w:eastAsia="Times New Roman" w:hAnsi="Times New Roman" w:cs="Times New Roman"/>
          <w:lang w:eastAsia="sl-SI"/>
        </w:rPr>
        <w:tab/>
        <w:t xml:space="preserve">preuzimanje izvršenja dijela </w:t>
      </w:r>
      <w:r w:rsidR="00E00EEC" w:rsidRPr="00E00EEC">
        <w:rPr>
          <w:rFonts w:ascii="Times New Roman" w:eastAsia="Times New Roman" w:hAnsi="Times New Roman" w:cs="Times New Roman"/>
          <w:lang w:eastAsia="sl-SI"/>
        </w:rPr>
        <w:t>okvirnog sporazuma</w:t>
      </w:r>
      <w:r w:rsidRPr="007F7468">
        <w:rPr>
          <w:rFonts w:ascii="Times New Roman" w:eastAsia="Times New Roman" w:hAnsi="Times New Roman" w:cs="Times New Roman"/>
          <w:lang w:eastAsia="sl-SI"/>
        </w:rPr>
        <w:t xml:space="preserve"> koji je prethodno dao u podugovor.</w:t>
      </w:r>
    </w:p>
    <w:p w:rsidR="007F7468" w:rsidRPr="007F7468" w:rsidRDefault="007F7468" w:rsidP="007F746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Uz zahtjev, ugovaratelj Naručitelju dostavlja podatke i dokumente iz prvog stavka ovog poglavlja Dokumentacije o nabavi za novog podugovaratelja.</w:t>
      </w:r>
    </w:p>
    <w:p w:rsidR="007F7468" w:rsidRPr="007F7468" w:rsidRDefault="007F7468" w:rsidP="007F7468">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Naručitelj neće odobriti zahtjev ugovaratelja:</w:t>
      </w:r>
    </w:p>
    <w:p w:rsidR="007F7468" w:rsidRPr="007F7468" w:rsidRDefault="007F7468" w:rsidP="007F7468">
      <w:pPr>
        <w:numPr>
          <w:ilvl w:val="0"/>
          <w:numId w:val="28"/>
        </w:numPr>
        <w:autoSpaceDE w:val="0"/>
        <w:autoSpaceDN w:val="0"/>
        <w:adjustRightInd w:val="0"/>
        <w:spacing w:after="120" w:line="240" w:lineRule="auto"/>
        <w:ind w:right="380"/>
        <w:jc w:val="both"/>
        <w:rPr>
          <w:rFonts w:ascii="Times New Roman" w:eastAsia="Times New Roman" w:hAnsi="Times New Roman" w:cs="Times New Roman"/>
          <w:lang w:eastAsia="sl-SI"/>
        </w:rPr>
      </w:pPr>
      <w:r w:rsidRPr="007F7468">
        <w:rPr>
          <w:rFonts w:ascii="Times New Roman" w:eastAsia="Times New Roman" w:hAnsi="Times New Roman" w:cs="Times New Roman"/>
          <w:lang w:eastAsia="sl-SI"/>
        </w:rPr>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rsidR="003407B4" w:rsidRPr="007E339E" w:rsidRDefault="007F7468" w:rsidP="008E6275">
      <w:pPr>
        <w:numPr>
          <w:ilvl w:val="0"/>
          <w:numId w:val="28"/>
        </w:numPr>
        <w:autoSpaceDE w:val="0"/>
        <w:autoSpaceDN w:val="0"/>
        <w:adjustRightInd w:val="0"/>
        <w:spacing w:after="120" w:line="240" w:lineRule="auto"/>
        <w:ind w:right="380"/>
        <w:jc w:val="both"/>
        <w:rPr>
          <w:rFonts w:ascii="Calibri" w:eastAsia="Times New Roman" w:hAnsi="Calibri" w:cs="Calibri"/>
          <w:sz w:val="20"/>
          <w:szCs w:val="20"/>
          <w:lang w:eastAsia="sl-SI"/>
        </w:rPr>
      </w:pPr>
      <w:r w:rsidRPr="007F7468">
        <w:rPr>
          <w:rFonts w:ascii="Times New Roman" w:eastAsia="Times New Roman" w:hAnsi="Times New Roman" w:cs="Times New Roman"/>
          <w:lang w:eastAsia="sl-SI"/>
        </w:rPr>
        <w:t xml:space="preserve">u slučaju preuzimanja izvršenja dijela </w:t>
      </w:r>
      <w:r w:rsidR="008E6275" w:rsidRPr="008E6275">
        <w:rPr>
          <w:rFonts w:ascii="Times New Roman" w:eastAsia="Times New Roman" w:hAnsi="Times New Roman" w:cs="Times New Roman"/>
          <w:lang w:eastAsia="sl-SI"/>
        </w:rPr>
        <w:t>okvirnog sporazuma</w:t>
      </w:r>
      <w:r w:rsidRPr="007F7468">
        <w:rPr>
          <w:rFonts w:ascii="Times New Roman" w:eastAsia="Times New Roman" w:hAnsi="Times New Roman" w:cs="Times New Roman"/>
          <w:lang w:eastAsia="sl-SI"/>
        </w:rPr>
        <w:t xml:space="preserve">, ako se ugovaratelj u postupku javne nabave radi dokazivanja ispunjenja kriterija za odabir gospodarskog subjekta oslonio na sposobnost podugovaratelja za izvršenje tog dijela, a ugovaratelj samostalno ne posjeduje takvu sposobnost, ili ako je taj dio ugovora već izvršen. </w:t>
      </w:r>
    </w:p>
    <w:p w:rsidR="007E339E" w:rsidRDefault="007E339E" w:rsidP="007E339E">
      <w:pPr>
        <w:autoSpaceDE w:val="0"/>
        <w:autoSpaceDN w:val="0"/>
        <w:adjustRightInd w:val="0"/>
        <w:spacing w:after="120" w:line="240" w:lineRule="auto"/>
        <w:ind w:left="720" w:right="380"/>
        <w:jc w:val="both"/>
        <w:rPr>
          <w:rFonts w:ascii="Times New Roman" w:eastAsia="Times New Roman" w:hAnsi="Times New Roman" w:cs="Times New Roman"/>
          <w:lang w:eastAsia="sl-SI"/>
        </w:rPr>
      </w:pPr>
    </w:p>
    <w:p w:rsidR="007E339E" w:rsidRDefault="007E339E" w:rsidP="007E339E">
      <w:pPr>
        <w:autoSpaceDE w:val="0"/>
        <w:autoSpaceDN w:val="0"/>
        <w:adjustRightInd w:val="0"/>
        <w:spacing w:after="120" w:line="240" w:lineRule="auto"/>
        <w:ind w:left="720" w:right="380"/>
        <w:jc w:val="both"/>
        <w:rPr>
          <w:rFonts w:ascii="Times New Roman" w:eastAsia="Times New Roman" w:hAnsi="Times New Roman" w:cs="Times New Roman"/>
          <w:lang w:eastAsia="sl-SI"/>
        </w:rPr>
      </w:pPr>
    </w:p>
    <w:p w:rsidR="007E339E" w:rsidRDefault="007E339E" w:rsidP="007E339E">
      <w:pPr>
        <w:autoSpaceDE w:val="0"/>
        <w:autoSpaceDN w:val="0"/>
        <w:adjustRightInd w:val="0"/>
        <w:spacing w:after="120" w:line="240" w:lineRule="auto"/>
        <w:ind w:right="380"/>
        <w:jc w:val="both"/>
        <w:rPr>
          <w:rFonts w:ascii="Times New Roman" w:eastAsia="Times New Roman" w:hAnsi="Times New Roman" w:cs="Times New Roman"/>
          <w:b/>
          <w:lang w:eastAsia="sl-SI"/>
        </w:rPr>
      </w:pPr>
      <w:r w:rsidRPr="007E339E">
        <w:rPr>
          <w:rFonts w:ascii="Times New Roman" w:eastAsia="Times New Roman" w:hAnsi="Times New Roman" w:cs="Times New Roman"/>
          <w:b/>
          <w:lang w:eastAsia="sl-SI"/>
        </w:rPr>
        <w:t>22.  Ostali uvjeti o okvirnom sporazumu i nj</w:t>
      </w:r>
      <w:r w:rsidR="006C121E">
        <w:rPr>
          <w:rFonts w:ascii="Times New Roman" w:eastAsia="Times New Roman" w:hAnsi="Times New Roman" w:cs="Times New Roman"/>
          <w:b/>
          <w:lang w:eastAsia="sl-SI"/>
        </w:rPr>
        <w:t>e</w:t>
      </w:r>
      <w:r w:rsidRPr="007E339E">
        <w:rPr>
          <w:rFonts w:ascii="Times New Roman" w:eastAsia="Times New Roman" w:hAnsi="Times New Roman" w:cs="Times New Roman"/>
          <w:b/>
          <w:lang w:eastAsia="sl-SI"/>
        </w:rPr>
        <w:t>govom izvršenju</w:t>
      </w:r>
    </w:p>
    <w:p w:rsidR="007E339E" w:rsidRDefault="007E339E" w:rsidP="007E339E">
      <w:pPr>
        <w:autoSpaceDE w:val="0"/>
        <w:autoSpaceDN w:val="0"/>
        <w:adjustRightInd w:val="0"/>
        <w:spacing w:after="120" w:line="240" w:lineRule="auto"/>
        <w:ind w:right="380"/>
        <w:jc w:val="both"/>
        <w:rPr>
          <w:rFonts w:ascii="Times New Roman" w:eastAsia="Times New Roman" w:hAnsi="Times New Roman" w:cs="Times New Roman"/>
          <w:b/>
          <w:lang w:eastAsia="sl-SI"/>
        </w:rPr>
      </w:pPr>
    </w:p>
    <w:p w:rsidR="007E339E" w:rsidRDefault="007E339E" w:rsidP="007E339E">
      <w:pPr>
        <w:autoSpaceDE w:val="0"/>
        <w:autoSpaceDN w:val="0"/>
        <w:adjustRightInd w:val="0"/>
        <w:spacing w:after="120" w:line="240" w:lineRule="auto"/>
        <w:ind w:right="380"/>
        <w:jc w:val="both"/>
        <w:rPr>
          <w:rFonts w:ascii="Times New Roman" w:eastAsia="Times New Roman" w:hAnsi="Times New Roman" w:cs="Times New Roman"/>
          <w:lang w:eastAsia="x-none"/>
        </w:rPr>
      </w:pPr>
      <w:r w:rsidRPr="007E339E">
        <w:rPr>
          <w:rFonts w:ascii="Times New Roman" w:eastAsia="Times New Roman" w:hAnsi="Times New Roman" w:cs="Times New Roman"/>
          <w:lang w:eastAsia="x-none"/>
        </w:rPr>
        <w:t>Postupak javne nabave uključuje sklapanje okvirnog sporazuma s 1 (jednim) gospodarskim subjektom</w:t>
      </w:r>
      <w:r>
        <w:rPr>
          <w:rFonts w:ascii="Times New Roman" w:eastAsia="Times New Roman" w:hAnsi="Times New Roman" w:cs="Times New Roman"/>
          <w:lang w:eastAsia="x-none"/>
        </w:rPr>
        <w:t xml:space="preserve"> na razdoblje od </w:t>
      </w:r>
      <w:r w:rsidR="000C2B9A">
        <w:rPr>
          <w:rFonts w:ascii="Times New Roman" w:eastAsia="Times New Roman" w:hAnsi="Times New Roman" w:cs="Times New Roman"/>
          <w:lang w:eastAsia="x-none"/>
        </w:rPr>
        <w:t>2</w:t>
      </w:r>
      <w:r>
        <w:rPr>
          <w:rFonts w:ascii="Times New Roman" w:eastAsia="Times New Roman" w:hAnsi="Times New Roman" w:cs="Times New Roman"/>
          <w:lang w:eastAsia="x-none"/>
        </w:rPr>
        <w:t xml:space="preserve"> godine.</w:t>
      </w:r>
    </w:p>
    <w:p w:rsidR="007E339E" w:rsidRPr="007E339E" w:rsidRDefault="007E339E" w:rsidP="007E339E">
      <w:pPr>
        <w:autoSpaceDE w:val="0"/>
        <w:autoSpaceDN w:val="0"/>
        <w:adjustRightInd w:val="0"/>
        <w:spacing w:after="120" w:line="240" w:lineRule="auto"/>
        <w:ind w:right="380"/>
        <w:jc w:val="both"/>
        <w:rPr>
          <w:rFonts w:ascii="Times New Roman" w:eastAsia="Times New Roman" w:hAnsi="Times New Roman" w:cs="Times New Roman"/>
          <w:lang w:eastAsia="x-none"/>
        </w:rPr>
      </w:pPr>
      <w:r w:rsidRPr="007E339E">
        <w:rPr>
          <w:rFonts w:ascii="Times New Roman" w:eastAsia="Times New Roman" w:hAnsi="Times New Roman" w:cs="Times New Roman"/>
          <w:iCs/>
          <w:lang w:eastAsia="x-none"/>
        </w:rPr>
        <w:t>Okvirni sporazum o javnoj nabavi sklapa se s ponuditeljem čija je ponuda odabrana kao najpovoljnija i to sukladno Dokumentaciji i bitnim uvjetima kako slijedi:</w:t>
      </w:r>
    </w:p>
    <w:p w:rsidR="007E339E" w:rsidRPr="007E339E" w:rsidRDefault="007E339E" w:rsidP="007E339E">
      <w:pPr>
        <w:autoSpaceDE w:val="0"/>
        <w:autoSpaceDN w:val="0"/>
        <w:adjustRightInd w:val="0"/>
        <w:spacing w:after="120" w:line="240" w:lineRule="auto"/>
        <w:ind w:right="380"/>
        <w:jc w:val="both"/>
        <w:rPr>
          <w:rFonts w:ascii="Times New Roman" w:eastAsia="Times New Roman" w:hAnsi="Times New Roman" w:cs="Times New Roman"/>
          <w:lang w:eastAsia="x-none"/>
        </w:rPr>
      </w:pPr>
    </w:p>
    <w:p w:rsidR="007E339E" w:rsidRPr="007E339E" w:rsidRDefault="007E339E" w:rsidP="007E339E">
      <w:pPr>
        <w:numPr>
          <w:ilvl w:val="0"/>
          <w:numId w:val="43"/>
        </w:numPr>
        <w:tabs>
          <w:tab w:val="num" w:pos="570"/>
        </w:tabs>
        <w:autoSpaceDE w:val="0"/>
        <w:autoSpaceDN w:val="0"/>
        <w:adjustRightInd w:val="0"/>
        <w:spacing w:after="120" w:line="240" w:lineRule="auto"/>
        <w:ind w:right="380"/>
        <w:jc w:val="both"/>
        <w:rPr>
          <w:rFonts w:ascii="Times New Roman" w:eastAsia="Times New Roman" w:hAnsi="Times New Roman" w:cs="Times New Roman"/>
          <w:iCs/>
          <w:lang w:eastAsia="x-none"/>
        </w:rPr>
      </w:pPr>
      <w:r w:rsidRPr="007E339E">
        <w:rPr>
          <w:rFonts w:ascii="Times New Roman" w:eastAsia="Times New Roman" w:hAnsi="Times New Roman" w:cs="Times New Roman"/>
          <w:iCs/>
          <w:lang w:eastAsia="x-none"/>
        </w:rPr>
        <w:t>oblik ugovora: pisani, potpisan i ovjeren pečatom odgovornih osoba ugovornih strana,  Naručitelja i odabranog Ponuditelja</w:t>
      </w:r>
    </w:p>
    <w:p w:rsidR="007E339E" w:rsidRPr="007E339E" w:rsidRDefault="007E339E" w:rsidP="007E339E">
      <w:pPr>
        <w:numPr>
          <w:ilvl w:val="0"/>
          <w:numId w:val="43"/>
        </w:numPr>
        <w:tabs>
          <w:tab w:val="num" w:pos="680"/>
        </w:tabs>
        <w:autoSpaceDE w:val="0"/>
        <w:autoSpaceDN w:val="0"/>
        <w:adjustRightInd w:val="0"/>
        <w:spacing w:after="120" w:line="240" w:lineRule="auto"/>
        <w:ind w:right="380"/>
        <w:jc w:val="both"/>
        <w:rPr>
          <w:rFonts w:ascii="Times New Roman" w:eastAsia="Times New Roman" w:hAnsi="Times New Roman" w:cs="Times New Roman"/>
          <w:iCs/>
          <w:lang w:eastAsia="x-none"/>
        </w:rPr>
      </w:pPr>
      <w:r w:rsidRPr="007E339E">
        <w:rPr>
          <w:rFonts w:ascii="Times New Roman" w:eastAsia="Times New Roman" w:hAnsi="Times New Roman" w:cs="Times New Roman"/>
          <w:iCs/>
          <w:lang w:eastAsia="x-none"/>
        </w:rPr>
        <w:t>predmet nabave: sukladno Dokumentaciji</w:t>
      </w:r>
      <w:bookmarkStart w:id="0" w:name="page18"/>
      <w:bookmarkEnd w:id="0"/>
    </w:p>
    <w:p w:rsidR="007E339E" w:rsidRPr="007E339E" w:rsidRDefault="007E339E" w:rsidP="007E339E">
      <w:pPr>
        <w:numPr>
          <w:ilvl w:val="0"/>
          <w:numId w:val="44"/>
        </w:numPr>
        <w:tabs>
          <w:tab w:val="num" w:pos="687"/>
        </w:tabs>
        <w:autoSpaceDE w:val="0"/>
        <w:autoSpaceDN w:val="0"/>
        <w:adjustRightInd w:val="0"/>
        <w:spacing w:after="120" w:line="240" w:lineRule="auto"/>
        <w:ind w:right="380"/>
        <w:jc w:val="both"/>
        <w:rPr>
          <w:rFonts w:ascii="Times New Roman" w:eastAsia="Times New Roman" w:hAnsi="Times New Roman" w:cs="Times New Roman"/>
          <w:iCs/>
          <w:lang w:eastAsia="x-none"/>
        </w:rPr>
      </w:pPr>
      <w:r w:rsidRPr="007E339E">
        <w:rPr>
          <w:rFonts w:ascii="Times New Roman" w:eastAsia="Times New Roman" w:hAnsi="Times New Roman" w:cs="Times New Roman"/>
          <w:iCs/>
          <w:lang w:eastAsia="x-none"/>
        </w:rPr>
        <w:t>opis, opseg i količina predmeta nabave: sukladno Dokumentaciji</w:t>
      </w:r>
    </w:p>
    <w:p w:rsidR="007E339E" w:rsidRPr="007E339E" w:rsidRDefault="007E339E" w:rsidP="007E339E">
      <w:pPr>
        <w:numPr>
          <w:ilvl w:val="0"/>
          <w:numId w:val="44"/>
        </w:numPr>
        <w:tabs>
          <w:tab w:val="num" w:pos="692"/>
        </w:tabs>
        <w:autoSpaceDE w:val="0"/>
        <w:autoSpaceDN w:val="0"/>
        <w:adjustRightInd w:val="0"/>
        <w:spacing w:after="120" w:line="240" w:lineRule="auto"/>
        <w:ind w:right="380"/>
        <w:jc w:val="both"/>
        <w:rPr>
          <w:rFonts w:ascii="Times New Roman" w:eastAsia="Times New Roman" w:hAnsi="Times New Roman" w:cs="Times New Roman"/>
          <w:lang w:eastAsia="x-none"/>
        </w:rPr>
      </w:pPr>
      <w:r w:rsidRPr="007E339E">
        <w:rPr>
          <w:rFonts w:ascii="Times New Roman" w:eastAsia="Times New Roman" w:hAnsi="Times New Roman" w:cs="Times New Roman"/>
          <w:iCs/>
          <w:lang w:eastAsia="x-none"/>
        </w:rPr>
        <w:t>sastavni dio ugovora o javnoj nabavi: odabrana ponuda Ponuditelja sukladno Dokumentaciji</w:t>
      </w:r>
    </w:p>
    <w:p w:rsidR="007E339E" w:rsidRPr="007E339E" w:rsidRDefault="007E339E" w:rsidP="007E339E">
      <w:pPr>
        <w:numPr>
          <w:ilvl w:val="0"/>
          <w:numId w:val="44"/>
        </w:numPr>
        <w:autoSpaceDE w:val="0"/>
        <w:autoSpaceDN w:val="0"/>
        <w:adjustRightInd w:val="0"/>
        <w:spacing w:after="120" w:line="240" w:lineRule="auto"/>
        <w:ind w:right="380"/>
        <w:jc w:val="both"/>
        <w:rPr>
          <w:rFonts w:ascii="Times New Roman" w:eastAsia="Times New Roman" w:hAnsi="Times New Roman" w:cs="Times New Roman"/>
          <w:lang w:eastAsia="x-none"/>
        </w:rPr>
      </w:pPr>
      <w:r w:rsidRPr="007E339E">
        <w:rPr>
          <w:rFonts w:ascii="Times New Roman" w:eastAsia="Times New Roman" w:hAnsi="Times New Roman" w:cs="Times New Roman"/>
          <w:iCs/>
          <w:lang w:eastAsia="x-none"/>
        </w:rPr>
        <w:t>mjesto isporuke robe: sukladno Dokumentaciji</w:t>
      </w:r>
    </w:p>
    <w:p w:rsidR="007E339E" w:rsidRPr="007E339E" w:rsidRDefault="007E339E" w:rsidP="007E339E">
      <w:pPr>
        <w:numPr>
          <w:ilvl w:val="0"/>
          <w:numId w:val="44"/>
        </w:numPr>
        <w:autoSpaceDE w:val="0"/>
        <w:autoSpaceDN w:val="0"/>
        <w:adjustRightInd w:val="0"/>
        <w:spacing w:after="120" w:line="240" w:lineRule="auto"/>
        <w:ind w:right="380"/>
        <w:jc w:val="both"/>
        <w:rPr>
          <w:rFonts w:ascii="Times New Roman" w:eastAsia="Times New Roman" w:hAnsi="Times New Roman" w:cs="Times New Roman"/>
          <w:lang w:eastAsia="x-none"/>
        </w:rPr>
      </w:pPr>
      <w:r w:rsidRPr="007E339E">
        <w:rPr>
          <w:rFonts w:ascii="Times New Roman" w:eastAsia="Times New Roman" w:hAnsi="Times New Roman" w:cs="Times New Roman"/>
          <w:iCs/>
          <w:lang w:eastAsia="x-none"/>
        </w:rPr>
        <w:t>cijena predmeta nabave: sukladno Dokumentaciji</w:t>
      </w:r>
    </w:p>
    <w:p w:rsidR="007E339E" w:rsidRPr="007E339E" w:rsidRDefault="007E339E" w:rsidP="007E339E">
      <w:pPr>
        <w:numPr>
          <w:ilvl w:val="0"/>
          <w:numId w:val="44"/>
        </w:numPr>
        <w:autoSpaceDE w:val="0"/>
        <w:autoSpaceDN w:val="0"/>
        <w:adjustRightInd w:val="0"/>
        <w:spacing w:after="120" w:line="240" w:lineRule="auto"/>
        <w:ind w:right="380"/>
        <w:jc w:val="both"/>
        <w:rPr>
          <w:rFonts w:ascii="Times New Roman" w:eastAsia="Times New Roman" w:hAnsi="Times New Roman" w:cs="Times New Roman"/>
          <w:lang w:eastAsia="x-none"/>
        </w:rPr>
      </w:pPr>
      <w:r w:rsidRPr="007E339E">
        <w:rPr>
          <w:rFonts w:ascii="Times New Roman" w:eastAsia="Times New Roman" w:hAnsi="Times New Roman" w:cs="Times New Roman"/>
          <w:iCs/>
          <w:lang w:eastAsia="x-none"/>
        </w:rPr>
        <w:t>rok izvršenja predmeta nabave: sukladno Dokumentaciji</w:t>
      </w:r>
    </w:p>
    <w:p w:rsidR="007E339E" w:rsidRPr="007E339E" w:rsidRDefault="007E339E" w:rsidP="007E339E">
      <w:pPr>
        <w:numPr>
          <w:ilvl w:val="0"/>
          <w:numId w:val="44"/>
        </w:numPr>
        <w:autoSpaceDE w:val="0"/>
        <w:autoSpaceDN w:val="0"/>
        <w:adjustRightInd w:val="0"/>
        <w:spacing w:after="120" w:line="240" w:lineRule="auto"/>
        <w:ind w:right="380"/>
        <w:jc w:val="both"/>
        <w:rPr>
          <w:rFonts w:ascii="Times New Roman" w:eastAsia="Times New Roman" w:hAnsi="Times New Roman" w:cs="Times New Roman"/>
          <w:lang w:eastAsia="x-none"/>
        </w:rPr>
      </w:pPr>
      <w:r w:rsidRPr="007E339E">
        <w:rPr>
          <w:rFonts w:ascii="Times New Roman" w:eastAsia="Times New Roman" w:hAnsi="Times New Roman" w:cs="Times New Roman"/>
          <w:iCs/>
          <w:lang w:eastAsia="x-none"/>
        </w:rPr>
        <w:t>rok, način i uvjeti plaćanja: sukladno Dokumentaciji i odabranoj ponudi</w:t>
      </w:r>
    </w:p>
    <w:p w:rsidR="007E339E" w:rsidRPr="007E339E" w:rsidRDefault="007E339E" w:rsidP="007E339E">
      <w:pPr>
        <w:autoSpaceDE w:val="0"/>
        <w:autoSpaceDN w:val="0"/>
        <w:adjustRightInd w:val="0"/>
        <w:spacing w:after="120" w:line="240" w:lineRule="auto"/>
        <w:ind w:right="380"/>
        <w:jc w:val="both"/>
        <w:rPr>
          <w:rFonts w:ascii="Times New Roman" w:eastAsia="Times New Roman" w:hAnsi="Times New Roman" w:cs="Times New Roman"/>
          <w:lang w:eastAsia="x-none"/>
        </w:rPr>
      </w:pPr>
    </w:p>
    <w:p w:rsidR="007E339E" w:rsidRPr="005F16F1" w:rsidRDefault="007E339E" w:rsidP="007E339E">
      <w:pPr>
        <w:numPr>
          <w:ilvl w:val="0"/>
          <w:numId w:val="44"/>
        </w:numPr>
        <w:autoSpaceDE w:val="0"/>
        <w:autoSpaceDN w:val="0"/>
        <w:adjustRightInd w:val="0"/>
        <w:spacing w:after="120" w:line="240" w:lineRule="auto"/>
        <w:ind w:right="380"/>
        <w:jc w:val="both"/>
        <w:rPr>
          <w:rFonts w:ascii="Times New Roman" w:eastAsia="Times New Roman" w:hAnsi="Times New Roman" w:cs="Times New Roman"/>
          <w:lang w:eastAsia="x-none"/>
        </w:rPr>
      </w:pPr>
      <w:r w:rsidRPr="007E339E">
        <w:rPr>
          <w:rFonts w:ascii="Times New Roman" w:eastAsia="Times New Roman" w:hAnsi="Times New Roman" w:cs="Times New Roman"/>
          <w:iCs/>
          <w:lang w:eastAsia="x-none"/>
        </w:rPr>
        <w:lastRenderedPageBreak/>
        <w:t>u slučaju da se dio ugovora o javnoj nabavi daje u podugov</w:t>
      </w:r>
      <w:r w:rsidR="005F16F1">
        <w:rPr>
          <w:rFonts w:ascii="Times New Roman" w:eastAsia="Times New Roman" w:hAnsi="Times New Roman" w:cs="Times New Roman"/>
          <w:iCs/>
          <w:lang w:eastAsia="x-none"/>
        </w:rPr>
        <w:t>a</w:t>
      </w:r>
      <w:r w:rsidRPr="007E339E">
        <w:rPr>
          <w:rFonts w:ascii="Times New Roman" w:eastAsia="Times New Roman" w:hAnsi="Times New Roman" w:cs="Times New Roman"/>
          <w:iCs/>
          <w:lang w:eastAsia="x-none"/>
        </w:rPr>
        <w:t>r</w:t>
      </w:r>
      <w:r w:rsidR="005F16F1">
        <w:rPr>
          <w:rFonts w:ascii="Times New Roman" w:eastAsia="Times New Roman" w:hAnsi="Times New Roman" w:cs="Times New Roman"/>
          <w:iCs/>
          <w:lang w:eastAsia="x-none"/>
        </w:rPr>
        <w:t>anje</w:t>
      </w:r>
      <w:r w:rsidRPr="007E339E">
        <w:rPr>
          <w:rFonts w:ascii="Times New Roman" w:eastAsia="Times New Roman" w:hAnsi="Times New Roman" w:cs="Times New Roman"/>
          <w:iCs/>
          <w:lang w:eastAsia="x-none"/>
        </w:rPr>
        <w:t>: obvezni sastojci ugovora o javnoj nabavi sukladno čl.</w:t>
      </w:r>
      <w:r w:rsidR="005F16F1">
        <w:rPr>
          <w:rFonts w:ascii="Times New Roman" w:eastAsia="Times New Roman" w:hAnsi="Times New Roman" w:cs="Times New Roman"/>
          <w:iCs/>
          <w:lang w:eastAsia="x-none"/>
        </w:rPr>
        <w:t>223</w:t>
      </w:r>
      <w:r w:rsidRPr="007E339E">
        <w:rPr>
          <w:rFonts w:ascii="Times New Roman" w:eastAsia="Times New Roman" w:hAnsi="Times New Roman" w:cs="Times New Roman"/>
          <w:iCs/>
          <w:lang w:eastAsia="x-none"/>
        </w:rPr>
        <w:t>. st.</w:t>
      </w:r>
      <w:r w:rsidR="005F16F1">
        <w:rPr>
          <w:rFonts w:ascii="Times New Roman" w:eastAsia="Times New Roman" w:hAnsi="Times New Roman" w:cs="Times New Roman"/>
          <w:iCs/>
          <w:lang w:eastAsia="x-none"/>
        </w:rPr>
        <w:t>1</w:t>
      </w:r>
      <w:r w:rsidRPr="007E339E">
        <w:rPr>
          <w:rFonts w:ascii="Times New Roman" w:eastAsia="Times New Roman" w:hAnsi="Times New Roman" w:cs="Times New Roman"/>
          <w:iCs/>
          <w:lang w:eastAsia="x-none"/>
        </w:rPr>
        <w:t>. Z</w:t>
      </w:r>
      <w:r w:rsidR="005F16F1">
        <w:rPr>
          <w:rFonts w:ascii="Times New Roman" w:eastAsia="Times New Roman" w:hAnsi="Times New Roman" w:cs="Times New Roman"/>
          <w:iCs/>
          <w:lang w:eastAsia="x-none"/>
        </w:rPr>
        <w:t>JN 2016</w:t>
      </w:r>
      <w:r w:rsidRPr="007E339E">
        <w:rPr>
          <w:rFonts w:ascii="Times New Roman" w:eastAsia="Times New Roman" w:hAnsi="Times New Roman" w:cs="Times New Roman"/>
          <w:iCs/>
          <w:lang w:eastAsia="x-none"/>
        </w:rPr>
        <w:t>.</w:t>
      </w:r>
    </w:p>
    <w:p w:rsidR="005F16F1" w:rsidRPr="005F16F1" w:rsidRDefault="005F16F1" w:rsidP="005F16F1">
      <w:pPr>
        <w:autoSpaceDE w:val="0"/>
        <w:autoSpaceDN w:val="0"/>
        <w:adjustRightInd w:val="0"/>
        <w:spacing w:after="120" w:line="240" w:lineRule="auto"/>
        <w:ind w:left="720" w:right="380"/>
        <w:jc w:val="both"/>
        <w:rPr>
          <w:rFonts w:ascii="Times New Roman" w:eastAsia="Times New Roman" w:hAnsi="Times New Roman" w:cs="Times New Roman"/>
          <w:lang w:eastAsia="x-none"/>
        </w:rPr>
      </w:pPr>
    </w:p>
    <w:p w:rsidR="007E339E" w:rsidRPr="007E339E" w:rsidRDefault="007E339E" w:rsidP="007E339E">
      <w:pPr>
        <w:autoSpaceDE w:val="0"/>
        <w:autoSpaceDN w:val="0"/>
        <w:adjustRightInd w:val="0"/>
        <w:spacing w:after="120" w:line="240" w:lineRule="auto"/>
        <w:ind w:right="380"/>
        <w:jc w:val="both"/>
        <w:rPr>
          <w:rFonts w:ascii="Times New Roman" w:eastAsia="Times New Roman" w:hAnsi="Times New Roman" w:cs="Times New Roman"/>
          <w:lang w:eastAsia="x-none"/>
        </w:rPr>
      </w:pPr>
      <w:r w:rsidRPr="007E339E">
        <w:rPr>
          <w:rFonts w:ascii="Times New Roman" w:eastAsia="Times New Roman" w:hAnsi="Times New Roman" w:cs="Times New Roman"/>
          <w:iCs/>
          <w:lang w:eastAsia="x-none"/>
        </w:rPr>
        <w:t>Naručitelj će prije sklapanja pojedinog godišnjeg ugovora o javnoj nabavi na temelju okvirnog sporazuma donijeti odluku o odabiru na temelju pisanog zahtjeva ponuditelju da dostavi ponudu na temelju izvornih uvjeta iz okvirnog sporazuma.</w:t>
      </w:r>
    </w:p>
    <w:p w:rsidR="005F16F1" w:rsidRDefault="007E339E" w:rsidP="000C2B9A">
      <w:pPr>
        <w:autoSpaceDE w:val="0"/>
        <w:autoSpaceDN w:val="0"/>
        <w:adjustRightInd w:val="0"/>
        <w:spacing w:after="0" w:line="240" w:lineRule="auto"/>
        <w:ind w:right="380"/>
        <w:jc w:val="both"/>
        <w:rPr>
          <w:rFonts w:ascii="Times New Roman" w:eastAsia="Times New Roman" w:hAnsi="Times New Roman" w:cs="Times New Roman"/>
          <w:iCs/>
          <w:lang w:eastAsia="x-none"/>
        </w:rPr>
      </w:pPr>
      <w:r w:rsidRPr="007E339E">
        <w:rPr>
          <w:rFonts w:ascii="Times New Roman" w:eastAsia="Times New Roman" w:hAnsi="Times New Roman" w:cs="Times New Roman"/>
          <w:iCs/>
          <w:lang w:eastAsia="x-none"/>
        </w:rPr>
        <w:t>Pisani zahtjev naručitelja sadržavat će konkretne količine robe za svaku godinu za koju se predviđa sklapanje pojedinog ugovora te ostale uvjete utvrđene u okvirnom sporazumu. Rok za dostavu ponude neće biti kraći od 10 dana od primitka pisanog zahtjeva.</w:t>
      </w:r>
    </w:p>
    <w:p w:rsidR="000C2B9A" w:rsidRDefault="000C2B9A" w:rsidP="000C2B9A">
      <w:pPr>
        <w:autoSpaceDE w:val="0"/>
        <w:autoSpaceDN w:val="0"/>
        <w:adjustRightInd w:val="0"/>
        <w:spacing w:after="0" w:line="240" w:lineRule="auto"/>
        <w:ind w:right="380"/>
        <w:jc w:val="both"/>
        <w:rPr>
          <w:rFonts w:ascii="Times New Roman" w:eastAsia="Times New Roman" w:hAnsi="Times New Roman" w:cs="Times New Roman"/>
          <w:iCs/>
          <w:lang w:eastAsia="x-none"/>
        </w:rPr>
      </w:pPr>
    </w:p>
    <w:p w:rsidR="005F16F1" w:rsidRPr="000C2B9A" w:rsidRDefault="005F16F1" w:rsidP="000C2B9A">
      <w:pPr>
        <w:autoSpaceDE w:val="0"/>
        <w:autoSpaceDN w:val="0"/>
        <w:adjustRightInd w:val="0"/>
        <w:spacing w:after="0" w:line="240" w:lineRule="auto"/>
        <w:ind w:right="380"/>
        <w:jc w:val="both"/>
        <w:rPr>
          <w:rFonts w:ascii="Times New Roman" w:eastAsia="Times New Roman" w:hAnsi="Times New Roman" w:cs="Times New Roman"/>
          <w:b/>
          <w:iCs/>
          <w:lang w:eastAsia="x-none"/>
        </w:rPr>
      </w:pPr>
      <w:r w:rsidRPr="000C2B9A">
        <w:rPr>
          <w:rFonts w:ascii="Times New Roman" w:eastAsia="Times New Roman" w:hAnsi="Times New Roman" w:cs="Times New Roman"/>
          <w:b/>
          <w:iCs/>
          <w:lang w:eastAsia="x-none"/>
        </w:rPr>
        <w:t>Sklopljeni okvirni sporazum obvezuje na izvršenje okvirnog sporazuma.</w:t>
      </w:r>
    </w:p>
    <w:p w:rsidR="005F16F1" w:rsidRDefault="005F16F1" w:rsidP="007E339E">
      <w:pPr>
        <w:autoSpaceDE w:val="0"/>
        <w:autoSpaceDN w:val="0"/>
        <w:adjustRightInd w:val="0"/>
        <w:spacing w:after="120" w:line="240" w:lineRule="auto"/>
        <w:ind w:right="380"/>
        <w:jc w:val="both"/>
        <w:rPr>
          <w:rFonts w:ascii="Times New Roman" w:eastAsia="Times New Roman" w:hAnsi="Times New Roman" w:cs="Times New Roman"/>
          <w:iCs/>
          <w:lang w:eastAsia="x-none"/>
        </w:rPr>
      </w:pPr>
    </w:p>
    <w:p w:rsidR="00C67840" w:rsidRDefault="00C67840" w:rsidP="003407B4">
      <w:pPr>
        <w:tabs>
          <w:tab w:val="left" w:pos="709"/>
        </w:tabs>
        <w:spacing w:after="0" w:line="240" w:lineRule="auto"/>
        <w:rPr>
          <w:rFonts w:ascii="Times New Roman" w:eastAsia="Times New Roman" w:hAnsi="Times New Roman" w:cs="Times New Roman"/>
          <w:lang w:eastAsia="x-none"/>
        </w:rPr>
      </w:pPr>
    </w:p>
    <w:p w:rsidR="005F16F1" w:rsidRPr="003407B4" w:rsidRDefault="005F16F1" w:rsidP="003407B4">
      <w:pPr>
        <w:tabs>
          <w:tab w:val="left" w:pos="709"/>
        </w:tabs>
        <w:spacing w:after="0" w:line="240" w:lineRule="auto"/>
        <w:rPr>
          <w:rFonts w:ascii="Times New Roman" w:eastAsia="Times New Roman" w:hAnsi="Times New Roman" w:cs="Times New Roman"/>
          <w:lang w:eastAsia="hr-HR"/>
        </w:rPr>
      </w:pPr>
    </w:p>
    <w:p w:rsidR="003407B4" w:rsidRPr="003407B4" w:rsidRDefault="003407B4" w:rsidP="003407B4">
      <w:pPr>
        <w:tabs>
          <w:tab w:val="left" w:pos="709"/>
        </w:tabs>
        <w:spacing w:after="0" w:line="240" w:lineRule="auto"/>
        <w:rPr>
          <w:rFonts w:ascii="Times New Roman" w:eastAsia="Times New Roman" w:hAnsi="Times New Roman" w:cs="Times New Roman"/>
          <w:sz w:val="24"/>
          <w:szCs w:val="24"/>
          <w:lang w:eastAsia="hr-HR"/>
        </w:rPr>
      </w:pPr>
    </w:p>
    <w:p w:rsidR="003407B4" w:rsidRDefault="007F7468" w:rsidP="007F7468">
      <w:pPr>
        <w:tabs>
          <w:tab w:val="left" w:pos="709"/>
        </w:tab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B</w:t>
      </w:r>
      <w:r w:rsidR="003407B4" w:rsidRPr="003407B4">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DOKUMENTACIJA O NABAVI</w:t>
      </w:r>
    </w:p>
    <w:p w:rsidR="00C67840" w:rsidRPr="003407B4" w:rsidRDefault="00C67840" w:rsidP="007F7468">
      <w:pPr>
        <w:tabs>
          <w:tab w:val="left" w:pos="709"/>
        </w:tabs>
        <w:spacing w:after="0" w:line="240" w:lineRule="auto"/>
        <w:jc w:val="center"/>
        <w:rPr>
          <w:rFonts w:ascii="Times New Roman" w:eastAsia="Times New Roman" w:hAnsi="Times New Roman" w:cs="Times New Roman"/>
          <w:b/>
          <w:sz w:val="24"/>
          <w:szCs w:val="24"/>
          <w:lang w:eastAsia="hr-HR"/>
        </w:rPr>
      </w:pPr>
    </w:p>
    <w:p w:rsidR="003407B4" w:rsidRDefault="003407B4" w:rsidP="003407B4">
      <w:pPr>
        <w:tabs>
          <w:tab w:val="left" w:pos="709"/>
        </w:tabs>
        <w:spacing w:after="0" w:line="240" w:lineRule="auto"/>
        <w:rPr>
          <w:rFonts w:ascii="Times New Roman" w:eastAsia="Times New Roman" w:hAnsi="Times New Roman" w:cs="Times New Roman"/>
          <w:lang w:eastAsia="hr-HR"/>
        </w:rPr>
      </w:pPr>
    </w:p>
    <w:p w:rsidR="00C67840" w:rsidRPr="00C67840" w:rsidRDefault="00C67840" w:rsidP="00C67840">
      <w:pPr>
        <w:keepNext/>
        <w:spacing w:after="0" w:line="240" w:lineRule="auto"/>
        <w:ind w:right="382"/>
        <w:jc w:val="both"/>
        <w:rPr>
          <w:rFonts w:ascii="Times New Roman" w:eastAsia="Times New Roman" w:hAnsi="Times New Roman" w:cs="Times New Roman"/>
          <w:b/>
          <w:lang w:eastAsia="hr-HR"/>
        </w:rPr>
      </w:pPr>
      <w:r w:rsidRPr="00C67840">
        <w:rPr>
          <w:rFonts w:ascii="Times New Roman" w:eastAsia="Times New Roman" w:hAnsi="Times New Roman" w:cs="Times New Roman"/>
          <w:b/>
          <w:lang w:eastAsia="hr-HR"/>
        </w:rPr>
        <w:t>2</w:t>
      </w:r>
      <w:r w:rsidR="005F16F1">
        <w:rPr>
          <w:rFonts w:ascii="Times New Roman" w:eastAsia="Times New Roman" w:hAnsi="Times New Roman" w:cs="Times New Roman"/>
          <w:b/>
          <w:lang w:eastAsia="hr-HR"/>
        </w:rPr>
        <w:t>3</w:t>
      </w:r>
      <w:r w:rsidRPr="00C67840">
        <w:rPr>
          <w:rFonts w:ascii="Times New Roman" w:eastAsia="Times New Roman" w:hAnsi="Times New Roman" w:cs="Times New Roman"/>
          <w:b/>
          <w:lang w:eastAsia="hr-HR"/>
        </w:rPr>
        <w:t xml:space="preserve">. </w:t>
      </w:r>
      <w:r>
        <w:rPr>
          <w:rFonts w:ascii="Times New Roman" w:eastAsia="Times New Roman" w:hAnsi="Times New Roman" w:cs="Times New Roman"/>
          <w:b/>
          <w:lang w:eastAsia="hr-HR"/>
        </w:rPr>
        <w:t>Trošak ponude i p</w:t>
      </w:r>
      <w:r w:rsidRPr="00C67840">
        <w:rPr>
          <w:rFonts w:ascii="Times New Roman" w:eastAsia="Times New Roman" w:hAnsi="Times New Roman" w:cs="Times New Roman"/>
          <w:b/>
          <w:lang w:eastAsia="hr-HR"/>
        </w:rPr>
        <w:t>reuzimanje dokumentacije o nabavi</w:t>
      </w:r>
    </w:p>
    <w:p w:rsidR="00C67840" w:rsidRPr="00C67840" w:rsidRDefault="00C67840" w:rsidP="00C67840">
      <w:pPr>
        <w:keepNext/>
        <w:spacing w:after="0" w:line="240" w:lineRule="auto"/>
        <w:ind w:right="382"/>
        <w:jc w:val="both"/>
        <w:rPr>
          <w:rFonts w:ascii="Times New Roman" w:hAnsi="Times New Roman" w:cs="Times New Roman"/>
          <w:b/>
          <w:bCs/>
          <w:caps/>
          <w:color w:val="003399"/>
        </w:rPr>
      </w:pPr>
    </w:p>
    <w:p w:rsidR="00C67840" w:rsidRPr="00C67840" w:rsidRDefault="00C67840" w:rsidP="00C67840">
      <w:pPr>
        <w:autoSpaceDE w:val="0"/>
        <w:autoSpaceDN w:val="0"/>
        <w:adjustRightInd w:val="0"/>
        <w:spacing w:after="0" w:line="240" w:lineRule="auto"/>
        <w:ind w:right="380"/>
        <w:jc w:val="both"/>
        <w:rPr>
          <w:rFonts w:ascii="Times New Roman" w:eastAsia="Times New Roman" w:hAnsi="Times New Roman" w:cs="Times New Roman"/>
          <w:color w:val="000000"/>
          <w:lang w:eastAsia="sl-SI"/>
        </w:rPr>
      </w:pPr>
      <w:r w:rsidRPr="00C67840">
        <w:rPr>
          <w:rFonts w:ascii="Times New Roman" w:eastAsia="Times New Roman" w:hAnsi="Times New Roman" w:cs="Times New Roman"/>
          <w:color w:val="000000"/>
          <w:lang w:eastAsia="sl-SI"/>
        </w:rPr>
        <w:t xml:space="preserve">Trošak pripreme i podnošenja ponude u cijelosti snosi Ponuditelj. </w:t>
      </w:r>
    </w:p>
    <w:p w:rsidR="00C67840" w:rsidRPr="00C67840" w:rsidRDefault="00C67840" w:rsidP="00C67840">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r w:rsidRPr="00C67840">
        <w:rPr>
          <w:rFonts w:ascii="Times New Roman" w:eastAsia="Times New Roman" w:hAnsi="Times New Roman" w:cs="Times New Roman"/>
          <w:lang w:eastAsia="sl-SI"/>
        </w:rPr>
        <w:t>Dokumentacija o nabavi se ne naplaćuje te se može preuzeti neograničeno i u cijelosti u elektroničkom obliku na internetskoj stranici EOJN RH-a:</w:t>
      </w:r>
      <w:hyperlink r:id="rId11" w:history="1">
        <w:r w:rsidRPr="00C67840">
          <w:rPr>
            <w:rFonts w:ascii="Times New Roman" w:eastAsia="Times New Roman" w:hAnsi="Times New Roman" w:cs="Times New Roman"/>
            <w:color w:val="0000FF"/>
            <w:u w:val="single"/>
            <w:lang w:eastAsia="sl-SI"/>
          </w:rPr>
          <w:t>https://eojn.nn.hr/Oglasnik/</w:t>
        </w:r>
      </w:hyperlink>
    </w:p>
    <w:p w:rsidR="00C67840" w:rsidRPr="00C67840" w:rsidRDefault="00C67840" w:rsidP="00C67840">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r w:rsidRPr="00C67840">
        <w:rPr>
          <w:rFonts w:ascii="Times New Roman" w:eastAsia="Times New Roman" w:hAnsi="Times New Roman" w:cs="Times New Roman"/>
          <w:color w:val="000000"/>
          <w:lang w:eastAsia="sl-SI"/>
        </w:rPr>
        <w:t xml:space="preserve">Prilikom preuzimanja dokumentacije, zainteresirani gospodarski subjekti moraju se registrirati i prijaviti kako bi bili evidentirani kao zainteresirani gospodarski subjekti te kako bi im sustav slao sve dodatne obavijesti o tom postupku. </w:t>
      </w:r>
    </w:p>
    <w:p w:rsidR="00C67840" w:rsidRPr="00C67840" w:rsidRDefault="00C67840" w:rsidP="00C67840">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r w:rsidRPr="00C67840">
        <w:rPr>
          <w:rFonts w:ascii="Times New Roman" w:eastAsia="Times New Roman" w:hAnsi="Times New Roman" w:cs="Times New Roman"/>
          <w:color w:val="000000"/>
          <w:lang w:eastAsia="sl-SI"/>
        </w:rPr>
        <w:t xml:space="preserve">U slučaju da gospodarski subjekt podnese ponudu bez prethodne registracije na </w:t>
      </w:r>
      <w:r w:rsidRPr="00C67840">
        <w:rPr>
          <w:rFonts w:ascii="Times New Roman" w:eastAsia="Times New Roman" w:hAnsi="Times New Roman" w:cs="Times New Roman"/>
          <w:lang w:eastAsia="sl-SI"/>
        </w:rPr>
        <w:t>portalu EOJN RH-a, sam</w:t>
      </w:r>
      <w:r w:rsidRPr="00C67840">
        <w:rPr>
          <w:rFonts w:ascii="Times New Roman" w:eastAsia="Times New Roman" w:hAnsi="Times New Roman" w:cs="Times New Roman"/>
          <w:color w:val="000000"/>
          <w:lang w:eastAsia="sl-SI"/>
        </w:rPr>
        <w:t xml:space="preserve"> snosi rizik izrade ponude na neodgovarajućoj podlozi (Dokumentaciji o nabavi). </w:t>
      </w:r>
    </w:p>
    <w:p w:rsidR="00C67840" w:rsidRPr="00C67840" w:rsidRDefault="00C67840" w:rsidP="00C67840">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r w:rsidRPr="00C67840">
        <w:rPr>
          <w:rFonts w:ascii="Times New Roman" w:eastAsia="Times New Roman" w:hAnsi="Times New Roman" w:cs="Times New Roman"/>
          <w:color w:val="000000"/>
          <w:lang w:eastAsia="sl-SI"/>
        </w:rPr>
        <w:t xml:space="preserve">Upute za </w:t>
      </w:r>
      <w:r w:rsidRPr="00C67840">
        <w:rPr>
          <w:rFonts w:ascii="Times New Roman" w:eastAsia="Times New Roman" w:hAnsi="Times New Roman" w:cs="Times New Roman"/>
          <w:lang w:eastAsia="sl-SI"/>
        </w:rPr>
        <w:t>korištenje EOJN RH-a dostupne</w:t>
      </w:r>
      <w:r w:rsidRPr="00C67840">
        <w:rPr>
          <w:rFonts w:ascii="Times New Roman" w:eastAsia="Times New Roman" w:hAnsi="Times New Roman" w:cs="Times New Roman"/>
          <w:color w:val="000000"/>
          <w:lang w:eastAsia="sl-SI"/>
        </w:rPr>
        <w:t xml:space="preserve"> su na internetskoj stranici: </w:t>
      </w:r>
      <w:hyperlink r:id="rId12" w:history="1">
        <w:r w:rsidRPr="00C67840">
          <w:rPr>
            <w:rFonts w:ascii="Times New Roman" w:eastAsia="Times New Roman" w:hAnsi="Times New Roman" w:cs="Times New Roman"/>
            <w:color w:val="0000FF"/>
            <w:u w:val="single"/>
            <w:lang w:eastAsia="sl-SI"/>
          </w:rPr>
          <w:t>https://eojn.nn.hr/Oglasnik/clanak/upute-za-koristenje-eojna-rh/0/93/</w:t>
        </w:r>
      </w:hyperlink>
    </w:p>
    <w:p w:rsidR="00AF2CD2" w:rsidRDefault="00C67840" w:rsidP="00C67840">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r w:rsidRPr="00C67840">
        <w:rPr>
          <w:rFonts w:ascii="Times New Roman" w:eastAsia="Times New Roman" w:hAnsi="Times New Roman" w:cs="Times New Roman"/>
          <w:color w:val="000000"/>
          <w:lang w:eastAsia="sl-SI"/>
        </w:rPr>
        <w:t>Gospodarski subjekti snose vlastitu odgovornost za pažljivu procjenu Dokumentacije o nabavi, uključujući dostupnu dokumentaciju za pregled i za bilo koju promjenu Dokumentacije o nabavi koja se objavi tijekom trajanja postupka nabave, kao i za pribavljanje pouzdanih informacija koje se tiču bilo kojeg uvjeta i obveza koje mogu na bilo koji način utjecati na iznos ponude ili prirodu nabave ili izvođenja radova.</w:t>
      </w:r>
    </w:p>
    <w:p w:rsidR="005F16F1" w:rsidRDefault="005F16F1" w:rsidP="00C67840">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p>
    <w:p w:rsidR="00C67840" w:rsidRDefault="00C67840" w:rsidP="00C67840">
      <w:pPr>
        <w:autoSpaceDE w:val="0"/>
        <w:autoSpaceDN w:val="0"/>
        <w:adjustRightInd w:val="0"/>
        <w:spacing w:after="0" w:line="240" w:lineRule="auto"/>
        <w:ind w:right="380"/>
        <w:jc w:val="both"/>
        <w:rPr>
          <w:rFonts w:ascii="Times New Roman" w:eastAsia="Times New Roman" w:hAnsi="Times New Roman" w:cs="Times New Roman"/>
          <w:b/>
          <w:color w:val="000000"/>
          <w:lang w:eastAsia="sl-SI"/>
        </w:rPr>
      </w:pPr>
      <w:r w:rsidRPr="00C67840">
        <w:rPr>
          <w:rFonts w:ascii="Times New Roman" w:eastAsia="Times New Roman" w:hAnsi="Times New Roman" w:cs="Times New Roman"/>
          <w:b/>
          <w:color w:val="000000"/>
          <w:lang w:eastAsia="sl-SI"/>
        </w:rPr>
        <w:t>2</w:t>
      </w:r>
      <w:r w:rsidR="005F16F1">
        <w:rPr>
          <w:rFonts w:ascii="Times New Roman" w:eastAsia="Times New Roman" w:hAnsi="Times New Roman" w:cs="Times New Roman"/>
          <w:b/>
          <w:color w:val="000000"/>
          <w:lang w:eastAsia="sl-SI"/>
        </w:rPr>
        <w:t>4</w:t>
      </w:r>
      <w:r w:rsidRPr="00C67840">
        <w:rPr>
          <w:rFonts w:ascii="Times New Roman" w:eastAsia="Times New Roman" w:hAnsi="Times New Roman" w:cs="Times New Roman"/>
          <w:b/>
          <w:color w:val="000000"/>
          <w:lang w:eastAsia="sl-SI"/>
        </w:rPr>
        <w:t>. Dodatne informacije i objašnjenja, te izmjena dokumentacije o nabavi</w:t>
      </w:r>
    </w:p>
    <w:p w:rsidR="00C67840" w:rsidRPr="00C67840" w:rsidRDefault="00C67840" w:rsidP="00C67840">
      <w:pPr>
        <w:autoSpaceDE w:val="0"/>
        <w:autoSpaceDN w:val="0"/>
        <w:adjustRightInd w:val="0"/>
        <w:spacing w:after="0" w:line="240" w:lineRule="auto"/>
        <w:ind w:right="380"/>
        <w:jc w:val="both"/>
        <w:rPr>
          <w:rFonts w:ascii="Times New Roman" w:eastAsia="Times New Roman" w:hAnsi="Times New Roman" w:cs="Times New Roman"/>
          <w:b/>
          <w:color w:val="000000"/>
          <w:lang w:eastAsia="sl-SI"/>
        </w:rPr>
      </w:pPr>
    </w:p>
    <w:p w:rsidR="00C67840" w:rsidRDefault="00C67840" w:rsidP="00C67840">
      <w:pPr>
        <w:autoSpaceDE w:val="0"/>
        <w:autoSpaceDN w:val="0"/>
        <w:adjustRightInd w:val="0"/>
        <w:spacing w:after="0"/>
        <w:ind w:right="380"/>
        <w:jc w:val="both"/>
        <w:rPr>
          <w:rFonts w:ascii="Times New Roman" w:hAnsi="Times New Roman" w:cs="Times New Roman"/>
        </w:rPr>
      </w:pPr>
      <w:r w:rsidRPr="00C67840">
        <w:rPr>
          <w:rFonts w:ascii="Times New Roman" w:hAnsi="Times New Roman" w:cs="Times New Roman"/>
        </w:rPr>
        <w:t xml:space="preserve">Naručitelj može izmijeniti ili dopuniti dokumentaciju o nabavi do isteka roka za dostavu ponuda. </w:t>
      </w:r>
    </w:p>
    <w:p w:rsidR="00C67840" w:rsidRPr="00C67840" w:rsidRDefault="00C67840" w:rsidP="00C67840">
      <w:pPr>
        <w:autoSpaceDE w:val="0"/>
        <w:autoSpaceDN w:val="0"/>
        <w:adjustRightInd w:val="0"/>
        <w:spacing w:after="0"/>
        <w:ind w:right="380"/>
        <w:jc w:val="both"/>
        <w:rPr>
          <w:rFonts w:ascii="Times New Roman" w:hAnsi="Times New Roman" w:cs="Times New Roman"/>
        </w:rPr>
      </w:pPr>
    </w:p>
    <w:p w:rsidR="00C67840" w:rsidRPr="00C67840" w:rsidRDefault="00C67840" w:rsidP="00C67840">
      <w:pPr>
        <w:autoSpaceDE w:val="0"/>
        <w:autoSpaceDN w:val="0"/>
        <w:adjustRightInd w:val="0"/>
        <w:spacing w:after="120"/>
        <w:ind w:right="380"/>
        <w:jc w:val="both"/>
        <w:rPr>
          <w:rFonts w:ascii="Times New Roman" w:hAnsi="Times New Roman" w:cs="Times New Roman"/>
        </w:rPr>
      </w:pPr>
      <w:r w:rsidRPr="00C67840">
        <w:rPr>
          <w:rFonts w:ascii="Times New Roman" w:hAnsi="Times New Roman" w:cs="Times New Roman"/>
        </w:rPr>
        <w:t xml:space="preserve">Tijekom roka za dostavu ponuda gospodarski subjekt može zahtijevati dodatne informacije, objašnjenja ili izmjene u vezi s Dokumentacijom o nabavi. </w:t>
      </w:r>
    </w:p>
    <w:p w:rsidR="00C67840" w:rsidRPr="00C67840" w:rsidRDefault="00C67840" w:rsidP="00C67840">
      <w:pPr>
        <w:autoSpaceDE w:val="0"/>
        <w:autoSpaceDN w:val="0"/>
        <w:adjustRightInd w:val="0"/>
        <w:spacing w:after="120"/>
        <w:ind w:right="380"/>
        <w:jc w:val="both"/>
        <w:rPr>
          <w:rFonts w:ascii="Times New Roman" w:hAnsi="Times New Roman" w:cs="Times New Roman"/>
          <w:color w:val="000000"/>
        </w:rPr>
      </w:pPr>
      <w:r w:rsidRPr="00C67840">
        <w:rPr>
          <w:rFonts w:ascii="Times New Roman" w:hAnsi="Times New Roman" w:cs="Times New Roman"/>
        </w:rPr>
        <w:t>Gospodarski subjekti pitanja, odnosno zahtjeve za pojašnjenjem dokumentacije o nabavi, mogu postavljati putem sustava EOJN RH-a modul Pitanja/Pojašnjenja dokumentacije o nabavi. Detaljne upute dostupne su na stranicama EOJN RH, na adresi:</w:t>
      </w:r>
      <w:r w:rsidRPr="00C67840">
        <w:rPr>
          <w:rFonts w:ascii="Times New Roman" w:hAnsi="Times New Roman" w:cs="Times New Roman"/>
          <w:color w:val="FF0000"/>
        </w:rPr>
        <w:t xml:space="preserve"> </w:t>
      </w:r>
      <w:hyperlink r:id="rId13" w:history="1">
        <w:r w:rsidRPr="00C67840">
          <w:rPr>
            <w:rStyle w:val="Hyperlink"/>
            <w:rFonts w:ascii="Times New Roman" w:hAnsi="Times New Roman" w:cs="Times New Roman"/>
          </w:rPr>
          <w:t>https://eojn.nn.hr</w:t>
        </w:r>
      </w:hyperlink>
      <w:r w:rsidRPr="00C67840">
        <w:rPr>
          <w:rFonts w:ascii="Times New Roman" w:hAnsi="Times New Roman" w:cs="Times New Roman"/>
          <w:color w:val="000000"/>
        </w:rPr>
        <w:t xml:space="preserve"> </w:t>
      </w:r>
    </w:p>
    <w:p w:rsidR="00C67840" w:rsidRPr="00C67840" w:rsidRDefault="00C67840" w:rsidP="00C67840">
      <w:pPr>
        <w:autoSpaceDE w:val="0"/>
        <w:autoSpaceDN w:val="0"/>
        <w:adjustRightInd w:val="0"/>
        <w:spacing w:after="120"/>
        <w:ind w:right="380"/>
        <w:jc w:val="both"/>
        <w:rPr>
          <w:rFonts w:ascii="Times New Roman" w:hAnsi="Times New Roman" w:cs="Times New Roman"/>
        </w:rPr>
      </w:pPr>
      <w:r w:rsidRPr="00C67840">
        <w:rPr>
          <w:rFonts w:ascii="Times New Roman" w:hAnsi="Times New Roman" w:cs="Times New Roman"/>
        </w:rPr>
        <w:t xml:space="preserve">Zahtjev je pravodoban ako je dostavljen Naručitelju najkasnije tijekom </w:t>
      </w:r>
      <w:r w:rsidRPr="00C67840">
        <w:rPr>
          <w:rFonts w:ascii="Times New Roman" w:hAnsi="Times New Roman" w:cs="Times New Roman"/>
          <w:bCs/>
        </w:rPr>
        <w:t>šestog dana</w:t>
      </w:r>
      <w:r w:rsidRPr="00C67840">
        <w:rPr>
          <w:rFonts w:ascii="Times New Roman" w:hAnsi="Times New Roman" w:cs="Times New Roman"/>
        </w:rPr>
        <w:t xml:space="preserve"> prije roka određenog za dostavu ponuda. </w:t>
      </w:r>
    </w:p>
    <w:p w:rsidR="00C67840" w:rsidRPr="00C67840" w:rsidRDefault="00C67840" w:rsidP="00C67840">
      <w:pPr>
        <w:autoSpaceDE w:val="0"/>
        <w:autoSpaceDN w:val="0"/>
        <w:adjustRightInd w:val="0"/>
        <w:spacing w:after="120"/>
        <w:ind w:right="380"/>
        <w:jc w:val="both"/>
        <w:rPr>
          <w:rFonts w:ascii="Times New Roman" w:hAnsi="Times New Roman" w:cs="Times New Roman"/>
        </w:rPr>
      </w:pPr>
      <w:r w:rsidRPr="00C67840">
        <w:rPr>
          <w:rFonts w:ascii="Times New Roman" w:hAnsi="Times New Roman" w:cs="Times New Roman"/>
        </w:rPr>
        <w:lastRenderedPageBreak/>
        <w:t xml:space="preserve">Pod uvjetom da je zahtjev dostavljen pravodobno, Naručitelj obvezan je odgovor, dodatne informacije i objašnjenja bez odgode, a najkasnije tijekom </w:t>
      </w:r>
      <w:r w:rsidRPr="00C67840">
        <w:rPr>
          <w:rFonts w:ascii="Times New Roman" w:hAnsi="Times New Roman" w:cs="Times New Roman"/>
          <w:bCs/>
        </w:rPr>
        <w:t>četvrtog dana</w:t>
      </w:r>
      <w:r w:rsidRPr="00C67840">
        <w:rPr>
          <w:rFonts w:ascii="Times New Roman" w:hAnsi="Times New Roman" w:cs="Times New Roman"/>
        </w:rPr>
        <w:t xml:space="preserve"> prije roka određenog za dostavu ponuda staviti na raspolaganje na isti način i na istim internetskim stranicama kao i osnovnu dokumentaciju bez navođenja podataka o podnositelju zahtjeva.</w:t>
      </w:r>
    </w:p>
    <w:p w:rsidR="00C67840" w:rsidRPr="00C67840" w:rsidRDefault="00C67840" w:rsidP="00C67840">
      <w:pPr>
        <w:autoSpaceDE w:val="0"/>
        <w:autoSpaceDN w:val="0"/>
        <w:adjustRightInd w:val="0"/>
        <w:spacing w:after="120"/>
        <w:ind w:right="380"/>
        <w:jc w:val="both"/>
        <w:rPr>
          <w:rFonts w:ascii="Times New Roman" w:hAnsi="Times New Roman" w:cs="Times New Roman"/>
        </w:rPr>
      </w:pPr>
      <w:r w:rsidRPr="00C67840">
        <w:rPr>
          <w:rFonts w:ascii="Times New Roman" w:hAnsi="Times New Roman" w:cs="Times New Roman"/>
        </w:rPr>
        <w:t>Naručitelj će produžiti rok za dostavu ponuda u sljedećim slučajevima:</w:t>
      </w:r>
    </w:p>
    <w:p w:rsidR="00C67840" w:rsidRPr="00C67840" w:rsidRDefault="00C67840" w:rsidP="00C67840">
      <w:pPr>
        <w:ind w:left="284" w:right="382" w:hanging="284"/>
        <w:jc w:val="both"/>
        <w:rPr>
          <w:rFonts w:ascii="Times New Roman" w:hAnsi="Times New Roman" w:cs="Times New Roman"/>
        </w:rPr>
      </w:pPr>
      <w:r w:rsidRPr="00C67840">
        <w:rPr>
          <w:rFonts w:ascii="Times New Roman" w:hAnsi="Times New Roman" w:cs="Times New Roman"/>
        </w:rPr>
        <w:t>-</w:t>
      </w:r>
      <w:r w:rsidRPr="00C67840">
        <w:rPr>
          <w:rFonts w:ascii="Times New Roman" w:hAnsi="Times New Roman" w:cs="Times New Roman"/>
        </w:rPr>
        <w:tab/>
        <w:t>ako dodatne informacije, objašnjenja ili izmjene u vezi s dokumentacijom o nabavi, iako pravodobno zatražene od strane gospodarskog subjekta, nisu stavljene na raspolaganje najkasnije tijekom šestog/četvrtog dana prije roka određenog za dostavu</w:t>
      </w:r>
    </w:p>
    <w:p w:rsidR="00C67840" w:rsidRPr="00C67840" w:rsidRDefault="00C67840" w:rsidP="00C67840">
      <w:pPr>
        <w:spacing w:after="120"/>
        <w:ind w:left="284" w:right="380" w:hanging="284"/>
        <w:jc w:val="both"/>
        <w:rPr>
          <w:rFonts w:ascii="Times New Roman" w:hAnsi="Times New Roman" w:cs="Times New Roman"/>
        </w:rPr>
      </w:pPr>
      <w:r w:rsidRPr="00C67840">
        <w:rPr>
          <w:rFonts w:ascii="Times New Roman" w:hAnsi="Times New Roman" w:cs="Times New Roman"/>
        </w:rPr>
        <w:t>-</w:t>
      </w:r>
      <w:r w:rsidRPr="00C67840">
        <w:rPr>
          <w:rFonts w:ascii="Times New Roman" w:hAnsi="Times New Roman" w:cs="Times New Roman"/>
        </w:rPr>
        <w:tab/>
        <w:t>ako je dokumentacija o nabavi značajno izmijenjena.</w:t>
      </w:r>
    </w:p>
    <w:p w:rsidR="00C67840" w:rsidRPr="00C67840" w:rsidRDefault="00C67840" w:rsidP="00C67840">
      <w:pPr>
        <w:autoSpaceDE w:val="0"/>
        <w:autoSpaceDN w:val="0"/>
        <w:adjustRightInd w:val="0"/>
        <w:spacing w:after="120"/>
        <w:ind w:right="380"/>
        <w:jc w:val="both"/>
        <w:rPr>
          <w:rFonts w:ascii="Times New Roman" w:hAnsi="Times New Roman" w:cs="Times New Roman"/>
        </w:rPr>
      </w:pPr>
      <w:r w:rsidRPr="00C67840">
        <w:rPr>
          <w:rFonts w:ascii="Times New Roman" w:hAnsi="Times New Roman" w:cs="Times New Roman"/>
        </w:rPr>
        <w:t>U tim slučajevima Naručitelj će produžiti rok za dostavu razmjerno važnosti dodatne informacije, objašnjenja ili izmjene, a najmanje za deset dana od dana slanja ispravka poziva na nadmetanje.</w:t>
      </w:r>
    </w:p>
    <w:p w:rsidR="00C67840" w:rsidRPr="00C67840" w:rsidRDefault="00C67840" w:rsidP="00C67840">
      <w:pPr>
        <w:autoSpaceDE w:val="0"/>
        <w:autoSpaceDN w:val="0"/>
        <w:adjustRightInd w:val="0"/>
        <w:spacing w:after="120"/>
        <w:ind w:right="380"/>
        <w:jc w:val="both"/>
        <w:rPr>
          <w:rFonts w:ascii="Times New Roman" w:hAnsi="Times New Roman" w:cs="Times New Roman"/>
        </w:rPr>
      </w:pPr>
      <w:r w:rsidRPr="00C67840">
        <w:rPr>
          <w:rFonts w:ascii="Times New Roman" w:hAnsi="Times New Roman" w:cs="Times New Roman"/>
        </w:rPr>
        <w:t xml:space="preserve">Naručitelj nije obvezan produljiti rok za dostavu ako dodatne informacije, objašnjenja ili izmjene nisu bile pravodobno zatražene ili ako je njihova važnost zanemariva za pripremu i dostavu prilagođenih ponuda. </w:t>
      </w:r>
    </w:p>
    <w:p w:rsidR="00C67840" w:rsidRPr="00C67840" w:rsidRDefault="00C67840" w:rsidP="00C67840">
      <w:pPr>
        <w:autoSpaceDE w:val="0"/>
        <w:autoSpaceDN w:val="0"/>
        <w:adjustRightInd w:val="0"/>
        <w:spacing w:after="120"/>
        <w:ind w:right="380"/>
        <w:jc w:val="both"/>
        <w:rPr>
          <w:rFonts w:ascii="Times New Roman" w:hAnsi="Times New Roman" w:cs="Times New Roman"/>
        </w:rPr>
      </w:pPr>
    </w:p>
    <w:p w:rsidR="00C67840" w:rsidRPr="00C67840" w:rsidRDefault="00C67840" w:rsidP="00C67840">
      <w:pPr>
        <w:spacing w:beforeLines="30" w:before="72" w:afterLines="30" w:after="72"/>
        <w:jc w:val="both"/>
        <w:textAlignment w:val="baseline"/>
        <w:rPr>
          <w:rFonts w:ascii="Times New Roman" w:hAnsi="Times New Roman" w:cs="Times New Roman"/>
          <w:color w:val="231F20"/>
          <w:lang w:eastAsia="hr-HR"/>
        </w:rPr>
      </w:pPr>
      <w:r w:rsidRPr="00C67840">
        <w:rPr>
          <w:rFonts w:ascii="Times New Roman" w:hAnsi="Times New Roman" w:cs="Times New Roman"/>
          <w:color w:val="231F20"/>
          <w:lang w:eastAsia="hr-HR"/>
        </w:rPr>
        <w:t>Ako tijekom razdoblja od četiri sata prije isteka roka za dostavu zbog tehničkih ili drugih razloga na strani EOJN RH isti nije dostupan, rok za dostavu ne teče dok traje nedostupnost, odnosno dok javni naručitelj produlji rok za dostavu sukladno članku 240. Zakona o javnoj nabavi, odnosno najmanje četiri dana od dana slanja ispravka poziva za nadmetanje.</w:t>
      </w:r>
    </w:p>
    <w:p w:rsidR="00C67840" w:rsidRPr="00C67840" w:rsidRDefault="00C67840" w:rsidP="00C67840">
      <w:pPr>
        <w:spacing w:beforeLines="30" w:before="72" w:afterLines="30" w:after="72"/>
        <w:jc w:val="both"/>
        <w:textAlignment w:val="baseline"/>
        <w:rPr>
          <w:rFonts w:ascii="Times New Roman" w:hAnsi="Times New Roman" w:cs="Times New Roman"/>
          <w:color w:val="231F20"/>
          <w:lang w:eastAsia="hr-HR"/>
        </w:rPr>
      </w:pPr>
      <w:r w:rsidRPr="00C67840">
        <w:rPr>
          <w:rFonts w:ascii="Times New Roman" w:hAnsi="Times New Roman" w:cs="Times New Roman"/>
          <w:color w:val="231F20"/>
          <w:lang w:eastAsia="hr-HR"/>
        </w:rPr>
        <w:t>U slučaju navedene nedostupnosti EOJN RH, Narodne novine d.d. obvezne su o tome bez odgode obavijestiti središnje tijelo državne uprave nadležno za politiku javne nabave i objaviti obavijest o nedostupnosti na internetskim stranicama.</w:t>
      </w:r>
    </w:p>
    <w:p w:rsidR="00C67840" w:rsidRDefault="00C67840" w:rsidP="00C67840">
      <w:pPr>
        <w:spacing w:beforeLines="30" w:before="72" w:afterLines="30" w:after="72"/>
        <w:jc w:val="both"/>
        <w:textAlignment w:val="baseline"/>
        <w:rPr>
          <w:rFonts w:ascii="Times New Roman" w:hAnsi="Times New Roman" w:cs="Times New Roman"/>
          <w:color w:val="231F20"/>
          <w:lang w:eastAsia="hr-HR"/>
        </w:rPr>
      </w:pPr>
      <w:r w:rsidRPr="00C67840">
        <w:rPr>
          <w:rFonts w:ascii="Times New Roman" w:hAnsi="Times New Roman" w:cs="Times New Roman"/>
          <w:color w:val="231F20"/>
          <w:lang w:eastAsia="hr-HR"/>
        </w:rPr>
        <w:t>Nakon što EOJN RH postane ponovno dostupan, Narodne novine d.d. obvezne su o tome bez odgode obavijestiti središnje tijelo državne uprave nadležno za politiku javne nabave, obavijestiti sve javne naručitelje putem sustava EOJN RH te objaviti obavijest o dostupnosti na internetskim stranicama.</w:t>
      </w:r>
    </w:p>
    <w:p w:rsidR="0067652E" w:rsidRDefault="0067652E" w:rsidP="00C67840">
      <w:pPr>
        <w:spacing w:beforeLines="30" w:before="72" w:afterLines="30" w:after="72"/>
        <w:jc w:val="both"/>
        <w:textAlignment w:val="baseline"/>
        <w:rPr>
          <w:rFonts w:ascii="Times New Roman" w:hAnsi="Times New Roman" w:cs="Times New Roman"/>
          <w:color w:val="231F20"/>
          <w:lang w:eastAsia="hr-HR"/>
        </w:rPr>
      </w:pPr>
    </w:p>
    <w:p w:rsidR="0067652E" w:rsidRDefault="0067652E" w:rsidP="00C67840">
      <w:pPr>
        <w:spacing w:beforeLines="30" w:before="72" w:afterLines="30" w:after="72"/>
        <w:jc w:val="both"/>
        <w:textAlignment w:val="baseline"/>
        <w:rPr>
          <w:rFonts w:ascii="Times New Roman" w:hAnsi="Times New Roman" w:cs="Times New Roman"/>
          <w:color w:val="231F20"/>
          <w:lang w:eastAsia="hr-HR"/>
        </w:rPr>
      </w:pPr>
    </w:p>
    <w:p w:rsidR="00A16283" w:rsidRDefault="00A16283" w:rsidP="00C67840">
      <w:pPr>
        <w:spacing w:beforeLines="30" w:before="72" w:afterLines="30" w:after="72"/>
        <w:jc w:val="both"/>
        <w:textAlignment w:val="baseline"/>
        <w:rPr>
          <w:rFonts w:ascii="Times New Roman" w:hAnsi="Times New Roman" w:cs="Times New Roman"/>
          <w:color w:val="231F20"/>
          <w:lang w:eastAsia="hr-HR"/>
        </w:rPr>
      </w:pPr>
    </w:p>
    <w:p w:rsidR="0067652E" w:rsidRPr="0067652E" w:rsidRDefault="0067652E" w:rsidP="0067652E">
      <w:pPr>
        <w:spacing w:beforeLines="30" w:before="72" w:afterLines="30" w:after="72"/>
        <w:jc w:val="center"/>
        <w:textAlignment w:val="baseline"/>
        <w:rPr>
          <w:rFonts w:ascii="Times New Roman" w:hAnsi="Times New Roman" w:cs="Times New Roman"/>
          <w:b/>
          <w:color w:val="231F20"/>
          <w:sz w:val="24"/>
          <w:szCs w:val="24"/>
          <w:lang w:eastAsia="hr-HR"/>
        </w:rPr>
      </w:pPr>
      <w:r w:rsidRPr="0067652E">
        <w:rPr>
          <w:rFonts w:ascii="Times New Roman" w:hAnsi="Times New Roman" w:cs="Times New Roman"/>
          <w:b/>
          <w:color w:val="231F20"/>
          <w:sz w:val="24"/>
          <w:szCs w:val="24"/>
          <w:lang w:eastAsia="hr-HR"/>
        </w:rPr>
        <w:t>C. IZRADA PONUDE</w:t>
      </w:r>
    </w:p>
    <w:p w:rsidR="00C67840" w:rsidRPr="003407B4" w:rsidRDefault="00C67840" w:rsidP="003407B4">
      <w:pPr>
        <w:tabs>
          <w:tab w:val="left" w:pos="709"/>
        </w:tabs>
        <w:spacing w:after="0" w:line="240" w:lineRule="auto"/>
        <w:rPr>
          <w:rFonts w:ascii="Times New Roman" w:eastAsia="Times New Roman" w:hAnsi="Times New Roman" w:cs="Times New Roman"/>
          <w:lang w:eastAsia="hr-HR"/>
        </w:rPr>
      </w:pPr>
    </w:p>
    <w:p w:rsidR="003407B4" w:rsidRPr="003407B4" w:rsidRDefault="003407B4" w:rsidP="003407B4">
      <w:pPr>
        <w:tabs>
          <w:tab w:val="left" w:pos="709"/>
        </w:tabs>
        <w:spacing w:after="0" w:line="240" w:lineRule="auto"/>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2</w:t>
      </w:r>
      <w:r w:rsidR="005F16F1">
        <w:rPr>
          <w:rFonts w:ascii="Times New Roman" w:eastAsia="Times New Roman" w:hAnsi="Times New Roman" w:cs="Times New Roman"/>
          <w:b/>
          <w:lang w:eastAsia="hr-HR"/>
        </w:rPr>
        <w:t>5</w:t>
      </w:r>
      <w:r w:rsidRPr="003407B4">
        <w:rPr>
          <w:rFonts w:ascii="Times New Roman" w:eastAsia="Times New Roman" w:hAnsi="Times New Roman" w:cs="Times New Roman"/>
          <w:b/>
          <w:lang w:eastAsia="hr-HR"/>
        </w:rPr>
        <w:t>. Sadržaj i način izrade ponude</w:t>
      </w:r>
    </w:p>
    <w:p w:rsidR="003407B4" w:rsidRPr="003407B4" w:rsidRDefault="003407B4" w:rsidP="003407B4">
      <w:pPr>
        <w:tabs>
          <w:tab w:val="left" w:pos="709"/>
        </w:tabs>
        <w:spacing w:after="0" w:line="240" w:lineRule="auto"/>
        <w:contextualSpacing/>
        <w:rPr>
          <w:rFonts w:ascii="Times New Roman" w:eastAsia="Times New Roman" w:hAnsi="Times New Roman" w:cs="Times New Roman"/>
          <w:b/>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i/>
          <w:lang w:eastAsia="hr-HR"/>
        </w:rPr>
        <w:t xml:space="preserve">               </w:t>
      </w:r>
      <w:r w:rsidRPr="003407B4">
        <w:rPr>
          <w:rFonts w:ascii="Times New Roman" w:eastAsia="Times New Roman" w:hAnsi="Times New Roman" w:cs="Times New Roman"/>
          <w:lang w:eastAsia="hr-HR"/>
        </w:rPr>
        <w:t xml:space="preserve">Ponuda se zajedno s pripadajućom dokumentacijom izrađuje na hrvatskom jeziku i latiničnom pismu. </w:t>
      </w: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Pri izradi ponude ponuditelj se mora pridržavati zahtjeva i uvjeta iz dokumentacije o nabavi te ne smije mijenjati ni nadopunjavati tekst dokumentacije o nabavi.</w:t>
      </w: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Ponuda se dostavlja elektroničkim sredstvima komunikacije. </w:t>
      </w: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U roku za dostavu ponude ponuditelj može izmijeniti svoju ponudu ili od nje odustati.</w:t>
      </w:r>
    </w:p>
    <w:p w:rsid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Ako ponuditelj tijekom roka za dostavu ponuda mijenja ponudu, smatra se da je ponuda dostavljena u trenutku dostave posljednje izmjene ponude. Nakon isteka roka za dostavu ponuda, ponuda se ne smije mijenjati. </w:t>
      </w:r>
    </w:p>
    <w:p w:rsidR="00264A4A" w:rsidRPr="003407B4" w:rsidRDefault="00264A4A"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Ponuda obvezuje ponuditelja do isteka roka valjanosti ponude, a na zahtjev javnog naručitelja ponuditelj može produžiti rok valjanosti svoje ponude.</w:t>
      </w: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lastRenderedPageBreak/>
        <w:t>Smatra se da ponuda dostavljena elektroničkim sredstvima komunikacije putem EOJN RH obvezuje ponuditelja u roku valjanosti ponude neovisno o tome je li potpisana ili nije te naručitelj ne smije odbiti takvu ponudu samo zbog toga razloga.</w:t>
      </w:r>
    </w:p>
    <w:p w:rsidR="00FA21B4" w:rsidRPr="003407B4" w:rsidRDefault="00FA21B4" w:rsidP="003407B4">
      <w:pPr>
        <w:spacing w:after="0" w:line="240" w:lineRule="auto"/>
        <w:rPr>
          <w:rFonts w:ascii="Times New Roman" w:eastAsia="Times New Roman" w:hAnsi="Times New Roman" w:cs="Times New Roman"/>
          <w:lang w:eastAsia="hr-HR"/>
        </w:rPr>
      </w:pPr>
    </w:p>
    <w:p w:rsidR="00AF2CD2" w:rsidRDefault="003407B4" w:rsidP="003407B4">
      <w:pPr>
        <w:spacing w:after="0" w:line="240" w:lineRule="auto"/>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Ponuda sadrži najmanje:</w:t>
      </w:r>
    </w:p>
    <w:tbl>
      <w:tblPr>
        <w:tblpPr w:leftFromText="180" w:rightFromText="180" w:vertAnchor="text" w:horzAnchor="margin" w:tblpY="57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25"/>
        <w:gridCol w:w="1150"/>
        <w:gridCol w:w="1451"/>
        <w:gridCol w:w="1378"/>
        <w:gridCol w:w="1276"/>
        <w:gridCol w:w="1134"/>
      </w:tblGrid>
      <w:tr w:rsidR="00AF2CD2" w:rsidRPr="00AF2CD2" w:rsidTr="00F846D2">
        <w:trPr>
          <w:trHeight w:val="251"/>
          <w:tblHeader/>
        </w:trPr>
        <w:tc>
          <w:tcPr>
            <w:tcW w:w="704" w:type="dxa"/>
            <w:vMerge w:val="restart"/>
            <w:shd w:val="clear" w:color="auto" w:fill="B8CCE4"/>
            <w:vAlign w:val="center"/>
          </w:tcPr>
          <w:p w:rsidR="00AF2CD2" w:rsidRPr="00AF2CD2" w:rsidRDefault="00AF2CD2" w:rsidP="00AF2CD2">
            <w:pPr>
              <w:spacing w:after="0" w:line="240" w:lineRule="auto"/>
              <w:ind w:left="-108"/>
              <w:jc w:val="center"/>
              <w:rPr>
                <w:rFonts w:eastAsia="Times New Roman" w:cstheme="minorHAnsi"/>
                <w:b/>
                <w:bCs/>
                <w:sz w:val="20"/>
                <w:szCs w:val="20"/>
              </w:rPr>
            </w:pPr>
            <w:r w:rsidRPr="00AF2CD2">
              <w:rPr>
                <w:rFonts w:eastAsia="Times New Roman" w:cstheme="minorHAnsi"/>
                <w:b/>
                <w:bCs/>
                <w:sz w:val="20"/>
                <w:szCs w:val="20"/>
              </w:rPr>
              <w:t>Odjel</w:t>
            </w:r>
          </w:p>
        </w:tc>
        <w:tc>
          <w:tcPr>
            <w:tcW w:w="2825" w:type="dxa"/>
            <w:vMerge w:val="restart"/>
            <w:shd w:val="clear" w:color="auto" w:fill="B8CCE4"/>
            <w:vAlign w:val="center"/>
          </w:tcPr>
          <w:p w:rsidR="00AF2CD2" w:rsidRPr="00AF2CD2" w:rsidRDefault="00AF2CD2" w:rsidP="00AF2CD2">
            <w:pPr>
              <w:spacing w:after="0" w:line="240" w:lineRule="auto"/>
              <w:jc w:val="center"/>
              <w:rPr>
                <w:rFonts w:eastAsia="Times New Roman" w:cstheme="minorHAnsi"/>
                <w:b/>
                <w:bCs/>
                <w:sz w:val="20"/>
                <w:szCs w:val="20"/>
              </w:rPr>
            </w:pPr>
            <w:r w:rsidRPr="00AF2CD2">
              <w:rPr>
                <w:rFonts w:eastAsia="Times New Roman" w:cstheme="minorHAnsi"/>
                <w:b/>
                <w:bCs/>
                <w:sz w:val="20"/>
                <w:szCs w:val="20"/>
              </w:rPr>
              <w:t>Dokument</w:t>
            </w:r>
          </w:p>
        </w:tc>
        <w:tc>
          <w:tcPr>
            <w:tcW w:w="6389" w:type="dxa"/>
            <w:gridSpan w:val="5"/>
            <w:shd w:val="clear" w:color="auto" w:fill="B8CCE4"/>
            <w:vAlign w:val="center"/>
          </w:tcPr>
          <w:p w:rsidR="00AF2CD2" w:rsidRPr="00AF2CD2" w:rsidRDefault="00AF2CD2" w:rsidP="00AF2CD2">
            <w:pPr>
              <w:spacing w:after="0" w:line="240" w:lineRule="auto"/>
              <w:jc w:val="center"/>
              <w:rPr>
                <w:rFonts w:eastAsia="Times New Roman" w:cstheme="minorHAnsi"/>
                <w:sz w:val="20"/>
                <w:szCs w:val="20"/>
              </w:rPr>
            </w:pPr>
            <w:r w:rsidRPr="00AF2CD2">
              <w:rPr>
                <w:rFonts w:eastAsia="Times New Roman" w:cstheme="minorHAnsi"/>
                <w:sz w:val="20"/>
                <w:szCs w:val="20"/>
              </w:rPr>
              <w:t>Ispuniti i/ili predložiti od strane:</w:t>
            </w:r>
          </w:p>
        </w:tc>
      </w:tr>
      <w:tr w:rsidR="00AF2CD2" w:rsidRPr="00AF2CD2" w:rsidTr="00F846D2">
        <w:trPr>
          <w:trHeight w:val="251"/>
          <w:tblHeader/>
        </w:trPr>
        <w:tc>
          <w:tcPr>
            <w:tcW w:w="704" w:type="dxa"/>
            <w:vMerge/>
            <w:shd w:val="clear" w:color="auto" w:fill="B8CCE4"/>
            <w:vAlign w:val="center"/>
          </w:tcPr>
          <w:p w:rsidR="00AF2CD2" w:rsidRPr="00AF2CD2" w:rsidRDefault="00AF2CD2" w:rsidP="00AF2CD2">
            <w:pPr>
              <w:spacing w:after="0" w:line="240" w:lineRule="auto"/>
              <w:jc w:val="center"/>
              <w:rPr>
                <w:rFonts w:eastAsia="Times New Roman" w:cstheme="minorHAnsi"/>
                <w:b/>
                <w:bCs/>
                <w:sz w:val="20"/>
                <w:szCs w:val="20"/>
              </w:rPr>
            </w:pPr>
          </w:p>
        </w:tc>
        <w:tc>
          <w:tcPr>
            <w:tcW w:w="2825" w:type="dxa"/>
            <w:vMerge/>
            <w:shd w:val="clear" w:color="auto" w:fill="B8CCE4"/>
            <w:vAlign w:val="center"/>
          </w:tcPr>
          <w:p w:rsidR="00AF2CD2" w:rsidRPr="00AF2CD2" w:rsidRDefault="00AF2CD2" w:rsidP="00AF2CD2">
            <w:pPr>
              <w:spacing w:after="0" w:line="240" w:lineRule="auto"/>
              <w:jc w:val="center"/>
              <w:rPr>
                <w:rFonts w:eastAsia="Times New Roman" w:cstheme="minorHAnsi"/>
                <w:b/>
                <w:bCs/>
                <w:sz w:val="20"/>
                <w:szCs w:val="20"/>
              </w:rPr>
            </w:pPr>
          </w:p>
        </w:tc>
        <w:tc>
          <w:tcPr>
            <w:tcW w:w="1150" w:type="dxa"/>
            <w:shd w:val="clear" w:color="auto" w:fill="B8CCE4"/>
            <w:vAlign w:val="center"/>
          </w:tcPr>
          <w:p w:rsidR="00AF2CD2" w:rsidRPr="00AF2CD2" w:rsidRDefault="00AF2CD2" w:rsidP="00AF2CD2">
            <w:pPr>
              <w:spacing w:after="0" w:line="240" w:lineRule="auto"/>
              <w:jc w:val="center"/>
              <w:rPr>
                <w:rFonts w:eastAsia="Times New Roman" w:cstheme="minorHAnsi"/>
                <w:b/>
                <w:bCs/>
                <w:sz w:val="20"/>
                <w:szCs w:val="20"/>
              </w:rPr>
            </w:pPr>
            <w:r w:rsidRPr="00AF2CD2">
              <w:rPr>
                <w:rFonts w:eastAsia="Times New Roman" w:cstheme="minorHAnsi"/>
                <w:b/>
                <w:bCs/>
                <w:sz w:val="20"/>
                <w:szCs w:val="20"/>
              </w:rPr>
              <w:t>Samostalni ponuditelj</w:t>
            </w:r>
          </w:p>
        </w:tc>
        <w:tc>
          <w:tcPr>
            <w:tcW w:w="2829" w:type="dxa"/>
            <w:gridSpan w:val="2"/>
            <w:shd w:val="clear" w:color="auto" w:fill="B8CCE4"/>
            <w:vAlign w:val="center"/>
          </w:tcPr>
          <w:p w:rsidR="00AF2CD2" w:rsidRPr="00AF2CD2" w:rsidRDefault="00AF2CD2" w:rsidP="00AF2CD2">
            <w:pPr>
              <w:spacing w:after="0" w:line="240" w:lineRule="auto"/>
              <w:jc w:val="center"/>
              <w:rPr>
                <w:rFonts w:eastAsia="Times New Roman" w:cstheme="minorHAnsi"/>
                <w:b/>
                <w:bCs/>
                <w:sz w:val="20"/>
                <w:szCs w:val="20"/>
              </w:rPr>
            </w:pPr>
            <w:r w:rsidRPr="00AF2CD2">
              <w:rPr>
                <w:rFonts w:eastAsia="Times New Roman" w:cstheme="minorHAnsi"/>
                <w:b/>
                <w:bCs/>
                <w:sz w:val="20"/>
                <w:szCs w:val="20"/>
              </w:rPr>
              <w:t>Zajednica gospodarskih subjekata</w:t>
            </w:r>
          </w:p>
        </w:tc>
        <w:tc>
          <w:tcPr>
            <w:tcW w:w="1276" w:type="dxa"/>
            <w:vMerge w:val="restart"/>
            <w:shd w:val="clear" w:color="auto" w:fill="B8CCE4"/>
            <w:vAlign w:val="center"/>
          </w:tcPr>
          <w:p w:rsidR="00AF2CD2" w:rsidRPr="00AF2CD2" w:rsidRDefault="00AF2CD2" w:rsidP="00AF2CD2">
            <w:pPr>
              <w:spacing w:after="0" w:line="240" w:lineRule="auto"/>
              <w:jc w:val="center"/>
              <w:rPr>
                <w:rFonts w:eastAsia="Times New Roman" w:cstheme="minorHAnsi"/>
                <w:b/>
                <w:bCs/>
                <w:sz w:val="20"/>
                <w:szCs w:val="20"/>
              </w:rPr>
            </w:pPr>
            <w:r w:rsidRPr="00AF2CD2">
              <w:rPr>
                <w:rFonts w:eastAsia="Times New Roman" w:cstheme="minorHAnsi"/>
                <w:bCs/>
                <w:sz w:val="20"/>
                <w:szCs w:val="20"/>
              </w:rPr>
              <w:t>Podugovara-telj</w:t>
            </w:r>
          </w:p>
        </w:tc>
        <w:tc>
          <w:tcPr>
            <w:tcW w:w="1134" w:type="dxa"/>
            <w:vMerge w:val="restart"/>
            <w:shd w:val="clear" w:color="auto" w:fill="B8CCE4"/>
          </w:tcPr>
          <w:p w:rsidR="00AF2CD2" w:rsidRPr="00AF2CD2" w:rsidRDefault="00AF2CD2" w:rsidP="00AF2CD2">
            <w:pPr>
              <w:spacing w:after="0" w:line="240" w:lineRule="auto"/>
              <w:jc w:val="center"/>
              <w:rPr>
                <w:rFonts w:eastAsia="Times New Roman" w:cstheme="minorHAnsi"/>
                <w:b/>
                <w:bCs/>
                <w:sz w:val="20"/>
                <w:szCs w:val="20"/>
              </w:rPr>
            </w:pPr>
            <w:r w:rsidRPr="00AF2CD2">
              <w:rPr>
                <w:rFonts w:eastAsia="Times New Roman" w:cstheme="minorHAnsi"/>
                <w:bCs/>
                <w:sz w:val="20"/>
                <w:szCs w:val="20"/>
              </w:rPr>
              <w:t>Drugi subjekt na kojeg se Ponuditelj oslanja (resurs)</w:t>
            </w:r>
          </w:p>
        </w:tc>
      </w:tr>
      <w:tr w:rsidR="00AF2CD2" w:rsidRPr="00AF2CD2" w:rsidTr="00F846D2">
        <w:trPr>
          <w:trHeight w:val="251"/>
          <w:tblHeader/>
        </w:trPr>
        <w:tc>
          <w:tcPr>
            <w:tcW w:w="704" w:type="dxa"/>
            <w:vMerge/>
            <w:shd w:val="clear" w:color="auto" w:fill="B8CCE4"/>
            <w:vAlign w:val="center"/>
          </w:tcPr>
          <w:p w:rsidR="00AF2CD2" w:rsidRPr="00AF2CD2" w:rsidRDefault="00AF2CD2" w:rsidP="00AF2CD2">
            <w:pPr>
              <w:spacing w:after="0" w:line="240" w:lineRule="auto"/>
              <w:jc w:val="center"/>
              <w:rPr>
                <w:rFonts w:eastAsia="Times New Roman" w:cstheme="minorHAnsi"/>
                <w:b/>
                <w:bCs/>
              </w:rPr>
            </w:pPr>
          </w:p>
        </w:tc>
        <w:tc>
          <w:tcPr>
            <w:tcW w:w="2825" w:type="dxa"/>
            <w:vMerge/>
            <w:shd w:val="clear" w:color="auto" w:fill="B8CCE4"/>
            <w:vAlign w:val="center"/>
          </w:tcPr>
          <w:p w:rsidR="00AF2CD2" w:rsidRPr="00AF2CD2" w:rsidRDefault="00AF2CD2" w:rsidP="00AF2CD2">
            <w:pPr>
              <w:spacing w:after="0" w:line="240" w:lineRule="auto"/>
              <w:jc w:val="center"/>
              <w:rPr>
                <w:rFonts w:eastAsia="Times New Roman" w:cstheme="minorHAnsi"/>
                <w:b/>
                <w:bCs/>
              </w:rPr>
            </w:pPr>
          </w:p>
        </w:tc>
        <w:tc>
          <w:tcPr>
            <w:tcW w:w="1150" w:type="dxa"/>
            <w:shd w:val="clear" w:color="auto" w:fill="B8CCE4"/>
            <w:vAlign w:val="center"/>
          </w:tcPr>
          <w:p w:rsidR="00AF2CD2" w:rsidRPr="00AF2CD2" w:rsidRDefault="00AF2CD2" w:rsidP="00AF2CD2">
            <w:pPr>
              <w:spacing w:after="0" w:line="240" w:lineRule="auto"/>
              <w:jc w:val="center"/>
              <w:rPr>
                <w:rFonts w:eastAsia="Times New Roman" w:cstheme="minorHAnsi"/>
                <w:sz w:val="20"/>
                <w:szCs w:val="20"/>
              </w:rPr>
            </w:pPr>
            <w:r w:rsidRPr="00AF2CD2">
              <w:rPr>
                <w:rFonts w:eastAsia="Times New Roman" w:cstheme="minorHAnsi"/>
                <w:sz w:val="20"/>
                <w:szCs w:val="20"/>
              </w:rPr>
              <w:t>Ponuditelj</w:t>
            </w:r>
          </w:p>
        </w:tc>
        <w:tc>
          <w:tcPr>
            <w:tcW w:w="1451" w:type="dxa"/>
            <w:shd w:val="clear" w:color="auto" w:fill="B8CCE4"/>
            <w:vAlign w:val="center"/>
          </w:tcPr>
          <w:p w:rsidR="00AF2CD2" w:rsidRPr="00AF2CD2" w:rsidRDefault="00AF2CD2" w:rsidP="00AF2CD2">
            <w:pPr>
              <w:spacing w:after="0" w:line="240" w:lineRule="auto"/>
              <w:jc w:val="center"/>
              <w:rPr>
                <w:rFonts w:eastAsia="Times New Roman" w:cstheme="minorHAnsi"/>
                <w:sz w:val="20"/>
                <w:szCs w:val="20"/>
              </w:rPr>
            </w:pPr>
            <w:r w:rsidRPr="00AF2CD2">
              <w:rPr>
                <w:rFonts w:eastAsia="Times New Roman" w:cstheme="minorHAnsi"/>
                <w:sz w:val="20"/>
                <w:szCs w:val="20"/>
              </w:rPr>
              <w:t xml:space="preserve">Vodeći član zajednice </w:t>
            </w:r>
            <w:r w:rsidRPr="00AF2CD2">
              <w:rPr>
                <w:rFonts w:eastAsia="Times New Roman" w:cstheme="minorHAnsi"/>
                <w:bCs/>
                <w:sz w:val="20"/>
                <w:szCs w:val="20"/>
              </w:rPr>
              <w:t>gospodarskih subjekata</w:t>
            </w:r>
          </w:p>
        </w:tc>
        <w:tc>
          <w:tcPr>
            <w:tcW w:w="1378" w:type="dxa"/>
            <w:shd w:val="clear" w:color="auto" w:fill="B8CCE4"/>
            <w:vAlign w:val="center"/>
          </w:tcPr>
          <w:p w:rsidR="00AF2CD2" w:rsidRPr="00AF2CD2" w:rsidRDefault="00AF2CD2" w:rsidP="00AF2CD2">
            <w:pPr>
              <w:spacing w:after="0" w:line="240" w:lineRule="auto"/>
              <w:jc w:val="center"/>
              <w:rPr>
                <w:rFonts w:eastAsia="Times New Roman" w:cstheme="minorHAnsi"/>
                <w:sz w:val="20"/>
                <w:szCs w:val="20"/>
              </w:rPr>
            </w:pPr>
            <w:r w:rsidRPr="00AF2CD2">
              <w:rPr>
                <w:rFonts w:eastAsia="Times New Roman" w:cstheme="minorHAnsi"/>
                <w:sz w:val="20"/>
                <w:szCs w:val="20"/>
              </w:rPr>
              <w:t xml:space="preserve">Svaki član zajednice </w:t>
            </w:r>
            <w:r w:rsidRPr="00AF2CD2">
              <w:rPr>
                <w:rFonts w:eastAsia="Times New Roman" w:cstheme="minorHAnsi"/>
                <w:bCs/>
                <w:sz w:val="20"/>
                <w:szCs w:val="20"/>
              </w:rPr>
              <w:t>gospodarskih subjekata</w:t>
            </w:r>
          </w:p>
        </w:tc>
        <w:tc>
          <w:tcPr>
            <w:tcW w:w="1276" w:type="dxa"/>
            <w:vMerge/>
            <w:shd w:val="clear" w:color="auto" w:fill="B8CCE4"/>
            <w:vAlign w:val="center"/>
          </w:tcPr>
          <w:p w:rsidR="00AF2CD2" w:rsidRPr="00AF2CD2" w:rsidRDefault="00AF2CD2" w:rsidP="00AF2CD2">
            <w:pPr>
              <w:spacing w:after="0" w:line="240" w:lineRule="auto"/>
              <w:jc w:val="center"/>
              <w:rPr>
                <w:rFonts w:eastAsia="Times New Roman" w:cstheme="minorHAnsi"/>
                <w:bCs/>
              </w:rPr>
            </w:pPr>
          </w:p>
        </w:tc>
        <w:tc>
          <w:tcPr>
            <w:tcW w:w="1134" w:type="dxa"/>
            <w:vMerge/>
            <w:shd w:val="clear" w:color="auto" w:fill="B8CCE4"/>
          </w:tcPr>
          <w:p w:rsidR="00AF2CD2" w:rsidRPr="00AF2CD2" w:rsidRDefault="00AF2CD2" w:rsidP="00AF2CD2">
            <w:pPr>
              <w:spacing w:after="0" w:line="240" w:lineRule="auto"/>
              <w:jc w:val="center"/>
              <w:rPr>
                <w:rFonts w:eastAsia="Times New Roman" w:cstheme="minorHAnsi"/>
                <w:bCs/>
              </w:rPr>
            </w:pPr>
          </w:p>
        </w:tc>
      </w:tr>
      <w:tr w:rsidR="00AF2CD2" w:rsidRPr="00AF2CD2" w:rsidTr="00F846D2">
        <w:trPr>
          <w:trHeight w:val="539"/>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AF2CD2" w:rsidRPr="00AF2CD2" w:rsidRDefault="00AF2CD2" w:rsidP="00AF2CD2">
            <w:pPr>
              <w:numPr>
                <w:ilvl w:val="0"/>
                <w:numId w:val="40"/>
              </w:numPr>
              <w:spacing w:after="0" w:line="240" w:lineRule="auto"/>
              <w:ind w:hanging="686"/>
              <w:jc w:val="center"/>
              <w:rPr>
                <w:rFonts w:eastAsia="Times New Roman" w:cstheme="minorHAnsi"/>
                <w:b/>
                <w:bCs/>
              </w:rPr>
            </w:pPr>
          </w:p>
        </w:tc>
        <w:tc>
          <w:tcPr>
            <w:tcW w:w="2825" w:type="dxa"/>
            <w:tcBorders>
              <w:top w:val="single" w:sz="4" w:space="0" w:color="auto"/>
              <w:left w:val="single" w:sz="4" w:space="0" w:color="auto"/>
              <w:bottom w:val="single" w:sz="4" w:space="0" w:color="auto"/>
              <w:right w:val="single" w:sz="4" w:space="0" w:color="auto"/>
            </w:tcBorders>
            <w:shd w:val="clear" w:color="auto" w:fill="FFFFFF"/>
            <w:vAlign w:val="center"/>
          </w:tcPr>
          <w:p w:rsidR="00AF2CD2" w:rsidRPr="00AF2CD2" w:rsidRDefault="00AF2CD2" w:rsidP="00AF2CD2">
            <w:pPr>
              <w:spacing w:after="0" w:line="240" w:lineRule="auto"/>
              <w:rPr>
                <w:rFonts w:eastAsia="Times New Roman" w:cstheme="minorHAnsi"/>
                <w:b/>
                <w:bCs/>
              </w:rPr>
            </w:pPr>
            <w:r w:rsidRPr="00AF2CD2">
              <w:rPr>
                <w:rFonts w:eastAsia="Times New Roman" w:cstheme="minorHAnsi"/>
                <w:b/>
                <w:bCs/>
              </w:rPr>
              <w:t>Ponudbeni list kreiran od strane EOJN-</w:t>
            </w:r>
            <w:r w:rsidRPr="00AF2CD2">
              <w:rPr>
                <w:rFonts w:eastAsia="Times New Roman" w:cstheme="minorHAnsi"/>
                <w:bCs/>
              </w:rPr>
              <w:t>ispunjeni</w:t>
            </w:r>
          </w:p>
        </w:tc>
        <w:tc>
          <w:tcPr>
            <w:tcW w:w="1150" w:type="dxa"/>
            <w:tcBorders>
              <w:top w:val="single" w:sz="4" w:space="0" w:color="auto"/>
              <w:left w:val="single" w:sz="4" w:space="0" w:color="auto"/>
              <w:bottom w:val="single" w:sz="4" w:space="0" w:color="auto"/>
              <w:right w:val="single" w:sz="4" w:space="0" w:color="auto"/>
            </w:tcBorders>
            <w:shd w:val="clear" w:color="auto" w:fill="FFFFFF"/>
            <w:vAlign w:val="center"/>
          </w:tcPr>
          <w:p w:rsidR="00AF2CD2" w:rsidRPr="00AF2CD2" w:rsidRDefault="00AF2CD2" w:rsidP="00AF2CD2">
            <w:pPr>
              <w:spacing w:after="0" w:line="240" w:lineRule="auto"/>
              <w:jc w:val="center"/>
              <w:rPr>
                <w:rFonts w:eastAsia="Times New Roman" w:cstheme="minorHAnsi"/>
              </w:rPr>
            </w:pPr>
            <w:r w:rsidRPr="00AF2CD2">
              <w:rPr>
                <w:rFonts w:eastAsia="Times New Roman" w:cstheme="minorHAnsi"/>
              </w:rPr>
              <w:sym w:font="Wingdings" w:char="F0FE"/>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rsidR="00AF2CD2" w:rsidRPr="00AF2CD2" w:rsidRDefault="00AF2CD2" w:rsidP="00AF2CD2">
            <w:pPr>
              <w:spacing w:after="0" w:line="240" w:lineRule="auto"/>
              <w:jc w:val="center"/>
              <w:rPr>
                <w:rFonts w:eastAsia="Times New Roman" w:cstheme="minorHAnsi"/>
              </w:rPr>
            </w:pPr>
            <w:r w:rsidRPr="00AF2CD2">
              <w:rPr>
                <w:rFonts w:eastAsia="Times New Roman" w:cstheme="minorHAnsi"/>
              </w:rPr>
              <w:sym w:font="Wingdings" w:char="F0FE"/>
            </w:r>
          </w:p>
        </w:tc>
        <w:tc>
          <w:tcPr>
            <w:tcW w:w="1378" w:type="dxa"/>
            <w:tcBorders>
              <w:top w:val="single" w:sz="4" w:space="0" w:color="auto"/>
              <w:left w:val="single" w:sz="4" w:space="0" w:color="auto"/>
              <w:bottom w:val="single" w:sz="4" w:space="0" w:color="auto"/>
              <w:right w:val="single" w:sz="4" w:space="0" w:color="auto"/>
            </w:tcBorders>
            <w:shd w:val="clear" w:color="auto" w:fill="B8CCE4"/>
            <w:vAlign w:val="center"/>
          </w:tcPr>
          <w:p w:rsidR="00AF2CD2" w:rsidRPr="00AF2CD2" w:rsidRDefault="00AF2CD2" w:rsidP="00AF2CD2">
            <w:pPr>
              <w:spacing w:after="0" w:line="240" w:lineRule="auto"/>
              <w:jc w:val="center"/>
              <w:rPr>
                <w:rFonts w:eastAsia="Times New Roman"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B8CCE4"/>
            <w:vAlign w:val="center"/>
          </w:tcPr>
          <w:p w:rsidR="00AF2CD2" w:rsidRPr="00AF2CD2" w:rsidRDefault="00AF2CD2" w:rsidP="00AF2CD2">
            <w:pPr>
              <w:spacing w:after="0" w:line="240" w:lineRule="auto"/>
              <w:jc w:val="center"/>
              <w:rPr>
                <w:rFonts w:eastAsia="Times New Roman" w:cstheme="minorHAnsi"/>
                <w:b/>
                <w:bCs/>
              </w:rPr>
            </w:pPr>
          </w:p>
        </w:tc>
        <w:tc>
          <w:tcPr>
            <w:tcW w:w="1134" w:type="dxa"/>
            <w:tcBorders>
              <w:top w:val="single" w:sz="4" w:space="0" w:color="auto"/>
              <w:left w:val="single" w:sz="4" w:space="0" w:color="auto"/>
              <w:bottom w:val="single" w:sz="4" w:space="0" w:color="auto"/>
              <w:right w:val="single" w:sz="4" w:space="0" w:color="auto"/>
            </w:tcBorders>
            <w:shd w:val="clear" w:color="auto" w:fill="B8CCE4"/>
          </w:tcPr>
          <w:p w:rsidR="00AF2CD2" w:rsidRPr="00AF2CD2" w:rsidRDefault="00AF2CD2" w:rsidP="00AF2CD2">
            <w:pPr>
              <w:spacing w:after="0" w:line="240" w:lineRule="auto"/>
              <w:jc w:val="center"/>
              <w:rPr>
                <w:rFonts w:eastAsia="Times New Roman" w:cstheme="minorHAnsi"/>
                <w:b/>
                <w:bCs/>
              </w:rPr>
            </w:pPr>
          </w:p>
        </w:tc>
      </w:tr>
      <w:tr w:rsidR="00AF2CD2" w:rsidRPr="00AF2CD2" w:rsidTr="00F846D2">
        <w:trPr>
          <w:trHeight w:val="751"/>
        </w:trPr>
        <w:tc>
          <w:tcPr>
            <w:tcW w:w="704" w:type="dxa"/>
            <w:vAlign w:val="center"/>
          </w:tcPr>
          <w:p w:rsidR="00AF2CD2" w:rsidRPr="00AF2CD2" w:rsidRDefault="00AF2CD2" w:rsidP="00AF2CD2">
            <w:pPr>
              <w:numPr>
                <w:ilvl w:val="0"/>
                <w:numId w:val="40"/>
              </w:numPr>
              <w:spacing w:after="0" w:line="240" w:lineRule="auto"/>
              <w:ind w:hanging="686"/>
              <w:jc w:val="center"/>
              <w:rPr>
                <w:rFonts w:eastAsia="Times New Roman" w:cstheme="minorHAnsi"/>
                <w:b/>
                <w:bCs/>
              </w:rPr>
            </w:pPr>
          </w:p>
        </w:tc>
        <w:tc>
          <w:tcPr>
            <w:tcW w:w="2825" w:type="dxa"/>
            <w:vAlign w:val="center"/>
          </w:tcPr>
          <w:p w:rsidR="00AF2CD2" w:rsidRPr="00AF2CD2" w:rsidRDefault="00AF2CD2" w:rsidP="00AF2CD2">
            <w:pPr>
              <w:spacing w:after="0" w:line="240" w:lineRule="auto"/>
              <w:rPr>
                <w:rFonts w:eastAsia="Times New Roman" w:cstheme="minorHAnsi"/>
                <w:b/>
              </w:rPr>
            </w:pPr>
            <w:r w:rsidRPr="00AF2CD2">
              <w:rPr>
                <w:rFonts w:eastAsia="Times New Roman" w:cstheme="minorHAnsi"/>
                <w:b/>
                <w:bCs/>
              </w:rPr>
              <w:t>Popis dokumenata ponude</w:t>
            </w:r>
          </w:p>
        </w:tc>
        <w:tc>
          <w:tcPr>
            <w:tcW w:w="1150" w:type="dxa"/>
            <w:vAlign w:val="center"/>
          </w:tcPr>
          <w:p w:rsidR="00AF2CD2" w:rsidRPr="00AF2CD2" w:rsidRDefault="00AF2CD2" w:rsidP="00AF2CD2">
            <w:pPr>
              <w:tabs>
                <w:tab w:val="center" w:pos="4536"/>
                <w:tab w:val="right" w:pos="9072"/>
              </w:tabs>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c>
          <w:tcPr>
            <w:tcW w:w="1451" w:type="dxa"/>
            <w:vAlign w:val="center"/>
          </w:tcPr>
          <w:p w:rsidR="00AF2CD2" w:rsidRPr="00AF2CD2" w:rsidRDefault="00AF2CD2" w:rsidP="00AF2CD2">
            <w:pPr>
              <w:tabs>
                <w:tab w:val="center" w:pos="4536"/>
                <w:tab w:val="right" w:pos="9072"/>
              </w:tabs>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c>
          <w:tcPr>
            <w:tcW w:w="1378" w:type="dxa"/>
            <w:shd w:val="clear" w:color="auto" w:fill="B8CCE4"/>
            <w:vAlign w:val="center"/>
          </w:tcPr>
          <w:p w:rsidR="00AF2CD2" w:rsidRPr="00AF2CD2" w:rsidRDefault="00AF2CD2" w:rsidP="00AF2CD2">
            <w:pPr>
              <w:tabs>
                <w:tab w:val="center" w:pos="4536"/>
                <w:tab w:val="right" w:pos="9072"/>
              </w:tabs>
              <w:spacing w:after="0" w:line="240" w:lineRule="auto"/>
              <w:jc w:val="center"/>
              <w:rPr>
                <w:rFonts w:eastAsia="Times New Roman" w:cstheme="minorHAnsi"/>
                <w:lang w:eastAsia="sl-SI"/>
              </w:rPr>
            </w:pPr>
          </w:p>
        </w:tc>
        <w:tc>
          <w:tcPr>
            <w:tcW w:w="1276" w:type="dxa"/>
            <w:shd w:val="clear" w:color="auto" w:fill="B8CCE4"/>
            <w:vAlign w:val="center"/>
          </w:tcPr>
          <w:p w:rsidR="00AF2CD2" w:rsidRPr="00AF2CD2" w:rsidRDefault="00AF2CD2" w:rsidP="00AF2CD2">
            <w:pPr>
              <w:tabs>
                <w:tab w:val="center" w:pos="4536"/>
                <w:tab w:val="right" w:pos="9072"/>
              </w:tabs>
              <w:spacing w:after="0" w:line="240" w:lineRule="auto"/>
              <w:jc w:val="center"/>
              <w:rPr>
                <w:rFonts w:eastAsia="Times New Roman" w:cstheme="minorHAnsi"/>
                <w:lang w:eastAsia="sl-SI"/>
              </w:rPr>
            </w:pPr>
          </w:p>
        </w:tc>
        <w:tc>
          <w:tcPr>
            <w:tcW w:w="1134" w:type="dxa"/>
            <w:shd w:val="clear" w:color="auto" w:fill="B8CCE4"/>
          </w:tcPr>
          <w:p w:rsidR="00AF2CD2" w:rsidRPr="00AF2CD2" w:rsidRDefault="00AF2CD2" w:rsidP="00AF2CD2">
            <w:pPr>
              <w:tabs>
                <w:tab w:val="center" w:pos="4536"/>
                <w:tab w:val="right" w:pos="9072"/>
              </w:tabs>
              <w:spacing w:after="0" w:line="240" w:lineRule="auto"/>
              <w:jc w:val="center"/>
              <w:rPr>
                <w:rFonts w:eastAsia="Times New Roman" w:cstheme="minorHAnsi"/>
                <w:lang w:eastAsia="sl-SI"/>
              </w:rPr>
            </w:pPr>
          </w:p>
        </w:tc>
      </w:tr>
      <w:tr w:rsidR="00AF2CD2" w:rsidRPr="00AF2CD2" w:rsidTr="00F846D2">
        <w:trPr>
          <w:trHeight w:val="751"/>
        </w:trPr>
        <w:tc>
          <w:tcPr>
            <w:tcW w:w="704" w:type="dxa"/>
            <w:vAlign w:val="center"/>
          </w:tcPr>
          <w:p w:rsidR="00AF2CD2" w:rsidRPr="00AF2CD2" w:rsidRDefault="00AF2CD2" w:rsidP="00AF2CD2">
            <w:pPr>
              <w:numPr>
                <w:ilvl w:val="0"/>
                <w:numId w:val="40"/>
              </w:numPr>
              <w:spacing w:after="0" w:line="240" w:lineRule="auto"/>
              <w:ind w:hanging="686"/>
              <w:jc w:val="center"/>
              <w:rPr>
                <w:rFonts w:eastAsia="Times New Roman" w:cstheme="minorHAnsi"/>
                <w:b/>
                <w:bCs/>
              </w:rPr>
            </w:pPr>
          </w:p>
        </w:tc>
        <w:tc>
          <w:tcPr>
            <w:tcW w:w="2825" w:type="dxa"/>
            <w:vAlign w:val="center"/>
          </w:tcPr>
          <w:p w:rsidR="00AF2CD2" w:rsidRPr="00AF2CD2" w:rsidRDefault="00AF2CD2" w:rsidP="00AF2CD2">
            <w:pPr>
              <w:spacing w:after="0" w:line="240" w:lineRule="auto"/>
              <w:jc w:val="both"/>
              <w:rPr>
                <w:rFonts w:eastAsia="Times New Roman" w:cstheme="minorHAnsi"/>
                <w:b/>
                <w:bCs/>
                <w:lang w:eastAsia="sl-SI"/>
              </w:rPr>
            </w:pPr>
            <w:r w:rsidRPr="00AF2CD2">
              <w:rPr>
                <w:rFonts w:eastAsia="Times New Roman" w:cstheme="minorHAnsi"/>
                <w:b/>
                <w:bCs/>
                <w:lang w:eastAsia="sl-SI"/>
              </w:rPr>
              <w:t>Jamstvo za ozbiljnost ponude</w:t>
            </w:r>
          </w:p>
        </w:tc>
        <w:tc>
          <w:tcPr>
            <w:tcW w:w="1150" w:type="dxa"/>
            <w:vAlign w:val="center"/>
          </w:tcPr>
          <w:p w:rsidR="00AF2CD2" w:rsidRPr="00AF2CD2" w:rsidRDefault="00AF2CD2" w:rsidP="00AF2CD2">
            <w:pPr>
              <w:tabs>
                <w:tab w:val="center" w:pos="4536"/>
                <w:tab w:val="right" w:pos="9072"/>
              </w:tabs>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c>
          <w:tcPr>
            <w:tcW w:w="2829" w:type="dxa"/>
            <w:gridSpan w:val="2"/>
            <w:vAlign w:val="center"/>
          </w:tcPr>
          <w:p w:rsidR="00AF2CD2" w:rsidRPr="00AF2CD2" w:rsidRDefault="00AF2CD2" w:rsidP="00AF2CD2">
            <w:pPr>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p w:rsidR="00AF2CD2" w:rsidRPr="00AF2CD2" w:rsidRDefault="00AF2CD2" w:rsidP="00AF2CD2">
            <w:pPr>
              <w:tabs>
                <w:tab w:val="center" w:pos="4536"/>
                <w:tab w:val="right" w:pos="9072"/>
              </w:tabs>
              <w:spacing w:after="0" w:line="240" w:lineRule="auto"/>
              <w:jc w:val="center"/>
              <w:rPr>
                <w:rFonts w:eastAsia="Times New Roman" w:cstheme="minorHAnsi"/>
                <w:lang w:eastAsia="sl-SI"/>
              </w:rPr>
            </w:pPr>
            <w:r w:rsidRPr="00AF2CD2">
              <w:rPr>
                <w:rFonts w:eastAsia="Times New Roman" w:cstheme="minorHAnsi"/>
                <w:lang w:eastAsia="sl-SI"/>
              </w:rPr>
              <w:t xml:space="preserve">Dostavlja jedan član zajednice gospodarskih subjekata u cijelosti </w:t>
            </w:r>
          </w:p>
        </w:tc>
        <w:tc>
          <w:tcPr>
            <w:tcW w:w="1276" w:type="dxa"/>
            <w:shd w:val="clear" w:color="auto" w:fill="B8CCE4"/>
            <w:vAlign w:val="center"/>
          </w:tcPr>
          <w:p w:rsidR="00AF2CD2" w:rsidRPr="00AF2CD2" w:rsidRDefault="00AF2CD2" w:rsidP="00AF2CD2">
            <w:pPr>
              <w:tabs>
                <w:tab w:val="center" w:pos="4536"/>
                <w:tab w:val="right" w:pos="9072"/>
              </w:tabs>
              <w:spacing w:after="0" w:line="240" w:lineRule="auto"/>
              <w:jc w:val="center"/>
              <w:rPr>
                <w:rFonts w:eastAsia="Times New Roman" w:cstheme="minorHAnsi"/>
                <w:lang w:eastAsia="sl-SI"/>
              </w:rPr>
            </w:pPr>
          </w:p>
        </w:tc>
        <w:tc>
          <w:tcPr>
            <w:tcW w:w="1134" w:type="dxa"/>
            <w:shd w:val="clear" w:color="auto" w:fill="B8CCE4"/>
          </w:tcPr>
          <w:p w:rsidR="00AF2CD2" w:rsidRPr="00AF2CD2" w:rsidRDefault="00AF2CD2" w:rsidP="00AF2CD2">
            <w:pPr>
              <w:tabs>
                <w:tab w:val="center" w:pos="4536"/>
                <w:tab w:val="right" w:pos="9072"/>
              </w:tabs>
              <w:spacing w:after="0" w:line="240" w:lineRule="auto"/>
              <w:jc w:val="center"/>
              <w:rPr>
                <w:rFonts w:eastAsia="Times New Roman" w:cstheme="minorHAnsi"/>
                <w:lang w:eastAsia="sl-SI"/>
              </w:rPr>
            </w:pPr>
          </w:p>
        </w:tc>
      </w:tr>
      <w:tr w:rsidR="00AF2CD2" w:rsidRPr="00AF2CD2" w:rsidTr="00F846D2">
        <w:trPr>
          <w:trHeight w:val="474"/>
        </w:trPr>
        <w:tc>
          <w:tcPr>
            <w:tcW w:w="704" w:type="dxa"/>
            <w:vAlign w:val="center"/>
          </w:tcPr>
          <w:p w:rsidR="00AF2CD2" w:rsidRPr="00AF2CD2" w:rsidRDefault="00AF2CD2" w:rsidP="00AF2CD2">
            <w:pPr>
              <w:numPr>
                <w:ilvl w:val="0"/>
                <w:numId w:val="40"/>
              </w:numPr>
              <w:spacing w:after="0" w:line="240" w:lineRule="auto"/>
              <w:ind w:hanging="686"/>
              <w:jc w:val="center"/>
              <w:rPr>
                <w:rFonts w:eastAsia="Times New Roman" w:cstheme="minorHAnsi"/>
                <w:b/>
                <w:bCs/>
              </w:rPr>
            </w:pPr>
          </w:p>
        </w:tc>
        <w:tc>
          <w:tcPr>
            <w:tcW w:w="2825" w:type="dxa"/>
            <w:vAlign w:val="center"/>
          </w:tcPr>
          <w:p w:rsidR="00AF2CD2" w:rsidRPr="00AF2CD2" w:rsidRDefault="00AF2CD2" w:rsidP="00AF2CD2">
            <w:pPr>
              <w:spacing w:after="0" w:line="240" w:lineRule="auto"/>
              <w:jc w:val="both"/>
              <w:rPr>
                <w:rFonts w:eastAsia="Times New Roman" w:cstheme="minorHAnsi"/>
                <w:b/>
                <w:bCs/>
                <w:lang w:eastAsia="sl-SI"/>
              </w:rPr>
            </w:pPr>
            <w:r w:rsidRPr="00AF2CD2">
              <w:rPr>
                <w:rFonts w:eastAsia="Times New Roman" w:cstheme="minorHAnsi"/>
                <w:b/>
                <w:bCs/>
                <w:lang w:eastAsia="sl-SI"/>
              </w:rPr>
              <w:t>ESPD-</w:t>
            </w:r>
            <w:r w:rsidR="009B7A01">
              <w:rPr>
                <w:rFonts w:eastAsia="Times New Roman" w:cstheme="minorHAnsi"/>
                <w:b/>
                <w:bCs/>
                <w:lang w:eastAsia="sl-SI"/>
              </w:rPr>
              <w:t>Prilog 2</w:t>
            </w:r>
          </w:p>
          <w:p w:rsidR="00AF2CD2" w:rsidRPr="00AF2CD2" w:rsidRDefault="00AF2CD2" w:rsidP="00AF2CD2">
            <w:pPr>
              <w:spacing w:after="0" w:line="240" w:lineRule="auto"/>
              <w:rPr>
                <w:rFonts w:eastAsia="Times New Roman" w:cstheme="minorHAnsi"/>
                <w:b/>
                <w:bCs/>
                <w:lang w:eastAsia="sl-SI"/>
              </w:rPr>
            </w:pPr>
            <w:r w:rsidRPr="00AF2CD2">
              <w:rPr>
                <w:rFonts w:eastAsia="Times New Roman" w:cstheme="minorHAnsi"/>
                <w:lang w:eastAsia="sl-SI"/>
              </w:rPr>
              <w:t xml:space="preserve">popunjen sukladno ovoj Dokumentaciji o nabavi </w:t>
            </w:r>
          </w:p>
        </w:tc>
        <w:tc>
          <w:tcPr>
            <w:tcW w:w="1150" w:type="dxa"/>
            <w:vAlign w:val="center"/>
          </w:tcPr>
          <w:p w:rsidR="00AF2CD2" w:rsidRPr="00AF2CD2" w:rsidRDefault="00AF2CD2" w:rsidP="00AF2CD2">
            <w:pPr>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c>
          <w:tcPr>
            <w:tcW w:w="1451" w:type="dxa"/>
            <w:vAlign w:val="center"/>
          </w:tcPr>
          <w:p w:rsidR="00AF2CD2" w:rsidRPr="00AF2CD2" w:rsidRDefault="00AF2CD2" w:rsidP="00AF2CD2">
            <w:pPr>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c>
          <w:tcPr>
            <w:tcW w:w="1378" w:type="dxa"/>
            <w:vAlign w:val="center"/>
          </w:tcPr>
          <w:p w:rsidR="00AF2CD2" w:rsidRPr="00AF2CD2" w:rsidRDefault="00AF2CD2" w:rsidP="00AF2CD2">
            <w:pPr>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c>
          <w:tcPr>
            <w:tcW w:w="1276" w:type="dxa"/>
            <w:vAlign w:val="center"/>
          </w:tcPr>
          <w:p w:rsidR="00AF2CD2" w:rsidRPr="00AF2CD2" w:rsidRDefault="00AF2CD2" w:rsidP="00AF2CD2">
            <w:pPr>
              <w:spacing w:after="0" w:line="240" w:lineRule="auto"/>
              <w:jc w:val="center"/>
              <w:rPr>
                <w:rFonts w:eastAsia="Times New Roman" w:cstheme="minorHAnsi"/>
                <w:b/>
                <w:lang w:eastAsia="sl-SI"/>
              </w:rPr>
            </w:pPr>
            <w:r w:rsidRPr="00AF2CD2">
              <w:rPr>
                <w:rFonts w:eastAsia="Times New Roman" w:cstheme="minorHAnsi"/>
                <w:lang w:eastAsia="sl-SI"/>
              </w:rPr>
              <w:sym w:font="Wingdings" w:char="F0FE"/>
            </w:r>
          </w:p>
        </w:tc>
        <w:tc>
          <w:tcPr>
            <w:tcW w:w="1134" w:type="dxa"/>
            <w:vAlign w:val="center"/>
          </w:tcPr>
          <w:p w:rsidR="00AF2CD2" w:rsidRPr="00AF2CD2" w:rsidRDefault="00AF2CD2" w:rsidP="00AF2CD2">
            <w:pPr>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r>
      <w:tr w:rsidR="00AF2CD2" w:rsidRPr="00AF2CD2" w:rsidTr="00F846D2">
        <w:trPr>
          <w:trHeight w:val="751"/>
        </w:trPr>
        <w:tc>
          <w:tcPr>
            <w:tcW w:w="704" w:type="dxa"/>
            <w:vAlign w:val="center"/>
          </w:tcPr>
          <w:p w:rsidR="00AF2CD2" w:rsidRPr="00AF2CD2" w:rsidRDefault="00AF2CD2" w:rsidP="00AF2CD2">
            <w:pPr>
              <w:numPr>
                <w:ilvl w:val="0"/>
                <w:numId w:val="40"/>
              </w:numPr>
              <w:spacing w:after="0" w:line="240" w:lineRule="auto"/>
              <w:ind w:hanging="686"/>
              <w:jc w:val="center"/>
              <w:rPr>
                <w:rFonts w:eastAsia="Times New Roman" w:cstheme="minorHAnsi"/>
                <w:b/>
                <w:bCs/>
              </w:rPr>
            </w:pPr>
          </w:p>
        </w:tc>
        <w:tc>
          <w:tcPr>
            <w:tcW w:w="2825" w:type="dxa"/>
            <w:vAlign w:val="center"/>
          </w:tcPr>
          <w:p w:rsidR="00AF2CD2" w:rsidRPr="00AF2CD2" w:rsidRDefault="00AF2CD2" w:rsidP="009B7A01">
            <w:pPr>
              <w:spacing w:after="0" w:line="240" w:lineRule="auto"/>
              <w:rPr>
                <w:rFonts w:eastAsia="Times New Roman" w:cstheme="minorHAnsi"/>
                <w:b/>
                <w:bCs/>
                <w:lang w:eastAsia="sl-SI"/>
              </w:rPr>
            </w:pPr>
            <w:r w:rsidRPr="003A5234">
              <w:rPr>
                <w:rFonts w:eastAsia="Times New Roman" w:cstheme="minorHAnsi"/>
                <w:b/>
                <w:bCs/>
                <w:lang w:eastAsia="sl-SI"/>
              </w:rPr>
              <w:t xml:space="preserve">Izjava/e drugog subjekta </w:t>
            </w:r>
            <w:r w:rsidRPr="003A5234">
              <w:rPr>
                <w:rFonts w:eastAsia="Times New Roman" w:cstheme="minorHAnsi"/>
                <w:bCs/>
                <w:lang w:eastAsia="sl-SI"/>
              </w:rPr>
              <w:t xml:space="preserve">da će svoje resurse staviti na raspolaganje ponuditelju za izvršenje predmeta nabave sukladno točki </w:t>
            </w:r>
            <w:r w:rsidR="009B7A01" w:rsidRPr="003A5234">
              <w:rPr>
                <w:rFonts w:eastAsia="Times New Roman" w:cstheme="minorHAnsi"/>
                <w:bCs/>
                <w:lang w:eastAsia="sl-SI"/>
              </w:rPr>
              <w:t>19</w:t>
            </w:r>
            <w:r w:rsidRPr="003A5234">
              <w:rPr>
                <w:rFonts w:eastAsia="Times New Roman" w:cstheme="minorHAnsi"/>
                <w:bCs/>
                <w:lang w:eastAsia="sl-SI"/>
              </w:rPr>
              <w:t>. ove Dokumentacije o nabavi</w:t>
            </w:r>
          </w:p>
        </w:tc>
        <w:tc>
          <w:tcPr>
            <w:tcW w:w="1150" w:type="dxa"/>
            <w:tcBorders>
              <w:bottom w:val="single" w:sz="4" w:space="0" w:color="auto"/>
            </w:tcBorders>
            <w:shd w:val="clear" w:color="auto" w:fill="B8CCE4" w:themeFill="accent1" w:themeFillTint="66"/>
            <w:vAlign w:val="center"/>
          </w:tcPr>
          <w:p w:rsidR="00AF2CD2" w:rsidRPr="00AF2CD2" w:rsidRDefault="00AF2CD2" w:rsidP="00AF2CD2">
            <w:pPr>
              <w:spacing w:after="0" w:line="240" w:lineRule="auto"/>
              <w:jc w:val="center"/>
              <w:rPr>
                <w:rFonts w:eastAsia="Times New Roman" w:cstheme="minorHAnsi"/>
                <w:lang w:eastAsia="sl-SI"/>
              </w:rPr>
            </w:pPr>
          </w:p>
        </w:tc>
        <w:tc>
          <w:tcPr>
            <w:tcW w:w="1451" w:type="dxa"/>
            <w:tcBorders>
              <w:bottom w:val="single" w:sz="4" w:space="0" w:color="auto"/>
            </w:tcBorders>
            <w:shd w:val="clear" w:color="auto" w:fill="B8CCE4" w:themeFill="accent1" w:themeFillTint="66"/>
            <w:vAlign w:val="center"/>
          </w:tcPr>
          <w:p w:rsidR="00AF2CD2" w:rsidRPr="00AF2CD2" w:rsidRDefault="00AF2CD2" w:rsidP="00AF2CD2">
            <w:pPr>
              <w:spacing w:after="0" w:line="240" w:lineRule="auto"/>
              <w:jc w:val="center"/>
              <w:rPr>
                <w:rFonts w:eastAsia="Times New Roman" w:cstheme="minorHAnsi"/>
                <w:lang w:eastAsia="sl-SI"/>
              </w:rPr>
            </w:pPr>
          </w:p>
        </w:tc>
        <w:tc>
          <w:tcPr>
            <w:tcW w:w="1378" w:type="dxa"/>
            <w:shd w:val="clear" w:color="auto" w:fill="B8CCE4" w:themeFill="accent1" w:themeFillTint="66"/>
            <w:vAlign w:val="center"/>
          </w:tcPr>
          <w:p w:rsidR="00AF2CD2" w:rsidRPr="00AF2CD2" w:rsidRDefault="00AF2CD2" w:rsidP="00AF2CD2">
            <w:pPr>
              <w:spacing w:after="0" w:line="240" w:lineRule="auto"/>
              <w:jc w:val="center"/>
              <w:rPr>
                <w:rFonts w:eastAsia="Times New Roman" w:cstheme="minorHAnsi"/>
                <w:lang w:eastAsia="sl-SI"/>
              </w:rPr>
            </w:pPr>
          </w:p>
        </w:tc>
        <w:tc>
          <w:tcPr>
            <w:tcW w:w="1276" w:type="dxa"/>
            <w:shd w:val="clear" w:color="auto" w:fill="B8CCE4"/>
            <w:vAlign w:val="center"/>
          </w:tcPr>
          <w:p w:rsidR="00AF2CD2" w:rsidRPr="00AF2CD2" w:rsidRDefault="00AF2CD2" w:rsidP="00AF2CD2">
            <w:pPr>
              <w:spacing w:after="0" w:line="240" w:lineRule="auto"/>
              <w:jc w:val="center"/>
              <w:rPr>
                <w:rFonts w:eastAsia="Times New Roman" w:cstheme="minorHAnsi"/>
                <w:lang w:eastAsia="sl-SI"/>
              </w:rPr>
            </w:pPr>
          </w:p>
        </w:tc>
        <w:tc>
          <w:tcPr>
            <w:tcW w:w="1134" w:type="dxa"/>
            <w:shd w:val="clear" w:color="auto" w:fill="auto"/>
            <w:vAlign w:val="center"/>
          </w:tcPr>
          <w:p w:rsidR="00AF2CD2" w:rsidRPr="00AF2CD2" w:rsidRDefault="00AF2CD2" w:rsidP="00AF2CD2">
            <w:pPr>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r>
      <w:tr w:rsidR="00AF2CD2" w:rsidRPr="00AF2CD2" w:rsidTr="00F846D2">
        <w:trPr>
          <w:trHeight w:val="751"/>
        </w:trPr>
        <w:tc>
          <w:tcPr>
            <w:tcW w:w="704" w:type="dxa"/>
            <w:vAlign w:val="center"/>
          </w:tcPr>
          <w:p w:rsidR="00AF2CD2" w:rsidRPr="00AF2CD2" w:rsidRDefault="00AF2CD2" w:rsidP="00AF2CD2">
            <w:pPr>
              <w:numPr>
                <w:ilvl w:val="0"/>
                <w:numId w:val="40"/>
              </w:numPr>
              <w:spacing w:after="0" w:line="240" w:lineRule="auto"/>
              <w:ind w:hanging="686"/>
              <w:jc w:val="center"/>
              <w:rPr>
                <w:rFonts w:eastAsia="Times New Roman" w:cstheme="minorHAnsi"/>
                <w:b/>
                <w:bCs/>
              </w:rPr>
            </w:pPr>
          </w:p>
        </w:tc>
        <w:tc>
          <w:tcPr>
            <w:tcW w:w="2825" w:type="dxa"/>
            <w:vAlign w:val="center"/>
          </w:tcPr>
          <w:p w:rsidR="00A00763" w:rsidRPr="00A00763" w:rsidRDefault="00A00763" w:rsidP="00A00763">
            <w:pPr>
              <w:spacing w:after="0" w:line="240" w:lineRule="auto"/>
              <w:jc w:val="both"/>
              <w:rPr>
                <w:rFonts w:eastAsia="Times New Roman" w:cstheme="minorHAnsi"/>
                <w:b/>
                <w:lang w:eastAsia="sl-SI"/>
              </w:rPr>
            </w:pPr>
            <w:r>
              <w:rPr>
                <w:rFonts w:eastAsia="Times New Roman" w:cstheme="minorHAnsi"/>
                <w:b/>
                <w:lang w:eastAsia="sl-SI"/>
              </w:rPr>
              <w:t xml:space="preserve">Izjava </w:t>
            </w:r>
            <w:r w:rsidR="00AF2CD2" w:rsidRPr="007069DA">
              <w:rPr>
                <w:rFonts w:eastAsia="Times New Roman" w:cstheme="minorHAnsi"/>
                <w:b/>
                <w:lang w:eastAsia="sl-SI"/>
              </w:rPr>
              <w:t xml:space="preserve">o </w:t>
            </w:r>
            <w:r>
              <w:rPr>
                <w:rFonts w:eastAsia="Times New Roman" w:cstheme="minorHAnsi"/>
                <w:b/>
                <w:lang w:eastAsia="sl-SI"/>
              </w:rPr>
              <w:t xml:space="preserve">udaljenosti </w:t>
            </w:r>
            <w:r>
              <w:t xml:space="preserve"> </w:t>
            </w:r>
            <w:r w:rsidRPr="00A00763">
              <w:rPr>
                <w:rFonts w:eastAsia="Times New Roman" w:cstheme="minorHAnsi"/>
                <w:b/>
                <w:lang w:eastAsia="sl-SI"/>
              </w:rPr>
              <w:t>benzinske postaje</w:t>
            </w:r>
          </w:p>
          <w:p w:rsidR="00A00763" w:rsidRPr="00A00763" w:rsidRDefault="00A00763" w:rsidP="00A00763">
            <w:pPr>
              <w:spacing w:after="0" w:line="240" w:lineRule="auto"/>
              <w:jc w:val="both"/>
              <w:rPr>
                <w:rFonts w:eastAsia="Times New Roman" w:cstheme="minorHAnsi"/>
                <w:b/>
                <w:lang w:eastAsia="sl-SI"/>
              </w:rPr>
            </w:pPr>
            <w:r w:rsidRPr="00A00763">
              <w:rPr>
                <w:rFonts w:eastAsia="Times New Roman" w:cstheme="minorHAnsi"/>
                <w:b/>
                <w:lang w:eastAsia="sl-SI"/>
              </w:rPr>
              <w:t>ponuditelja od</w:t>
            </w:r>
          </w:p>
          <w:p w:rsidR="00AF2CD2" w:rsidRPr="00A00763" w:rsidRDefault="00A00763" w:rsidP="00A00763">
            <w:pPr>
              <w:spacing w:after="0" w:line="240" w:lineRule="auto"/>
              <w:jc w:val="both"/>
              <w:rPr>
                <w:rFonts w:eastAsia="Times New Roman" w:cstheme="minorHAnsi"/>
                <w:b/>
                <w:lang w:eastAsia="sl-SI"/>
              </w:rPr>
            </w:pPr>
            <w:r>
              <w:rPr>
                <w:rFonts w:eastAsia="Times New Roman" w:cstheme="minorHAnsi"/>
                <w:b/>
                <w:lang w:eastAsia="sl-SI"/>
              </w:rPr>
              <w:t xml:space="preserve">sjedišta naručitelja (u km) </w:t>
            </w:r>
            <w:r w:rsidR="00AF2CD2" w:rsidRPr="007069DA">
              <w:rPr>
                <w:rFonts w:eastAsia="Times New Roman" w:cstheme="minorHAnsi"/>
                <w:b/>
                <w:lang w:eastAsia="sl-SI"/>
              </w:rPr>
              <w:t>-</w:t>
            </w:r>
            <w:r w:rsidR="007069DA" w:rsidRPr="007069DA">
              <w:rPr>
                <w:rFonts w:eastAsia="Times New Roman" w:cstheme="minorHAnsi"/>
                <w:b/>
                <w:lang w:eastAsia="sl-SI"/>
              </w:rPr>
              <w:t xml:space="preserve"> </w:t>
            </w:r>
            <w:r w:rsidR="00AF2CD2" w:rsidRPr="007069DA">
              <w:rPr>
                <w:rFonts w:eastAsia="Times New Roman" w:cstheme="minorHAnsi"/>
                <w:lang w:eastAsia="sl-SI"/>
              </w:rPr>
              <w:t>izrađena od strane ponuditelja i potpisana od ovlaštene osobe/a</w:t>
            </w:r>
          </w:p>
        </w:tc>
        <w:tc>
          <w:tcPr>
            <w:tcW w:w="1150" w:type="dxa"/>
            <w:vAlign w:val="center"/>
          </w:tcPr>
          <w:p w:rsidR="00AF2CD2" w:rsidRPr="00AF2CD2" w:rsidRDefault="00AF2CD2" w:rsidP="00AF2CD2">
            <w:pPr>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c>
          <w:tcPr>
            <w:tcW w:w="1451" w:type="dxa"/>
            <w:vAlign w:val="center"/>
          </w:tcPr>
          <w:p w:rsidR="00AF2CD2" w:rsidRPr="00AF2CD2" w:rsidRDefault="00AF2CD2" w:rsidP="00AF2CD2">
            <w:pPr>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c>
          <w:tcPr>
            <w:tcW w:w="1378" w:type="dxa"/>
            <w:shd w:val="clear" w:color="auto" w:fill="B8CCE4"/>
            <w:vAlign w:val="center"/>
          </w:tcPr>
          <w:p w:rsidR="00AF2CD2" w:rsidRPr="00AF2CD2" w:rsidRDefault="00AF2CD2" w:rsidP="00AF2CD2">
            <w:pPr>
              <w:spacing w:after="0" w:line="240" w:lineRule="auto"/>
              <w:jc w:val="center"/>
              <w:rPr>
                <w:rFonts w:eastAsia="Times New Roman" w:cstheme="minorHAnsi"/>
                <w:lang w:eastAsia="sl-SI"/>
              </w:rPr>
            </w:pPr>
          </w:p>
        </w:tc>
        <w:tc>
          <w:tcPr>
            <w:tcW w:w="1276" w:type="dxa"/>
            <w:shd w:val="clear" w:color="auto" w:fill="B8CCE4"/>
            <w:vAlign w:val="center"/>
          </w:tcPr>
          <w:p w:rsidR="00AF2CD2" w:rsidRPr="00AF2CD2" w:rsidRDefault="00AF2CD2" w:rsidP="00AF2CD2">
            <w:pPr>
              <w:spacing w:after="0" w:line="240" w:lineRule="auto"/>
              <w:jc w:val="center"/>
              <w:rPr>
                <w:rFonts w:eastAsia="Times New Roman" w:cstheme="minorHAnsi"/>
                <w:lang w:eastAsia="sl-SI"/>
              </w:rPr>
            </w:pPr>
          </w:p>
        </w:tc>
        <w:tc>
          <w:tcPr>
            <w:tcW w:w="1134" w:type="dxa"/>
            <w:shd w:val="clear" w:color="auto" w:fill="B8CCE4"/>
            <w:vAlign w:val="center"/>
          </w:tcPr>
          <w:p w:rsidR="00AF2CD2" w:rsidRPr="00AF2CD2" w:rsidRDefault="00AF2CD2" w:rsidP="00AF2CD2">
            <w:pPr>
              <w:spacing w:after="0" w:line="240" w:lineRule="auto"/>
              <w:jc w:val="center"/>
              <w:rPr>
                <w:rFonts w:eastAsia="Times New Roman" w:cstheme="minorHAnsi"/>
                <w:lang w:eastAsia="sl-SI"/>
              </w:rPr>
            </w:pPr>
          </w:p>
        </w:tc>
      </w:tr>
      <w:tr w:rsidR="00AF2CD2" w:rsidRPr="00AF2CD2" w:rsidTr="00F846D2">
        <w:trPr>
          <w:trHeight w:val="751"/>
        </w:trPr>
        <w:tc>
          <w:tcPr>
            <w:tcW w:w="704" w:type="dxa"/>
            <w:vAlign w:val="center"/>
          </w:tcPr>
          <w:p w:rsidR="00AF2CD2" w:rsidRPr="00AF2CD2" w:rsidRDefault="00AF2CD2" w:rsidP="00AF2CD2">
            <w:pPr>
              <w:numPr>
                <w:ilvl w:val="0"/>
                <w:numId w:val="40"/>
              </w:numPr>
              <w:spacing w:after="0" w:line="240" w:lineRule="auto"/>
              <w:ind w:hanging="686"/>
              <w:jc w:val="center"/>
              <w:rPr>
                <w:rFonts w:eastAsia="Times New Roman" w:cstheme="minorHAnsi"/>
                <w:b/>
                <w:bCs/>
              </w:rPr>
            </w:pPr>
          </w:p>
        </w:tc>
        <w:tc>
          <w:tcPr>
            <w:tcW w:w="2825" w:type="dxa"/>
            <w:vAlign w:val="center"/>
          </w:tcPr>
          <w:p w:rsidR="00AF2CD2" w:rsidRPr="00AF2CD2" w:rsidRDefault="00AF2CD2" w:rsidP="00AF2CD2">
            <w:pPr>
              <w:spacing w:after="0" w:line="240" w:lineRule="auto"/>
              <w:jc w:val="both"/>
              <w:rPr>
                <w:rFonts w:eastAsia="Times New Roman" w:cstheme="minorHAnsi"/>
                <w:b/>
                <w:bCs/>
                <w:lang w:eastAsia="sl-SI"/>
              </w:rPr>
            </w:pPr>
            <w:r w:rsidRPr="00AF2CD2">
              <w:rPr>
                <w:rFonts w:eastAsia="Times New Roman" w:cstheme="minorHAnsi"/>
                <w:b/>
                <w:bCs/>
                <w:lang w:eastAsia="sl-SI"/>
              </w:rPr>
              <w:t>Troškovnik-</w:t>
            </w:r>
            <w:r w:rsidRPr="00AF2CD2">
              <w:rPr>
                <w:rFonts w:eastAsia="Times New Roman" w:cstheme="minorHAnsi"/>
                <w:lang w:eastAsia="sl-SI"/>
              </w:rPr>
              <w:t>popunjen</w:t>
            </w:r>
          </w:p>
        </w:tc>
        <w:tc>
          <w:tcPr>
            <w:tcW w:w="1150" w:type="dxa"/>
            <w:vAlign w:val="center"/>
          </w:tcPr>
          <w:p w:rsidR="00AF2CD2" w:rsidRPr="00AF2CD2" w:rsidRDefault="00AF2CD2" w:rsidP="00AF2CD2">
            <w:pPr>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c>
          <w:tcPr>
            <w:tcW w:w="1451" w:type="dxa"/>
            <w:vAlign w:val="center"/>
          </w:tcPr>
          <w:p w:rsidR="00AF2CD2" w:rsidRPr="00AF2CD2" w:rsidRDefault="00AF2CD2" w:rsidP="00AF2CD2">
            <w:pPr>
              <w:spacing w:after="0" w:line="240" w:lineRule="auto"/>
              <w:jc w:val="center"/>
              <w:rPr>
                <w:rFonts w:eastAsia="Times New Roman" w:cstheme="minorHAnsi"/>
                <w:lang w:eastAsia="sl-SI"/>
              </w:rPr>
            </w:pPr>
            <w:r w:rsidRPr="00AF2CD2">
              <w:rPr>
                <w:rFonts w:eastAsia="Times New Roman" w:cstheme="minorHAnsi"/>
                <w:lang w:eastAsia="sl-SI"/>
              </w:rPr>
              <w:sym w:font="Wingdings" w:char="F0FE"/>
            </w:r>
          </w:p>
        </w:tc>
        <w:tc>
          <w:tcPr>
            <w:tcW w:w="1378" w:type="dxa"/>
            <w:shd w:val="clear" w:color="auto" w:fill="B8CCE4"/>
            <w:vAlign w:val="center"/>
          </w:tcPr>
          <w:p w:rsidR="00AF2CD2" w:rsidRPr="00AF2CD2" w:rsidRDefault="00AF2CD2" w:rsidP="00AF2CD2">
            <w:pPr>
              <w:spacing w:after="0" w:line="240" w:lineRule="auto"/>
              <w:jc w:val="center"/>
              <w:rPr>
                <w:rFonts w:eastAsia="Times New Roman" w:cstheme="minorHAnsi"/>
                <w:lang w:eastAsia="sl-SI"/>
              </w:rPr>
            </w:pPr>
          </w:p>
        </w:tc>
        <w:tc>
          <w:tcPr>
            <w:tcW w:w="1276" w:type="dxa"/>
            <w:tcBorders>
              <w:bottom w:val="single" w:sz="4" w:space="0" w:color="auto"/>
            </w:tcBorders>
            <w:shd w:val="clear" w:color="auto" w:fill="B8CCE4"/>
            <w:vAlign w:val="center"/>
          </w:tcPr>
          <w:p w:rsidR="00AF2CD2" w:rsidRPr="00AF2CD2" w:rsidRDefault="00AF2CD2" w:rsidP="00AF2CD2">
            <w:pPr>
              <w:spacing w:after="0" w:line="240" w:lineRule="auto"/>
              <w:jc w:val="center"/>
              <w:rPr>
                <w:rFonts w:eastAsia="Times New Roman" w:cstheme="minorHAnsi"/>
                <w:lang w:eastAsia="sl-SI"/>
              </w:rPr>
            </w:pPr>
          </w:p>
        </w:tc>
        <w:tc>
          <w:tcPr>
            <w:tcW w:w="1134" w:type="dxa"/>
            <w:tcBorders>
              <w:bottom w:val="single" w:sz="4" w:space="0" w:color="auto"/>
            </w:tcBorders>
            <w:shd w:val="clear" w:color="auto" w:fill="B8CCE4"/>
            <w:vAlign w:val="center"/>
          </w:tcPr>
          <w:p w:rsidR="00AF2CD2" w:rsidRPr="00AF2CD2" w:rsidRDefault="00AF2CD2" w:rsidP="00AF2CD2">
            <w:pPr>
              <w:spacing w:after="0" w:line="240" w:lineRule="auto"/>
              <w:jc w:val="center"/>
              <w:rPr>
                <w:rFonts w:eastAsia="Times New Roman" w:cstheme="minorHAnsi"/>
                <w:lang w:eastAsia="sl-SI"/>
              </w:rPr>
            </w:pPr>
          </w:p>
        </w:tc>
      </w:tr>
    </w:tbl>
    <w:p w:rsidR="00AF2CD2" w:rsidRPr="003407B4" w:rsidRDefault="00AF2CD2" w:rsidP="003407B4">
      <w:pPr>
        <w:spacing w:after="0" w:line="240" w:lineRule="auto"/>
        <w:rPr>
          <w:rFonts w:ascii="Times New Roman" w:eastAsia="Times New Roman" w:hAnsi="Times New Roman" w:cs="Times New Roman"/>
          <w:b/>
          <w:lang w:eastAsia="hr-HR"/>
        </w:rPr>
      </w:pPr>
    </w:p>
    <w:p w:rsidR="003407B4" w:rsidRPr="003407B4" w:rsidRDefault="003407B4" w:rsidP="003407B4">
      <w:pPr>
        <w:tabs>
          <w:tab w:val="left" w:pos="284"/>
        </w:tabs>
        <w:spacing w:after="0" w:line="240" w:lineRule="auto"/>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 xml:space="preserve">        </w:t>
      </w:r>
    </w:p>
    <w:p w:rsidR="00AC76FD" w:rsidRDefault="00AC76FD"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dodatkom „dio/dijelovi ponude koji se dostavlja/ju odvojeno“.</w:t>
      </w:r>
    </w:p>
    <w:p w:rsidR="003407B4" w:rsidRDefault="003407B4" w:rsidP="003407B4">
      <w:pPr>
        <w:spacing w:after="0" w:line="240" w:lineRule="auto"/>
        <w:rPr>
          <w:rFonts w:ascii="Times New Roman" w:eastAsia="Times New Roman" w:hAnsi="Times New Roman" w:cs="Times New Roman"/>
          <w:lang w:eastAsia="hr-HR"/>
        </w:rPr>
      </w:pPr>
    </w:p>
    <w:p w:rsidR="009B7A01" w:rsidRDefault="009B7A01" w:rsidP="003407B4">
      <w:pPr>
        <w:spacing w:after="0" w:line="240" w:lineRule="auto"/>
        <w:rPr>
          <w:rFonts w:ascii="Times New Roman" w:eastAsia="Times New Roman" w:hAnsi="Times New Roman" w:cs="Times New Roman"/>
          <w:lang w:eastAsia="hr-HR"/>
        </w:rPr>
      </w:pPr>
    </w:p>
    <w:p w:rsidR="00A00763" w:rsidRPr="003407B4" w:rsidRDefault="00A00763" w:rsidP="003407B4">
      <w:pPr>
        <w:spacing w:after="0" w:line="240" w:lineRule="auto"/>
        <w:rPr>
          <w:rFonts w:ascii="Times New Roman" w:eastAsia="Times New Roman" w:hAnsi="Times New Roman" w:cs="Times New Roman"/>
          <w:lang w:eastAsia="hr-HR"/>
        </w:rPr>
      </w:pPr>
    </w:p>
    <w:p w:rsidR="003407B4" w:rsidRDefault="003407B4" w:rsidP="003407B4">
      <w:pPr>
        <w:spacing w:after="0" w:line="240" w:lineRule="auto"/>
        <w:rPr>
          <w:rFonts w:ascii="Times New Roman" w:eastAsia="Times New Roman" w:hAnsi="Times New Roman" w:cs="Times New Roman"/>
          <w:lang w:eastAsia="hr-HR"/>
        </w:rPr>
      </w:pPr>
    </w:p>
    <w:p w:rsidR="00AC76FD" w:rsidRDefault="00AC76FD" w:rsidP="003407B4">
      <w:pPr>
        <w:spacing w:after="0" w:line="240" w:lineRule="auto"/>
        <w:rPr>
          <w:rFonts w:ascii="Times New Roman" w:eastAsia="Times New Roman" w:hAnsi="Times New Roman" w:cs="Times New Roman"/>
          <w:lang w:eastAsia="hr-HR"/>
        </w:rPr>
      </w:pPr>
    </w:p>
    <w:p w:rsidR="005F16F1" w:rsidRPr="003407B4" w:rsidRDefault="005F16F1"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lastRenderedPageBreak/>
        <w:t>2</w:t>
      </w:r>
      <w:r w:rsidR="005F16F1">
        <w:rPr>
          <w:rFonts w:ascii="Times New Roman" w:eastAsia="Times New Roman" w:hAnsi="Times New Roman" w:cs="Times New Roman"/>
          <w:b/>
          <w:lang w:eastAsia="hr-HR"/>
        </w:rPr>
        <w:t>6</w:t>
      </w:r>
      <w:r w:rsidRPr="003407B4">
        <w:rPr>
          <w:rFonts w:ascii="Times New Roman" w:eastAsia="Times New Roman" w:hAnsi="Times New Roman" w:cs="Times New Roman"/>
          <w:b/>
          <w:lang w:eastAsia="hr-HR"/>
        </w:rPr>
        <w:t>.  Način određivanja cijene ponude</w:t>
      </w:r>
    </w:p>
    <w:p w:rsidR="003407B4" w:rsidRPr="003407B4" w:rsidRDefault="003407B4" w:rsidP="003407B4">
      <w:pPr>
        <w:spacing w:after="0" w:line="240" w:lineRule="auto"/>
        <w:contextualSpacing/>
        <w:rPr>
          <w:rFonts w:ascii="Times New Roman" w:eastAsia="Times New Roman" w:hAnsi="Times New Roman" w:cs="Times New Roman"/>
          <w:b/>
          <w:lang w:eastAsia="hr-HR"/>
        </w:rPr>
      </w:pPr>
    </w:p>
    <w:p w:rsidR="001271AE" w:rsidRPr="001271AE" w:rsidRDefault="001271AE" w:rsidP="001271AE">
      <w:pPr>
        <w:spacing w:after="0" w:line="240" w:lineRule="auto"/>
        <w:contextualSpacing/>
        <w:rPr>
          <w:rFonts w:ascii="Times New Roman" w:hAnsi="Times New Roman" w:cs="Times New Roman"/>
          <w:color w:val="000000"/>
        </w:rPr>
      </w:pPr>
      <w:r w:rsidRPr="001271AE">
        <w:rPr>
          <w:rFonts w:ascii="Times New Roman" w:hAnsi="Times New Roman" w:cs="Times New Roman"/>
          <w:color w:val="000000"/>
        </w:rPr>
        <w:t>Ponuditelj izražava cijenu ponude u kunama a cijena ponude piše se brojkama.</w:t>
      </w:r>
    </w:p>
    <w:p w:rsidR="001271AE" w:rsidRPr="001271AE" w:rsidRDefault="001271AE" w:rsidP="001271AE">
      <w:pPr>
        <w:spacing w:after="0" w:line="240" w:lineRule="auto"/>
        <w:contextualSpacing/>
        <w:rPr>
          <w:rFonts w:ascii="Times New Roman" w:hAnsi="Times New Roman" w:cs="Times New Roman"/>
          <w:color w:val="000000"/>
        </w:rPr>
      </w:pPr>
    </w:p>
    <w:p w:rsidR="001271AE" w:rsidRPr="001271AE" w:rsidRDefault="001271AE" w:rsidP="001271AE">
      <w:pPr>
        <w:spacing w:after="0" w:line="240" w:lineRule="auto"/>
        <w:contextualSpacing/>
        <w:rPr>
          <w:rFonts w:ascii="Times New Roman" w:hAnsi="Times New Roman" w:cs="Times New Roman"/>
          <w:color w:val="000000"/>
        </w:rPr>
      </w:pPr>
      <w:r w:rsidRPr="001271AE">
        <w:rPr>
          <w:rFonts w:ascii="Times New Roman" w:hAnsi="Times New Roman" w:cs="Times New Roman"/>
          <w:color w:val="000000"/>
        </w:rPr>
        <w:t>Ponuditelj je dužan ponuditi, tj. upisati jediničnu cijenu i ukupnu cijenu za svaku stavku troškovnika, te cijenu ponude bez poreza na dodanu vrijednost, na način kako je to određeno u pojedinom troškovniku, kao i upisati cijenu ponude bez poreza na dodanu vrijednost, iznos poreza na dodanu vrijednost i cijenu ponude s porezom na dodanu vrijednost, na način kako je to određeno u ponudbenom listu.</w:t>
      </w:r>
    </w:p>
    <w:p w:rsidR="001271AE" w:rsidRPr="001271AE" w:rsidRDefault="001271AE" w:rsidP="001271AE">
      <w:pPr>
        <w:spacing w:after="0" w:line="240" w:lineRule="auto"/>
        <w:contextualSpacing/>
        <w:rPr>
          <w:rFonts w:ascii="Times New Roman" w:hAnsi="Times New Roman" w:cs="Times New Roman"/>
          <w:color w:val="000000"/>
        </w:rPr>
      </w:pPr>
    </w:p>
    <w:p w:rsidR="001271AE" w:rsidRPr="001271AE" w:rsidRDefault="001271AE" w:rsidP="001271AE">
      <w:pPr>
        <w:spacing w:after="0" w:line="240" w:lineRule="auto"/>
        <w:contextualSpacing/>
        <w:rPr>
          <w:rFonts w:ascii="Times New Roman" w:hAnsi="Times New Roman" w:cs="Times New Roman"/>
          <w:color w:val="000000"/>
        </w:rPr>
      </w:pPr>
      <w:r w:rsidRPr="001271AE">
        <w:rPr>
          <w:rFonts w:ascii="Times New Roman" w:hAnsi="Times New Roman" w:cs="Times New Roman"/>
          <w:color w:val="000000"/>
        </w:rPr>
        <w:t>U cijenu ponude bez poreza na dodanu vrijednost moraju biti uračunati svi troškovi, davanja i popusti potrebni za isporuku robe sukladno Dokumentaciji.</w:t>
      </w:r>
    </w:p>
    <w:p w:rsidR="001271AE" w:rsidRPr="001271AE" w:rsidRDefault="001271AE" w:rsidP="001271AE">
      <w:pPr>
        <w:spacing w:after="0" w:line="240" w:lineRule="auto"/>
        <w:contextualSpacing/>
        <w:rPr>
          <w:rFonts w:ascii="Times New Roman" w:hAnsi="Times New Roman" w:cs="Times New Roman"/>
          <w:color w:val="000000"/>
        </w:rPr>
      </w:pPr>
    </w:p>
    <w:p w:rsidR="001271AE" w:rsidRPr="001271AE" w:rsidRDefault="001271AE" w:rsidP="001271AE">
      <w:pPr>
        <w:spacing w:after="0" w:line="240" w:lineRule="auto"/>
        <w:contextualSpacing/>
        <w:rPr>
          <w:rFonts w:ascii="Times New Roman" w:hAnsi="Times New Roman" w:cs="Times New Roman"/>
          <w:b/>
          <w:color w:val="000000"/>
        </w:rPr>
      </w:pPr>
      <w:r w:rsidRPr="001271AE">
        <w:rPr>
          <w:rFonts w:ascii="Times New Roman" w:hAnsi="Times New Roman" w:cs="Times New Roman"/>
          <w:b/>
          <w:color w:val="000000"/>
        </w:rPr>
        <w:t>Radi usporedivosti ponuda, Ponuditelj u Troškovnike upisuje jedinične cijene važeće na dan objave poziva na nadmetanje.</w:t>
      </w:r>
    </w:p>
    <w:p w:rsidR="001271AE" w:rsidRPr="001271AE" w:rsidRDefault="001271AE" w:rsidP="001271AE">
      <w:pPr>
        <w:spacing w:after="0" w:line="240" w:lineRule="auto"/>
        <w:contextualSpacing/>
        <w:rPr>
          <w:rFonts w:ascii="Times New Roman" w:hAnsi="Times New Roman" w:cs="Times New Roman"/>
          <w:b/>
          <w:color w:val="000000"/>
        </w:rPr>
      </w:pPr>
    </w:p>
    <w:p w:rsidR="001271AE" w:rsidRPr="001271AE" w:rsidRDefault="001271AE" w:rsidP="001271AE">
      <w:pPr>
        <w:spacing w:after="0" w:line="240" w:lineRule="auto"/>
        <w:contextualSpacing/>
        <w:rPr>
          <w:rFonts w:ascii="Times New Roman" w:hAnsi="Times New Roman" w:cs="Times New Roman"/>
          <w:b/>
          <w:color w:val="000000"/>
        </w:rPr>
      </w:pPr>
      <w:r w:rsidRPr="001271AE">
        <w:rPr>
          <w:rFonts w:ascii="Times New Roman" w:hAnsi="Times New Roman" w:cs="Times New Roman"/>
          <w:b/>
          <w:color w:val="000000"/>
        </w:rPr>
        <w:t>Ponuditelj je dužan u ponudi dostaviti važeći cjenik goriva na dan objave poziva na nadmetanje, ovjeren od strane ponuditelja kao dokaz navedene maloprodajne cijene bez PDV-a.</w:t>
      </w:r>
    </w:p>
    <w:p w:rsidR="001271AE" w:rsidRPr="001271AE" w:rsidRDefault="001271AE" w:rsidP="001271AE">
      <w:pPr>
        <w:spacing w:after="0" w:line="240" w:lineRule="auto"/>
        <w:contextualSpacing/>
        <w:rPr>
          <w:rFonts w:ascii="Times New Roman" w:hAnsi="Times New Roman" w:cs="Times New Roman"/>
          <w:color w:val="000000"/>
        </w:rPr>
      </w:pPr>
    </w:p>
    <w:p w:rsidR="001271AE" w:rsidRPr="001271AE" w:rsidRDefault="001271AE" w:rsidP="001271AE">
      <w:pPr>
        <w:spacing w:after="0" w:line="240" w:lineRule="auto"/>
        <w:contextualSpacing/>
        <w:rPr>
          <w:rFonts w:ascii="Times New Roman" w:hAnsi="Times New Roman" w:cs="Times New Roman"/>
          <w:color w:val="000000"/>
        </w:rPr>
      </w:pPr>
      <w:r w:rsidRPr="001271AE">
        <w:rPr>
          <w:rFonts w:ascii="Times New Roman" w:hAnsi="Times New Roman" w:cs="Times New Roman"/>
          <w:color w:val="000000"/>
        </w:rPr>
        <w:t>Cijena ponude je promjenjiva.</w:t>
      </w:r>
    </w:p>
    <w:p w:rsidR="001271AE" w:rsidRPr="001271AE" w:rsidRDefault="001271AE" w:rsidP="001271AE">
      <w:pPr>
        <w:spacing w:after="0" w:line="240" w:lineRule="auto"/>
        <w:contextualSpacing/>
        <w:rPr>
          <w:rFonts w:ascii="Times New Roman" w:hAnsi="Times New Roman" w:cs="Times New Roman"/>
          <w:color w:val="000000"/>
        </w:rPr>
      </w:pPr>
    </w:p>
    <w:p w:rsidR="001271AE" w:rsidRPr="001271AE" w:rsidRDefault="001271AE" w:rsidP="001271AE">
      <w:pPr>
        <w:spacing w:after="0" w:line="240" w:lineRule="auto"/>
        <w:contextualSpacing/>
        <w:rPr>
          <w:rFonts w:ascii="Times New Roman" w:hAnsi="Times New Roman" w:cs="Times New Roman"/>
          <w:color w:val="000000"/>
        </w:rPr>
      </w:pPr>
      <w:r w:rsidRPr="001271AE">
        <w:rPr>
          <w:rFonts w:ascii="Times New Roman" w:hAnsi="Times New Roman" w:cs="Times New Roman"/>
          <w:color w:val="000000"/>
        </w:rPr>
        <w:t>Cijene stavki (jedinične cijene) predmeta nabave ponuđene u ovom postupku javne nabave su promjenjive. Za vrijeme trajanja ugovora o javnoj nabavi primjenjuju se cijene važeće na dan isporuke prema cjeniku odabranog ponuditelja.</w:t>
      </w:r>
    </w:p>
    <w:p w:rsidR="001271AE" w:rsidRPr="001271AE" w:rsidRDefault="001271AE" w:rsidP="001271AE">
      <w:pPr>
        <w:spacing w:after="0" w:line="240" w:lineRule="auto"/>
        <w:contextualSpacing/>
        <w:rPr>
          <w:rFonts w:ascii="Times New Roman" w:hAnsi="Times New Roman" w:cs="Times New Roman"/>
          <w:color w:val="000000"/>
        </w:rPr>
      </w:pPr>
    </w:p>
    <w:p w:rsidR="001271AE" w:rsidRPr="001271AE" w:rsidRDefault="001271AE" w:rsidP="001271AE">
      <w:pPr>
        <w:spacing w:after="0" w:line="240" w:lineRule="auto"/>
        <w:contextualSpacing/>
        <w:rPr>
          <w:rFonts w:ascii="Times New Roman" w:hAnsi="Times New Roman" w:cs="Times New Roman"/>
          <w:color w:val="000000"/>
        </w:rPr>
      </w:pPr>
      <w:r w:rsidRPr="001271AE">
        <w:rPr>
          <w:rFonts w:ascii="Times New Roman" w:hAnsi="Times New Roman" w:cs="Times New Roman"/>
          <w:color w:val="000000"/>
        </w:rPr>
        <w:t>Odobreni popust (%) je nepromjenjiv za vrijeme trajanja okvirnog sporazuma o javnoj nabavi.</w:t>
      </w:r>
    </w:p>
    <w:p w:rsidR="001271AE" w:rsidRPr="001271AE" w:rsidRDefault="001271AE" w:rsidP="001271AE">
      <w:pPr>
        <w:spacing w:after="0" w:line="240" w:lineRule="auto"/>
        <w:contextualSpacing/>
        <w:rPr>
          <w:rFonts w:ascii="Times New Roman" w:hAnsi="Times New Roman" w:cs="Times New Roman"/>
          <w:color w:val="000000"/>
        </w:rPr>
      </w:pPr>
    </w:p>
    <w:p w:rsidR="001271AE" w:rsidRPr="001271AE" w:rsidRDefault="001271AE" w:rsidP="001271AE">
      <w:pPr>
        <w:spacing w:after="0" w:line="240" w:lineRule="auto"/>
        <w:contextualSpacing/>
        <w:rPr>
          <w:rFonts w:ascii="Times New Roman" w:hAnsi="Times New Roman" w:cs="Times New Roman"/>
          <w:b/>
          <w:color w:val="000000"/>
        </w:rPr>
      </w:pPr>
      <w:r w:rsidRPr="001271AE">
        <w:rPr>
          <w:rFonts w:ascii="Times New Roman" w:hAnsi="Times New Roman" w:cs="Times New Roman"/>
          <w:b/>
          <w:color w:val="000000"/>
        </w:rPr>
        <w:t>Odobreni popust ponuditelj je obvezan iskazati i obračunati u svakom ispostavljenom računu za nesporno isporučenu robu.</w:t>
      </w:r>
    </w:p>
    <w:p w:rsidR="001271AE" w:rsidRPr="001271AE" w:rsidRDefault="001271AE" w:rsidP="001271AE">
      <w:pPr>
        <w:spacing w:after="0" w:line="240" w:lineRule="auto"/>
        <w:contextualSpacing/>
        <w:rPr>
          <w:rFonts w:ascii="Times New Roman" w:hAnsi="Times New Roman" w:cs="Times New Roman"/>
          <w:color w:val="000000"/>
        </w:rPr>
      </w:pPr>
    </w:p>
    <w:p w:rsidR="001271AE" w:rsidRPr="001271AE" w:rsidRDefault="001271AE" w:rsidP="001271AE">
      <w:pPr>
        <w:spacing w:after="0" w:line="240" w:lineRule="auto"/>
        <w:contextualSpacing/>
        <w:rPr>
          <w:rFonts w:ascii="Times New Roman" w:hAnsi="Times New Roman" w:cs="Times New Roman"/>
          <w:color w:val="000000"/>
        </w:rPr>
      </w:pPr>
      <w:r w:rsidRPr="001271AE">
        <w:rPr>
          <w:rFonts w:ascii="Times New Roman" w:hAnsi="Times New Roman" w:cs="Times New Roman"/>
          <w:color w:val="000000"/>
        </w:rPr>
        <w:t>Cijena predmeta nabave je promjenjiva sukladno odredbama Zakona o tržištu nafte i naftnih derivata (NN RH, br. 19/14</w:t>
      </w:r>
      <w:r w:rsidR="00667E5E">
        <w:rPr>
          <w:rFonts w:ascii="Times New Roman" w:hAnsi="Times New Roman" w:cs="Times New Roman"/>
          <w:color w:val="000000"/>
        </w:rPr>
        <w:t>,</w:t>
      </w:r>
      <w:r w:rsidR="00667E5E" w:rsidRPr="00667E5E">
        <w:t xml:space="preserve"> </w:t>
      </w:r>
      <w:r w:rsidR="00667E5E" w:rsidRPr="00667E5E">
        <w:rPr>
          <w:rFonts w:ascii="Times New Roman" w:hAnsi="Times New Roman" w:cs="Times New Roman"/>
          <w:color w:val="000000"/>
        </w:rPr>
        <w:t>73/17</w:t>
      </w:r>
      <w:r w:rsidR="00667E5E">
        <w:rPr>
          <w:rFonts w:ascii="Times New Roman" w:hAnsi="Times New Roman" w:cs="Times New Roman"/>
          <w:color w:val="000000"/>
        </w:rPr>
        <w:t xml:space="preserve"> </w:t>
      </w:r>
      <w:r w:rsidRPr="001271AE">
        <w:rPr>
          <w:rFonts w:ascii="Times New Roman" w:hAnsi="Times New Roman" w:cs="Times New Roman"/>
          <w:color w:val="000000"/>
        </w:rPr>
        <w:t>), te se može mijenjati u određenom postotku u odnosu na ponuđenu cijenu predmeta nabave.</w:t>
      </w:r>
    </w:p>
    <w:p w:rsidR="001271AE" w:rsidRPr="001271AE" w:rsidRDefault="001271AE" w:rsidP="001271AE">
      <w:pPr>
        <w:spacing w:after="0" w:line="240" w:lineRule="auto"/>
        <w:contextualSpacing/>
        <w:rPr>
          <w:rFonts w:ascii="Times New Roman" w:hAnsi="Times New Roman" w:cs="Times New Roman"/>
          <w:color w:val="000000"/>
        </w:rPr>
      </w:pPr>
    </w:p>
    <w:p w:rsidR="001271AE" w:rsidRPr="001271AE" w:rsidRDefault="001271AE" w:rsidP="001271AE">
      <w:pPr>
        <w:spacing w:after="0" w:line="240" w:lineRule="auto"/>
        <w:contextualSpacing/>
        <w:rPr>
          <w:rFonts w:ascii="Times New Roman" w:hAnsi="Times New Roman" w:cs="Times New Roman"/>
          <w:color w:val="000000"/>
        </w:rPr>
      </w:pPr>
      <w:r w:rsidRPr="001271AE">
        <w:rPr>
          <w:rFonts w:ascii="Times New Roman" w:hAnsi="Times New Roman" w:cs="Times New Roman"/>
          <w:color w:val="000000"/>
        </w:rPr>
        <w:t>U cijenu ponude treba biti uključeno izdavanje bezgotovinskih kartica za kupnju naftnih derivata, zamjena istih iz bilo kojih razloga i distribucija kartica na adresu Naručitelja.</w:t>
      </w:r>
    </w:p>
    <w:p w:rsidR="003407B4" w:rsidRDefault="003407B4" w:rsidP="003407B4">
      <w:pPr>
        <w:spacing w:after="0" w:line="240" w:lineRule="auto"/>
        <w:contextualSpacing/>
        <w:rPr>
          <w:rFonts w:ascii="Times New Roman" w:eastAsia="Times New Roman" w:hAnsi="Times New Roman" w:cs="Times New Roman"/>
          <w:b/>
          <w:lang w:eastAsia="hr-HR"/>
        </w:rPr>
      </w:pPr>
    </w:p>
    <w:p w:rsidR="00410C92" w:rsidRPr="003407B4" w:rsidRDefault="00410C92" w:rsidP="003407B4">
      <w:pPr>
        <w:spacing w:after="0" w:line="240" w:lineRule="auto"/>
        <w:contextualSpacing/>
        <w:rPr>
          <w:rFonts w:ascii="Times New Roman" w:eastAsia="Times New Roman" w:hAnsi="Times New Roman" w:cs="Times New Roman"/>
          <w:b/>
          <w:lang w:eastAsia="hr-HR"/>
        </w:rPr>
      </w:pPr>
    </w:p>
    <w:p w:rsidR="003407B4" w:rsidRPr="003407B4" w:rsidRDefault="003407B4" w:rsidP="003407B4">
      <w:pPr>
        <w:spacing w:after="0" w:line="240" w:lineRule="auto"/>
        <w:contextualSpacing/>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2</w:t>
      </w:r>
      <w:r w:rsidR="005F16F1">
        <w:rPr>
          <w:rFonts w:ascii="Times New Roman" w:eastAsia="Times New Roman" w:hAnsi="Times New Roman" w:cs="Times New Roman"/>
          <w:b/>
          <w:lang w:eastAsia="hr-HR"/>
        </w:rPr>
        <w:t>7</w:t>
      </w:r>
      <w:r w:rsidRPr="003407B4">
        <w:rPr>
          <w:rFonts w:ascii="Times New Roman" w:eastAsia="Times New Roman" w:hAnsi="Times New Roman" w:cs="Times New Roman"/>
          <w:b/>
          <w:lang w:eastAsia="hr-HR"/>
        </w:rPr>
        <w:t>.   Dopustivost varijante ponuda:</w:t>
      </w:r>
    </w:p>
    <w:p w:rsidR="003407B4" w:rsidRPr="003407B4" w:rsidRDefault="003407B4" w:rsidP="003407B4">
      <w:pPr>
        <w:spacing w:after="0" w:line="240" w:lineRule="auto"/>
        <w:contextualSpacing/>
        <w:rPr>
          <w:rFonts w:ascii="Times New Roman" w:eastAsia="Times New Roman" w:hAnsi="Times New Roman" w:cs="Times New Roman"/>
          <w:b/>
          <w:lang w:eastAsia="hr-HR"/>
        </w:rPr>
      </w:pPr>
    </w:p>
    <w:p w:rsidR="003407B4" w:rsidRPr="003407B4" w:rsidRDefault="003407B4" w:rsidP="003407B4">
      <w:pPr>
        <w:spacing w:after="0" w:line="240" w:lineRule="auto"/>
        <w:contextualSpacing/>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Varijante ponuda nisu dopuštene.</w:t>
      </w:r>
    </w:p>
    <w:p w:rsidR="003407B4" w:rsidRPr="003407B4" w:rsidRDefault="003407B4" w:rsidP="003407B4">
      <w:pPr>
        <w:spacing w:after="0" w:line="240" w:lineRule="auto"/>
        <w:contextualSpacing/>
        <w:rPr>
          <w:rFonts w:ascii="Times New Roman" w:eastAsia="Times New Roman" w:hAnsi="Times New Roman" w:cs="Times New Roman"/>
          <w:lang w:eastAsia="hr-HR"/>
        </w:rPr>
      </w:pPr>
    </w:p>
    <w:p w:rsidR="003407B4" w:rsidRPr="003407B4" w:rsidRDefault="003407B4" w:rsidP="003407B4">
      <w:pPr>
        <w:spacing w:after="0" w:line="240" w:lineRule="auto"/>
        <w:contextualSpacing/>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2</w:t>
      </w:r>
      <w:r w:rsidR="005F16F1">
        <w:rPr>
          <w:rFonts w:ascii="Times New Roman" w:eastAsia="Times New Roman" w:hAnsi="Times New Roman" w:cs="Times New Roman"/>
          <w:b/>
          <w:lang w:eastAsia="hr-HR"/>
        </w:rPr>
        <w:t>8</w:t>
      </w:r>
      <w:r w:rsidRPr="003407B4">
        <w:rPr>
          <w:rFonts w:ascii="Times New Roman" w:eastAsia="Times New Roman" w:hAnsi="Times New Roman" w:cs="Times New Roman"/>
          <w:b/>
          <w:lang w:eastAsia="hr-HR"/>
        </w:rPr>
        <w:t xml:space="preserve">.    </w:t>
      </w:r>
      <w:r w:rsidR="000B5B78">
        <w:rPr>
          <w:rFonts w:ascii="Times New Roman" w:eastAsia="Times New Roman" w:hAnsi="Times New Roman" w:cs="Times New Roman"/>
          <w:b/>
          <w:lang w:eastAsia="hr-HR"/>
        </w:rPr>
        <w:t>Izmjena i/ili dopuna ponude i odustajanje od ponude</w:t>
      </w:r>
    </w:p>
    <w:p w:rsidR="003407B4" w:rsidRPr="003407B4" w:rsidRDefault="003407B4" w:rsidP="003407B4">
      <w:pPr>
        <w:spacing w:after="0" w:line="240" w:lineRule="auto"/>
        <w:contextualSpacing/>
        <w:rPr>
          <w:rFonts w:ascii="Times New Roman" w:eastAsia="Times New Roman" w:hAnsi="Times New Roman" w:cs="Times New Roman"/>
          <w:b/>
          <w:lang w:eastAsia="hr-HR"/>
        </w:rPr>
      </w:pPr>
    </w:p>
    <w:p w:rsidR="00DC052B" w:rsidRPr="00DC052B" w:rsidRDefault="00DC052B" w:rsidP="00DC052B">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DC052B">
        <w:rPr>
          <w:rFonts w:ascii="Times New Roman" w:eastAsia="Times New Roman" w:hAnsi="Times New Roman" w:cs="Times New Roman"/>
          <w:lang w:eastAsia="sl-SI"/>
        </w:rPr>
        <w:t xml:space="preserve">U roku za dostavu ponude ponuditelj može izmijeniti svoju ponudu ili od nje odustati. Ako ponuditelj tijekom roka za dostavu ponuda mijenja ponudu, smatra se da je ponuda dostavljena u trenutku dostave posljednje izmjene ponude. </w:t>
      </w:r>
    </w:p>
    <w:p w:rsidR="00DC052B" w:rsidRPr="00DC052B" w:rsidRDefault="00DC052B" w:rsidP="00DC052B">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DC052B">
        <w:rPr>
          <w:rFonts w:ascii="Times New Roman" w:eastAsia="Times New Roman" w:hAnsi="Times New Roman" w:cs="Times New Roman"/>
          <w:lang w:eastAsia="sl-SI"/>
        </w:rPr>
        <w:t>Prilikom izmjene ili dopune ponude automatski se poništava prethodno predana ponuda što znači da se učitavanjem („uploadanjem“) nove izmijenjene ili dopunjene ponude predaje nova ponuda koja sadrži izmijenjene ili dopunjene podatke. Učitavanjem i spremanjem novog uveza ponude u EOJN RH, Naručitelju se šalje nova izmijenjena/dopunjena ponuda.</w:t>
      </w:r>
    </w:p>
    <w:p w:rsidR="00DC052B" w:rsidRPr="00DC052B" w:rsidRDefault="00DC052B" w:rsidP="00DC052B">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DC052B">
        <w:rPr>
          <w:rFonts w:ascii="Times New Roman" w:eastAsia="Times New Roman" w:hAnsi="Times New Roman" w:cs="Times New Roman"/>
          <w:lang w:eastAsia="sl-SI"/>
        </w:rPr>
        <w:t xml:space="preserve">Ovaj korak zahtjeva ponovno učitavanje/upisivanje financijskih značajki ponude (troškovnika i/ili ponudbenog lista u slučaju nestandardiziranog troškovnika) u sustavu elektroničkog oglasnika. U </w:t>
      </w:r>
      <w:r w:rsidRPr="00DC052B">
        <w:rPr>
          <w:rFonts w:ascii="Times New Roman" w:eastAsia="Times New Roman" w:hAnsi="Times New Roman" w:cs="Times New Roman"/>
          <w:lang w:eastAsia="sl-SI"/>
        </w:rPr>
        <w:lastRenderedPageBreak/>
        <w:t>slučaju da je predan stari uvez ponude, ponuda neće biti sigurno uvezana i smatrat će se nepravilnom (ponuda koja nije izrađena u skladu s dokumentacijom o nabavi).</w:t>
      </w:r>
    </w:p>
    <w:p w:rsidR="00DC052B" w:rsidRPr="00DC052B" w:rsidRDefault="00DC052B" w:rsidP="00DC052B">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DC052B">
        <w:rPr>
          <w:rFonts w:ascii="Times New Roman" w:eastAsia="Times New Roman" w:hAnsi="Times New Roman" w:cs="Times New Roman"/>
          <w:lang w:eastAsia="sl-SI"/>
        </w:rPr>
        <w:t>Odustajanje od ponude ponuditelj vrši na isti način kao i predaju ponude, u EOJN RH-u, odabirom na mogućnost „Odustajanje“.</w:t>
      </w:r>
    </w:p>
    <w:p w:rsidR="00DC052B" w:rsidRPr="00DC052B" w:rsidRDefault="00DC052B" w:rsidP="00DC052B">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DC052B">
        <w:rPr>
          <w:rFonts w:ascii="Times New Roman" w:eastAsia="Times New Roman" w:hAnsi="Times New Roman" w:cs="Times New Roman"/>
          <w:lang w:eastAsia="sl-SI"/>
        </w:rPr>
        <w:t>Nakon isteka roka za dostavu ponuda, ponuda se ne smije mijenjati.</w:t>
      </w:r>
    </w:p>
    <w:p w:rsidR="003407B4" w:rsidRPr="003407B4" w:rsidRDefault="003407B4" w:rsidP="003407B4">
      <w:pPr>
        <w:spacing w:after="0" w:line="240" w:lineRule="auto"/>
        <w:contextualSpacing/>
        <w:rPr>
          <w:rFonts w:ascii="Times New Roman" w:eastAsia="Times New Roman" w:hAnsi="Times New Roman" w:cs="Times New Roman"/>
          <w:lang w:eastAsia="hr-HR"/>
        </w:rPr>
      </w:pPr>
    </w:p>
    <w:p w:rsidR="003407B4" w:rsidRPr="003407B4" w:rsidRDefault="003407B4" w:rsidP="003407B4">
      <w:pPr>
        <w:spacing w:after="0" w:line="240" w:lineRule="auto"/>
        <w:contextualSpacing/>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2</w:t>
      </w:r>
      <w:r w:rsidR="00E9339D">
        <w:rPr>
          <w:rFonts w:ascii="Times New Roman" w:eastAsia="Times New Roman" w:hAnsi="Times New Roman" w:cs="Times New Roman"/>
          <w:b/>
          <w:lang w:eastAsia="hr-HR"/>
        </w:rPr>
        <w:t>8</w:t>
      </w:r>
      <w:r w:rsidRPr="003407B4">
        <w:rPr>
          <w:rFonts w:ascii="Times New Roman" w:eastAsia="Times New Roman" w:hAnsi="Times New Roman" w:cs="Times New Roman"/>
          <w:b/>
          <w:lang w:eastAsia="hr-HR"/>
        </w:rPr>
        <w:t>.    Jezik i pismo ponude:</w:t>
      </w:r>
    </w:p>
    <w:p w:rsidR="003407B4" w:rsidRPr="003407B4" w:rsidRDefault="003407B4" w:rsidP="003407B4">
      <w:pPr>
        <w:spacing w:after="0" w:line="240" w:lineRule="auto"/>
        <w:contextualSpacing/>
        <w:rPr>
          <w:rFonts w:ascii="Times New Roman" w:eastAsia="Times New Roman" w:hAnsi="Times New Roman" w:cs="Times New Roman"/>
          <w:lang w:eastAsia="hr-HR"/>
        </w:rPr>
      </w:pPr>
    </w:p>
    <w:p w:rsidR="003407B4" w:rsidRPr="003407B4" w:rsidRDefault="003407B4" w:rsidP="003407B4">
      <w:pPr>
        <w:spacing w:after="0" w:line="240" w:lineRule="auto"/>
        <w:contextualSpacing/>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Ponuda se izrađuje na hrvatskom jeziku i latiničnom pismu</w:t>
      </w:r>
    </w:p>
    <w:p w:rsidR="003407B4" w:rsidRPr="003407B4" w:rsidRDefault="003407B4" w:rsidP="003407B4">
      <w:pPr>
        <w:spacing w:after="0" w:line="240" w:lineRule="auto"/>
        <w:contextualSpacing/>
        <w:rPr>
          <w:rFonts w:ascii="Times New Roman" w:eastAsia="Times New Roman" w:hAnsi="Times New Roman" w:cs="Times New Roman"/>
          <w:lang w:eastAsia="hr-HR"/>
        </w:rPr>
      </w:pPr>
    </w:p>
    <w:p w:rsidR="003407B4" w:rsidRPr="003407B4" w:rsidRDefault="00E9339D" w:rsidP="003407B4">
      <w:pPr>
        <w:spacing w:after="0" w:line="240" w:lineRule="auto"/>
        <w:contextualSpacing/>
        <w:rPr>
          <w:rFonts w:ascii="Times New Roman" w:eastAsia="Times New Roman" w:hAnsi="Times New Roman" w:cs="Times New Roman"/>
          <w:b/>
          <w:lang w:eastAsia="hr-HR"/>
        </w:rPr>
      </w:pPr>
      <w:r>
        <w:rPr>
          <w:rFonts w:ascii="Times New Roman" w:eastAsia="Times New Roman" w:hAnsi="Times New Roman" w:cs="Times New Roman"/>
          <w:b/>
          <w:lang w:eastAsia="hr-HR"/>
        </w:rPr>
        <w:t>29</w:t>
      </w:r>
      <w:r w:rsidR="003407B4" w:rsidRPr="003407B4">
        <w:rPr>
          <w:rFonts w:ascii="Times New Roman" w:eastAsia="Times New Roman" w:hAnsi="Times New Roman" w:cs="Times New Roman"/>
          <w:b/>
          <w:lang w:eastAsia="hr-HR"/>
        </w:rPr>
        <w:t>.    Rok valjanosti ponude:</w:t>
      </w:r>
    </w:p>
    <w:p w:rsidR="003407B4" w:rsidRPr="003407B4" w:rsidRDefault="003407B4" w:rsidP="003407B4">
      <w:pPr>
        <w:spacing w:after="0" w:line="240" w:lineRule="auto"/>
        <w:contextualSpacing/>
        <w:rPr>
          <w:rFonts w:ascii="Times New Roman" w:eastAsia="Times New Roman" w:hAnsi="Times New Roman" w:cs="Times New Roman"/>
          <w:lang w:eastAsia="hr-HR"/>
        </w:rPr>
      </w:pPr>
    </w:p>
    <w:p w:rsidR="003407B4" w:rsidRPr="003407B4" w:rsidRDefault="003407B4" w:rsidP="003407B4">
      <w:pPr>
        <w:spacing w:after="0" w:line="240" w:lineRule="auto"/>
        <w:contextualSpacing/>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Rok valjanosti ponude je </w:t>
      </w:r>
      <w:r w:rsidR="00DC052B">
        <w:rPr>
          <w:rFonts w:ascii="Times New Roman" w:eastAsia="Times New Roman" w:hAnsi="Times New Roman" w:cs="Times New Roman"/>
          <w:lang w:eastAsia="hr-HR"/>
        </w:rPr>
        <w:t>120</w:t>
      </w:r>
      <w:r w:rsidRPr="003407B4">
        <w:rPr>
          <w:rFonts w:ascii="Times New Roman" w:eastAsia="Times New Roman" w:hAnsi="Times New Roman" w:cs="Times New Roman"/>
          <w:lang w:eastAsia="hr-HR"/>
        </w:rPr>
        <w:t xml:space="preserve"> dana od isteka roka za dostavu ponuda. </w:t>
      </w:r>
    </w:p>
    <w:p w:rsidR="003407B4" w:rsidRPr="003407B4" w:rsidRDefault="003407B4" w:rsidP="003407B4">
      <w:pPr>
        <w:spacing w:after="0" w:line="240" w:lineRule="auto"/>
        <w:contextualSpacing/>
        <w:rPr>
          <w:rFonts w:ascii="Times New Roman" w:eastAsia="Times New Roman" w:hAnsi="Times New Roman" w:cs="Times New Roman"/>
          <w:lang w:eastAsia="hr-HR"/>
        </w:rPr>
      </w:pPr>
    </w:p>
    <w:p w:rsidR="003407B4" w:rsidRPr="003407B4" w:rsidRDefault="003407B4" w:rsidP="003407B4">
      <w:pPr>
        <w:spacing w:after="0" w:line="240" w:lineRule="auto"/>
        <w:contextualSpacing/>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Ako tijekom postupka javne nabave istekne rok valjanosti ponude i jamstva za ozbiljnost ponude, naručitelj je obvezan je prije odabira zatražiti produženje roka valjanosti ponude i jamstva od ponuditelja koji je podnio </w:t>
      </w:r>
      <w:r w:rsidR="00DC052B">
        <w:rPr>
          <w:rFonts w:ascii="Times New Roman" w:eastAsia="Times New Roman" w:hAnsi="Times New Roman" w:cs="Times New Roman"/>
          <w:lang w:eastAsia="hr-HR"/>
        </w:rPr>
        <w:t xml:space="preserve">ekonomski </w:t>
      </w:r>
      <w:r w:rsidRPr="003407B4">
        <w:rPr>
          <w:rFonts w:ascii="Times New Roman" w:eastAsia="Times New Roman" w:hAnsi="Times New Roman" w:cs="Times New Roman"/>
          <w:lang w:eastAsia="hr-HR"/>
        </w:rPr>
        <w:t>najpovoljniju ponudu u primjerenom roku ne kraćem od pet dana.</w:t>
      </w:r>
    </w:p>
    <w:p w:rsidR="003407B4" w:rsidRDefault="003407B4" w:rsidP="003407B4">
      <w:pPr>
        <w:spacing w:after="0" w:line="240" w:lineRule="auto"/>
        <w:contextualSpacing/>
        <w:rPr>
          <w:rFonts w:ascii="Times New Roman" w:eastAsia="Times New Roman" w:hAnsi="Times New Roman" w:cs="Times New Roman"/>
          <w:lang w:eastAsia="hr-HR"/>
        </w:rPr>
      </w:pPr>
    </w:p>
    <w:p w:rsidR="009B7A01" w:rsidRPr="003407B4" w:rsidRDefault="009B7A01" w:rsidP="003407B4">
      <w:pPr>
        <w:spacing w:after="0" w:line="240" w:lineRule="auto"/>
        <w:contextualSpacing/>
        <w:rPr>
          <w:rFonts w:ascii="Times New Roman" w:eastAsia="Times New Roman" w:hAnsi="Times New Roman" w:cs="Times New Roman"/>
          <w:lang w:eastAsia="hr-HR"/>
        </w:rPr>
      </w:pPr>
    </w:p>
    <w:p w:rsidR="003407B4" w:rsidRPr="003407B4" w:rsidRDefault="003407B4" w:rsidP="003407B4">
      <w:pPr>
        <w:spacing w:after="0" w:line="240" w:lineRule="auto"/>
        <w:contextualSpacing/>
        <w:rPr>
          <w:rFonts w:ascii="Times New Roman" w:eastAsia="Times New Roman" w:hAnsi="Times New Roman" w:cs="Times New Roman"/>
          <w:lang w:eastAsia="hr-HR"/>
        </w:rPr>
      </w:pPr>
    </w:p>
    <w:p w:rsidR="003407B4" w:rsidRPr="003407B4" w:rsidRDefault="005F16F1" w:rsidP="003407B4">
      <w:pPr>
        <w:spacing w:after="0" w:line="240" w:lineRule="auto"/>
        <w:contextualSpacing/>
        <w:rPr>
          <w:rFonts w:ascii="Times New Roman" w:eastAsia="Times New Roman" w:hAnsi="Times New Roman" w:cs="Times New Roman"/>
          <w:b/>
          <w:lang w:eastAsia="hr-HR"/>
        </w:rPr>
      </w:pPr>
      <w:r>
        <w:rPr>
          <w:rFonts w:ascii="Times New Roman" w:eastAsia="Times New Roman" w:hAnsi="Times New Roman" w:cs="Times New Roman"/>
          <w:b/>
          <w:lang w:eastAsia="hr-HR"/>
        </w:rPr>
        <w:t>29</w:t>
      </w:r>
      <w:r w:rsidR="003407B4" w:rsidRPr="003407B4">
        <w:rPr>
          <w:rFonts w:ascii="Times New Roman" w:eastAsia="Times New Roman" w:hAnsi="Times New Roman" w:cs="Times New Roman"/>
          <w:b/>
          <w:lang w:eastAsia="hr-HR"/>
        </w:rPr>
        <w:t xml:space="preserve">.  </w:t>
      </w:r>
      <w:r w:rsidR="00F4124F">
        <w:rPr>
          <w:rFonts w:ascii="Times New Roman" w:eastAsia="Times New Roman" w:hAnsi="Times New Roman" w:cs="Times New Roman"/>
          <w:b/>
          <w:lang w:eastAsia="hr-HR"/>
        </w:rPr>
        <w:t>Vrsta, sredstvo i uvjeti j</w:t>
      </w:r>
      <w:r w:rsidR="003407B4" w:rsidRPr="003407B4">
        <w:rPr>
          <w:rFonts w:ascii="Times New Roman" w:eastAsia="Times New Roman" w:hAnsi="Times New Roman" w:cs="Times New Roman"/>
          <w:b/>
          <w:lang w:eastAsia="hr-HR"/>
        </w:rPr>
        <w:t>amstva</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5F16F1" w:rsidP="003407B4">
      <w:pPr>
        <w:spacing w:after="0" w:line="240" w:lineRule="auto"/>
        <w:rPr>
          <w:rFonts w:ascii="Times New Roman" w:eastAsia="Times New Roman" w:hAnsi="Times New Roman" w:cs="Times New Roman"/>
          <w:b/>
          <w:lang w:eastAsia="hr-HR"/>
        </w:rPr>
      </w:pPr>
      <w:r>
        <w:rPr>
          <w:rFonts w:ascii="Times New Roman" w:eastAsia="Times New Roman" w:hAnsi="Times New Roman" w:cs="Times New Roman"/>
          <w:b/>
          <w:lang w:eastAsia="hr-HR"/>
        </w:rPr>
        <w:t>29</w:t>
      </w:r>
      <w:r w:rsidR="003407B4" w:rsidRPr="003407B4">
        <w:rPr>
          <w:rFonts w:ascii="Times New Roman" w:eastAsia="Times New Roman" w:hAnsi="Times New Roman" w:cs="Times New Roman"/>
          <w:b/>
          <w:lang w:eastAsia="hr-HR"/>
        </w:rPr>
        <w:t>.1. Jamstvo za ozbiljnost ponude</w:t>
      </w:r>
    </w:p>
    <w:p w:rsidR="003407B4" w:rsidRPr="003407B4" w:rsidRDefault="003407B4" w:rsidP="003407B4">
      <w:pPr>
        <w:spacing w:after="0" w:line="240" w:lineRule="auto"/>
        <w:contextualSpacing/>
        <w:rPr>
          <w:rFonts w:ascii="Times New Roman" w:eastAsia="Times New Roman" w:hAnsi="Times New Roman" w:cs="Times New Roman"/>
          <w:b/>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Ponuditelj je obvezan u ponudi priložiti jamstvo za ozbiljnost ponude – bjanko zadužnicu u iznosu  od </w:t>
      </w:r>
      <w:r w:rsidR="00F256C7" w:rsidRPr="00F256C7">
        <w:rPr>
          <w:rFonts w:ascii="Times New Roman" w:eastAsia="Times New Roman" w:hAnsi="Times New Roman" w:cs="Times New Roman"/>
          <w:lang w:eastAsia="hr-HR"/>
        </w:rPr>
        <w:t>210.000,00</w:t>
      </w:r>
      <w:r w:rsidR="00FA21B4" w:rsidRPr="00F256C7">
        <w:rPr>
          <w:rFonts w:ascii="Times New Roman" w:eastAsia="Times New Roman" w:hAnsi="Times New Roman" w:cs="Times New Roman"/>
          <w:lang w:eastAsia="hr-HR"/>
        </w:rPr>
        <w:t xml:space="preserve"> </w:t>
      </w:r>
      <w:r w:rsidR="00CF172B" w:rsidRPr="00F256C7">
        <w:rPr>
          <w:rFonts w:ascii="Times New Roman" w:eastAsia="Times New Roman" w:hAnsi="Times New Roman" w:cs="Times New Roman"/>
          <w:lang w:eastAsia="hr-HR"/>
        </w:rPr>
        <w:t xml:space="preserve"> </w:t>
      </w:r>
      <w:r w:rsidRPr="00F256C7">
        <w:rPr>
          <w:rFonts w:ascii="Times New Roman" w:eastAsia="Times New Roman" w:hAnsi="Times New Roman" w:cs="Times New Roman"/>
          <w:lang w:eastAsia="hr-HR"/>
        </w:rPr>
        <w:t xml:space="preserve">kuna </w:t>
      </w:r>
      <w:r w:rsidRPr="003407B4">
        <w:rPr>
          <w:rFonts w:ascii="Times New Roman" w:eastAsia="Times New Roman" w:hAnsi="Times New Roman" w:cs="Times New Roman"/>
          <w:lang w:eastAsia="hr-HR"/>
        </w:rPr>
        <w:t xml:space="preserve">ili bankarsku garanciju ili može dati novčani polog u traženom iznosu. </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             U bankarskoj garanciji mora biti navedeno sljedeće:</w:t>
      </w:r>
    </w:p>
    <w:p w:rsidR="003407B4" w:rsidRPr="003407B4" w:rsidRDefault="003407B4" w:rsidP="003407B4">
      <w:pPr>
        <w:numPr>
          <w:ilvl w:val="0"/>
          <w:numId w:val="8"/>
        </w:num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da je korisnik garancije PONIKVE </w:t>
      </w:r>
      <w:r w:rsidR="00FA21B4">
        <w:rPr>
          <w:rFonts w:ascii="Times New Roman" w:eastAsia="Times New Roman" w:hAnsi="Times New Roman" w:cs="Times New Roman"/>
          <w:lang w:eastAsia="hr-HR"/>
        </w:rPr>
        <w:t>EKO OTOK KRK</w:t>
      </w:r>
      <w:r w:rsidRPr="003407B4">
        <w:rPr>
          <w:rFonts w:ascii="Times New Roman" w:eastAsia="Times New Roman" w:hAnsi="Times New Roman" w:cs="Times New Roman"/>
          <w:lang w:eastAsia="hr-HR"/>
        </w:rPr>
        <w:t xml:space="preserve"> d.o.o. Krk</w:t>
      </w:r>
    </w:p>
    <w:p w:rsidR="003407B4" w:rsidRPr="003407B4" w:rsidRDefault="003407B4" w:rsidP="00F256C7">
      <w:pPr>
        <w:numPr>
          <w:ilvl w:val="0"/>
          <w:numId w:val="8"/>
        </w:num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da se garant obvezuje bezuvjetno, neopozivo i na prvi pismeni poziv korisnika garancije, bez prigovora isplatiti iznos od </w:t>
      </w:r>
      <w:r w:rsidR="00F256C7" w:rsidRPr="00F256C7">
        <w:rPr>
          <w:rFonts w:ascii="Times New Roman" w:eastAsia="Times New Roman" w:hAnsi="Times New Roman" w:cs="Times New Roman"/>
          <w:lang w:eastAsia="hr-HR"/>
        </w:rPr>
        <w:t>210.000,00</w:t>
      </w:r>
      <w:r w:rsidRPr="00F256C7">
        <w:rPr>
          <w:rFonts w:ascii="Times New Roman" w:eastAsia="Times New Roman" w:hAnsi="Times New Roman" w:cs="Times New Roman"/>
          <w:lang w:eastAsia="hr-HR"/>
        </w:rPr>
        <w:t xml:space="preserve"> kuna</w:t>
      </w:r>
      <w:r w:rsidRPr="003407B4">
        <w:rPr>
          <w:rFonts w:ascii="Times New Roman" w:eastAsia="Times New Roman" w:hAnsi="Times New Roman" w:cs="Times New Roman"/>
          <w:lang w:eastAsia="hr-HR"/>
        </w:rPr>
        <w:t>,</w:t>
      </w:r>
    </w:p>
    <w:p w:rsidR="003407B4" w:rsidRPr="003407B4" w:rsidRDefault="003407B4" w:rsidP="003407B4">
      <w:pPr>
        <w:spacing w:after="0" w:line="240" w:lineRule="auto"/>
        <w:rPr>
          <w:rFonts w:ascii="Times New Roman" w:eastAsia="Times New Roman" w:hAnsi="Times New Roman" w:cs="Times New Roman"/>
          <w:color w:val="FF0000"/>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             u slučaju odustajanja ponuditelja od svoje ponude u roku njezine valjanosti, nedostavljanja ažuriranih popratnih dokumenata sukladno članku 263. ZJN 2016, neprihvaćanja ispravka računske greške, odbijanja potpisivanja </w:t>
      </w:r>
      <w:r w:rsidR="00E00EEC" w:rsidRPr="00E00EEC">
        <w:rPr>
          <w:rFonts w:ascii="Times New Roman" w:eastAsia="Times New Roman" w:hAnsi="Times New Roman" w:cs="Times New Roman"/>
          <w:lang w:eastAsia="hr-HR"/>
        </w:rPr>
        <w:t>okvirnog sporazuma</w:t>
      </w:r>
      <w:r w:rsidRPr="003407B4">
        <w:rPr>
          <w:rFonts w:ascii="Times New Roman" w:eastAsia="Times New Roman" w:hAnsi="Times New Roman" w:cs="Times New Roman"/>
          <w:lang w:eastAsia="hr-HR"/>
        </w:rPr>
        <w:t xml:space="preserve"> i nedostavljanja jamstva </w:t>
      </w:r>
      <w:r w:rsidR="00DA570F">
        <w:rPr>
          <w:rFonts w:ascii="Times New Roman" w:eastAsia="Times New Roman" w:hAnsi="Times New Roman" w:cs="Times New Roman"/>
          <w:lang w:eastAsia="hr-HR"/>
        </w:rPr>
        <w:t>za uredno ispunjenje ugovora.  O</w:t>
      </w:r>
      <w:r w:rsidR="00DA570F" w:rsidRPr="00DA570F">
        <w:rPr>
          <w:rFonts w:ascii="Times New Roman" w:eastAsia="Times New Roman" w:hAnsi="Times New Roman" w:cs="Times New Roman"/>
          <w:lang w:eastAsia="hr-HR"/>
        </w:rPr>
        <w:t>dbijanj</w:t>
      </w:r>
      <w:r w:rsidR="00DA570F">
        <w:rPr>
          <w:rFonts w:ascii="Times New Roman" w:eastAsia="Times New Roman" w:hAnsi="Times New Roman" w:cs="Times New Roman"/>
          <w:lang w:eastAsia="hr-HR"/>
        </w:rPr>
        <w:t>e</w:t>
      </w:r>
      <w:r w:rsidR="00DA570F" w:rsidRPr="00DA570F">
        <w:rPr>
          <w:rFonts w:ascii="Times New Roman" w:eastAsia="Times New Roman" w:hAnsi="Times New Roman" w:cs="Times New Roman"/>
          <w:lang w:eastAsia="hr-HR"/>
        </w:rPr>
        <w:t xml:space="preserve"> potpisivanja okvirnog sporazuma</w:t>
      </w:r>
      <w:r w:rsidRPr="003407B4">
        <w:rPr>
          <w:rFonts w:ascii="Times New Roman" w:eastAsia="Times New Roman" w:hAnsi="Times New Roman" w:cs="Times New Roman"/>
          <w:lang w:eastAsia="hr-HR"/>
        </w:rPr>
        <w:t xml:space="preserve">  </w:t>
      </w:r>
      <w:r w:rsidR="00DA570F">
        <w:rPr>
          <w:rFonts w:ascii="Times New Roman" w:eastAsia="Times New Roman" w:hAnsi="Times New Roman" w:cs="Times New Roman"/>
          <w:lang w:eastAsia="hr-HR"/>
        </w:rPr>
        <w:t>smatrat će se ako ponuditelj ne potpiše okvirni sporazum u skladu s čl.312. st.1. ZJN 2016.</w:t>
      </w:r>
      <w:r w:rsidRPr="003407B4">
        <w:rPr>
          <w:rFonts w:ascii="Times New Roman" w:eastAsia="Times New Roman" w:hAnsi="Times New Roman" w:cs="Times New Roman"/>
          <w:lang w:eastAsia="hr-HR"/>
        </w:rPr>
        <w:t xml:space="preserve">         </w:t>
      </w: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        </w:t>
      </w: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             Rok valjanosti bankarske garancije mora biti najmanje do isteka roka valjanosti ponude.</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             Ako istekne rok valjanosti ponude, naručitelj će tražiti od ponuditelja produženje roka valjanosti ponude i jamstva za ozbiljnost ponude sukladno tom produženom roku. </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               Naručitelj će vratiti ponuditeljima jamstvo za ozbiljnost ponude neposredno nakon završetka postupka javne nabave.</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u w:val="single"/>
          <w:lang w:eastAsia="hr-HR"/>
        </w:rPr>
      </w:pPr>
      <w:r w:rsidRPr="003407B4">
        <w:rPr>
          <w:rFonts w:ascii="Times New Roman" w:eastAsia="Times New Roman" w:hAnsi="Times New Roman" w:cs="Times New Roman"/>
          <w:lang w:eastAsia="hr-HR"/>
        </w:rPr>
        <w:t xml:space="preserve">             Jamstvo za ozbiljnost ponude dostavlja se u </w:t>
      </w:r>
      <w:r w:rsidRPr="003407B4">
        <w:rPr>
          <w:rFonts w:ascii="Times New Roman" w:eastAsia="Times New Roman" w:hAnsi="Times New Roman" w:cs="Times New Roman"/>
          <w:u w:val="single"/>
          <w:lang w:eastAsia="hr-HR"/>
        </w:rPr>
        <w:t>izvorniku i u neovjerenoj preslici.</w:t>
      </w:r>
    </w:p>
    <w:p w:rsidR="003407B4" w:rsidRPr="003407B4" w:rsidRDefault="003407B4" w:rsidP="003407B4">
      <w:pPr>
        <w:tabs>
          <w:tab w:val="left" w:pos="709"/>
        </w:tabs>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               Izvornik se dostavlja u zatvorenoj plastičnoj foliji  (npr. uložni fascikl) i čini sastavni dio ponude uvezane u cjelinu. Izvornik ne smije biti ni na koji način oštećen (bušenjem, klamanjem i sl.).</w:t>
      </w:r>
    </w:p>
    <w:p w:rsid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             Plastična folija mora biti s vanjske strane označena rednim brojem stranice na način kao i sve stranice ponude. Presliku jamstva potrebno je uvezati u ponudu kao i ostale dijelove ponude. </w:t>
      </w:r>
    </w:p>
    <w:p w:rsidR="00E9339D" w:rsidRPr="003407B4" w:rsidRDefault="00E9339D" w:rsidP="003407B4">
      <w:pPr>
        <w:spacing w:after="0" w:line="240" w:lineRule="auto"/>
        <w:rPr>
          <w:rFonts w:ascii="Times New Roman" w:eastAsia="Times New Roman" w:hAnsi="Times New Roman" w:cs="Times New Roman"/>
          <w:lang w:eastAsia="hr-HR"/>
        </w:rPr>
      </w:pPr>
    </w:p>
    <w:p w:rsidR="003407B4" w:rsidRPr="003407B4" w:rsidRDefault="005F16F1" w:rsidP="003407B4">
      <w:pPr>
        <w:spacing w:after="0" w:line="240" w:lineRule="auto"/>
        <w:rPr>
          <w:rFonts w:ascii="Times New Roman" w:eastAsia="Times New Roman" w:hAnsi="Times New Roman" w:cs="Times New Roman"/>
          <w:b/>
          <w:lang w:eastAsia="hr-HR"/>
        </w:rPr>
      </w:pPr>
      <w:r>
        <w:rPr>
          <w:rFonts w:ascii="Times New Roman" w:eastAsia="Times New Roman" w:hAnsi="Times New Roman" w:cs="Times New Roman"/>
          <w:b/>
          <w:lang w:eastAsia="hr-HR"/>
        </w:rPr>
        <w:t>29</w:t>
      </w:r>
      <w:r w:rsidR="003407B4" w:rsidRPr="003407B4">
        <w:rPr>
          <w:rFonts w:ascii="Times New Roman" w:eastAsia="Times New Roman" w:hAnsi="Times New Roman" w:cs="Times New Roman"/>
          <w:b/>
          <w:lang w:eastAsia="hr-HR"/>
        </w:rPr>
        <w:t>.2. Jamstvo za uredno ispunjenje ugovornih obveza</w:t>
      </w:r>
    </w:p>
    <w:p w:rsidR="003407B4" w:rsidRPr="003407B4" w:rsidRDefault="003407B4" w:rsidP="003407B4">
      <w:pPr>
        <w:spacing w:after="0" w:line="240" w:lineRule="auto"/>
        <w:contextualSpacing/>
        <w:rPr>
          <w:rFonts w:ascii="Times New Roman" w:eastAsia="Times New Roman" w:hAnsi="Times New Roman" w:cs="Times New Roman"/>
          <w:b/>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Odabrani Ponuditelj obvezan je u roku od 8 dana od dana potpisivanja </w:t>
      </w:r>
      <w:r w:rsidR="00E00EEC" w:rsidRPr="00E00EEC">
        <w:rPr>
          <w:rFonts w:ascii="Times New Roman" w:eastAsia="Times New Roman" w:hAnsi="Times New Roman" w:cs="Times New Roman"/>
          <w:lang w:eastAsia="hr-HR"/>
        </w:rPr>
        <w:t xml:space="preserve">okvirnog sporazuma </w:t>
      </w:r>
      <w:r w:rsidRPr="003407B4">
        <w:rPr>
          <w:rFonts w:ascii="Times New Roman" w:eastAsia="Times New Roman" w:hAnsi="Times New Roman" w:cs="Times New Roman"/>
          <w:lang w:eastAsia="hr-HR"/>
        </w:rPr>
        <w:t xml:space="preserve">dostaviti Naručitelju jamstvo za uredno izvršenje </w:t>
      </w:r>
      <w:r w:rsidR="00E87529">
        <w:rPr>
          <w:rFonts w:ascii="Times New Roman" w:eastAsia="Times New Roman" w:hAnsi="Times New Roman" w:cs="Times New Roman"/>
          <w:lang w:eastAsia="hr-HR"/>
        </w:rPr>
        <w:t>okvirnog sporazuma</w:t>
      </w:r>
      <w:r w:rsidRPr="003407B4">
        <w:rPr>
          <w:rFonts w:ascii="Times New Roman" w:eastAsia="Times New Roman" w:hAnsi="Times New Roman" w:cs="Times New Roman"/>
          <w:lang w:eastAsia="hr-HR"/>
        </w:rPr>
        <w:t xml:space="preserve"> u obliku bankarske garancije </w:t>
      </w:r>
      <w:r w:rsidR="00103578">
        <w:rPr>
          <w:rFonts w:ascii="Times New Roman" w:eastAsia="Times New Roman" w:hAnsi="Times New Roman" w:cs="Times New Roman"/>
          <w:lang w:eastAsia="hr-HR"/>
        </w:rPr>
        <w:t xml:space="preserve">ili  bjanko zadužnice </w:t>
      </w:r>
      <w:r w:rsidRPr="003407B4">
        <w:rPr>
          <w:rFonts w:ascii="Times New Roman" w:eastAsia="Times New Roman" w:hAnsi="Times New Roman" w:cs="Times New Roman"/>
          <w:lang w:eastAsia="hr-HR"/>
        </w:rPr>
        <w:t>u visini od 10% (deset posto) od ukupne vrijednosti ugovora (bez PDV-a ).</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Rok valjanosti jamstva mora biti minimalno 30 dana dulji od očekivanog datuma završetka važenja</w:t>
      </w:r>
    </w:p>
    <w:p w:rsidR="003407B4" w:rsidRPr="003407B4" w:rsidRDefault="00E87529" w:rsidP="003407B4">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Okvirnog sporazuma</w:t>
      </w:r>
      <w:r w:rsidR="003407B4" w:rsidRPr="003407B4">
        <w:rPr>
          <w:rFonts w:ascii="Times New Roman" w:eastAsia="Times New Roman" w:hAnsi="Times New Roman" w:cs="Times New Roman"/>
          <w:lang w:eastAsia="hr-HR"/>
        </w:rPr>
        <w:t>.</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Bankarska garancija</w:t>
      </w:r>
      <w:r w:rsidR="00103578">
        <w:rPr>
          <w:rFonts w:ascii="Times New Roman" w:eastAsia="Times New Roman" w:hAnsi="Times New Roman" w:cs="Times New Roman"/>
          <w:lang w:eastAsia="hr-HR"/>
        </w:rPr>
        <w:t xml:space="preserve"> ili  bjanko zadužnica</w:t>
      </w:r>
      <w:r w:rsidRPr="003407B4">
        <w:rPr>
          <w:rFonts w:ascii="Times New Roman" w:eastAsia="Times New Roman" w:hAnsi="Times New Roman" w:cs="Times New Roman"/>
          <w:lang w:eastAsia="hr-HR"/>
        </w:rPr>
        <w:t xml:space="preserve"> biti će naplaćena u slučaju povrede ugovornih obveza od strane odabranog ponuditelja.</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Ako jamstvo za uredno izvršenje </w:t>
      </w:r>
      <w:r w:rsidR="00E87529" w:rsidRPr="00E87529">
        <w:rPr>
          <w:rFonts w:ascii="Times New Roman" w:eastAsia="Times New Roman" w:hAnsi="Times New Roman" w:cs="Times New Roman"/>
          <w:lang w:eastAsia="hr-HR"/>
        </w:rPr>
        <w:t>okvirnog sporazuma</w:t>
      </w:r>
      <w:r w:rsidRPr="003407B4">
        <w:rPr>
          <w:rFonts w:ascii="Times New Roman" w:eastAsia="Times New Roman" w:hAnsi="Times New Roman" w:cs="Times New Roman"/>
          <w:lang w:eastAsia="hr-HR"/>
        </w:rPr>
        <w:t xml:space="preserve"> ne bude naplaćeno, Naručitelj će ga vratiti odabranom ponuditelju nakon datuma završetka važenja </w:t>
      </w:r>
      <w:r w:rsidR="00E87529" w:rsidRPr="00E87529">
        <w:rPr>
          <w:rFonts w:ascii="Times New Roman" w:eastAsia="Times New Roman" w:hAnsi="Times New Roman" w:cs="Times New Roman"/>
          <w:lang w:eastAsia="hr-HR"/>
        </w:rPr>
        <w:t>okvirnog sporazuma</w:t>
      </w:r>
      <w:r w:rsidRPr="003407B4">
        <w:rPr>
          <w:rFonts w:ascii="Times New Roman" w:eastAsia="Times New Roman" w:hAnsi="Times New Roman" w:cs="Times New Roman"/>
          <w:lang w:eastAsia="hr-HR"/>
        </w:rPr>
        <w:t>.</w:t>
      </w:r>
    </w:p>
    <w:p w:rsidR="003407B4" w:rsidRPr="003407B4" w:rsidRDefault="003407B4" w:rsidP="003407B4">
      <w:pPr>
        <w:spacing w:after="0" w:line="240" w:lineRule="auto"/>
        <w:rPr>
          <w:rFonts w:ascii="Times New Roman" w:eastAsia="Times New Roman" w:hAnsi="Times New Roman" w:cs="Times New Roman"/>
          <w:lang w:eastAsia="hr-HR"/>
        </w:rPr>
      </w:pPr>
    </w:p>
    <w:p w:rsidR="003407B4" w:rsidRDefault="003407B4" w:rsidP="003407B4">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Na zahtjev Naručitelja, odabrani ponuditelj će produžiti rok jamstva za uredno izvršenje </w:t>
      </w:r>
      <w:r w:rsidR="00E87529" w:rsidRPr="00E87529">
        <w:rPr>
          <w:rFonts w:ascii="Times New Roman" w:eastAsia="Times New Roman" w:hAnsi="Times New Roman" w:cs="Times New Roman"/>
          <w:lang w:eastAsia="hr-HR"/>
        </w:rPr>
        <w:t>okvirnog sporazuma</w:t>
      </w:r>
      <w:r w:rsidRPr="003407B4">
        <w:rPr>
          <w:rFonts w:ascii="Times New Roman" w:eastAsia="Times New Roman" w:hAnsi="Times New Roman" w:cs="Times New Roman"/>
          <w:lang w:eastAsia="hr-HR"/>
        </w:rPr>
        <w:t>.</w:t>
      </w:r>
    </w:p>
    <w:p w:rsidR="00CF172B" w:rsidRDefault="00CF172B" w:rsidP="003407B4">
      <w:pPr>
        <w:spacing w:after="0" w:line="240" w:lineRule="auto"/>
        <w:rPr>
          <w:rFonts w:ascii="Times New Roman" w:eastAsia="Times New Roman" w:hAnsi="Times New Roman" w:cs="Times New Roman"/>
          <w:lang w:eastAsia="hr-HR"/>
        </w:rPr>
      </w:pPr>
    </w:p>
    <w:p w:rsidR="003407B4" w:rsidRDefault="003407B4" w:rsidP="003407B4">
      <w:pPr>
        <w:spacing w:after="0" w:line="240" w:lineRule="auto"/>
        <w:rPr>
          <w:rFonts w:ascii="Times New Roman" w:eastAsia="Times New Roman" w:hAnsi="Times New Roman" w:cs="Times New Roman"/>
          <w:lang w:eastAsia="hr-HR"/>
        </w:rPr>
      </w:pPr>
    </w:p>
    <w:p w:rsidR="00E9339D" w:rsidRDefault="00E9339D" w:rsidP="003407B4">
      <w:pPr>
        <w:spacing w:after="0" w:line="240" w:lineRule="auto"/>
        <w:rPr>
          <w:rFonts w:ascii="Times New Roman" w:eastAsia="Times New Roman" w:hAnsi="Times New Roman" w:cs="Times New Roman"/>
          <w:lang w:eastAsia="hr-HR"/>
        </w:rPr>
      </w:pPr>
    </w:p>
    <w:p w:rsidR="00CF172B" w:rsidRDefault="00CF172B" w:rsidP="003407B4">
      <w:pPr>
        <w:spacing w:after="0" w:line="240" w:lineRule="auto"/>
        <w:rPr>
          <w:rFonts w:ascii="Times New Roman" w:eastAsia="Times New Roman" w:hAnsi="Times New Roman" w:cs="Times New Roman"/>
          <w:lang w:eastAsia="hr-HR"/>
        </w:rPr>
      </w:pPr>
    </w:p>
    <w:p w:rsidR="00CF172B" w:rsidRDefault="00CF172B" w:rsidP="003407B4">
      <w:pPr>
        <w:spacing w:after="0" w:line="240" w:lineRule="auto"/>
        <w:rPr>
          <w:rFonts w:ascii="Times New Roman" w:eastAsia="Times New Roman" w:hAnsi="Times New Roman" w:cs="Times New Roman"/>
          <w:lang w:eastAsia="hr-HR"/>
        </w:rPr>
      </w:pPr>
    </w:p>
    <w:p w:rsidR="00E9339D" w:rsidRDefault="00E9339D" w:rsidP="00E9339D">
      <w:pPr>
        <w:spacing w:after="0" w:line="240" w:lineRule="auto"/>
        <w:jc w:val="center"/>
        <w:rPr>
          <w:rFonts w:ascii="Times New Roman" w:hAnsi="Times New Roman" w:cs="Times New Roman"/>
          <w:b/>
          <w:sz w:val="24"/>
          <w:szCs w:val="24"/>
        </w:rPr>
      </w:pPr>
      <w:r w:rsidRPr="00E9339D">
        <w:rPr>
          <w:rFonts w:ascii="Times New Roman" w:hAnsi="Times New Roman" w:cs="Times New Roman"/>
          <w:b/>
          <w:sz w:val="24"/>
          <w:szCs w:val="24"/>
        </w:rPr>
        <w:t>D. DOSTAVA I OTVARANJE PONUDE</w:t>
      </w:r>
    </w:p>
    <w:p w:rsidR="00E9339D" w:rsidRPr="00E9339D" w:rsidRDefault="00E9339D" w:rsidP="00E9339D">
      <w:pPr>
        <w:spacing w:after="0" w:line="240" w:lineRule="auto"/>
        <w:jc w:val="center"/>
        <w:rPr>
          <w:rFonts w:ascii="Times New Roman" w:eastAsia="Times New Roman" w:hAnsi="Times New Roman" w:cs="Times New Roman"/>
          <w:b/>
          <w:lang w:eastAsia="hr-HR"/>
        </w:rPr>
      </w:pPr>
    </w:p>
    <w:p w:rsidR="00E9339D" w:rsidRDefault="00E9339D" w:rsidP="003407B4">
      <w:pPr>
        <w:spacing w:after="0" w:line="240" w:lineRule="auto"/>
        <w:rPr>
          <w:rFonts w:ascii="Times New Roman" w:eastAsia="Times New Roman" w:hAnsi="Times New Roman" w:cs="Times New Roman"/>
          <w:lang w:eastAsia="hr-HR"/>
        </w:rPr>
      </w:pPr>
    </w:p>
    <w:p w:rsidR="00E9339D" w:rsidRPr="003407B4" w:rsidRDefault="00E9339D" w:rsidP="00E9339D">
      <w:pPr>
        <w:spacing w:after="0" w:line="240" w:lineRule="auto"/>
        <w:contextualSpacing/>
        <w:rPr>
          <w:rFonts w:ascii="Times New Roman" w:eastAsia="Times New Roman" w:hAnsi="Times New Roman" w:cs="Times New Roman"/>
          <w:b/>
          <w:lang w:eastAsia="hr-HR"/>
        </w:rPr>
      </w:pPr>
      <w:r>
        <w:rPr>
          <w:rFonts w:ascii="Times New Roman" w:eastAsia="Times New Roman" w:hAnsi="Times New Roman" w:cs="Times New Roman"/>
          <w:b/>
          <w:lang w:eastAsia="hr-HR"/>
        </w:rPr>
        <w:t>3</w:t>
      </w:r>
      <w:r w:rsidR="005F16F1">
        <w:rPr>
          <w:rFonts w:ascii="Times New Roman" w:eastAsia="Times New Roman" w:hAnsi="Times New Roman" w:cs="Times New Roman"/>
          <w:b/>
          <w:lang w:eastAsia="hr-HR"/>
        </w:rPr>
        <w:t>0</w:t>
      </w:r>
      <w:r w:rsidRPr="003407B4">
        <w:rPr>
          <w:rFonts w:ascii="Times New Roman" w:eastAsia="Times New Roman" w:hAnsi="Times New Roman" w:cs="Times New Roman"/>
          <w:b/>
          <w:lang w:eastAsia="hr-HR"/>
        </w:rPr>
        <w:t>. Način dostave ponude</w:t>
      </w:r>
    </w:p>
    <w:p w:rsidR="00E9339D" w:rsidRPr="003407B4" w:rsidRDefault="00E9339D" w:rsidP="00E9339D">
      <w:pPr>
        <w:tabs>
          <w:tab w:val="left" w:pos="709"/>
        </w:tabs>
        <w:spacing w:after="0" w:line="240" w:lineRule="auto"/>
        <w:contextualSpacing/>
        <w:rPr>
          <w:rFonts w:ascii="Times New Roman" w:eastAsia="Times New Roman" w:hAnsi="Times New Roman" w:cs="Times New Roman"/>
          <w:b/>
          <w:lang w:eastAsia="hr-HR"/>
        </w:rPr>
      </w:pPr>
    </w:p>
    <w:p w:rsidR="00E9339D"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Ponuditelj ponudu mora dostaviti putem Elektroničkog oglasnika javne nabave ( dalje: EOJN) u elektroničkom obliku.</w:t>
      </w:r>
    </w:p>
    <w:p w:rsidR="00E9339D" w:rsidRPr="003407B4" w:rsidRDefault="00E9339D" w:rsidP="00E9339D">
      <w:pPr>
        <w:spacing w:after="0" w:line="240" w:lineRule="auto"/>
        <w:rPr>
          <w:rFonts w:ascii="Times New Roman" w:eastAsia="Times New Roman" w:hAnsi="Times New Roman" w:cs="Times New Roman"/>
          <w:lang w:eastAsia="hr-HR"/>
        </w:rPr>
      </w:pPr>
    </w:p>
    <w:p w:rsidR="00E9339D"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Sukladno članku 68. stavku 2. ZJN 2016 u ovom postupku javne nabave obvezna je elektronička dostava ponuda.</w:t>
      </w:r>
    </w:p>
    <w:p w:rsidR="00E9339D" w:rsidRPr="003407B4" w:rsidRDefault="00E9339D" w:rsidP="00E9339D">
      <w:pPr>
        <w:spacing w:after="0" w:line="240" w:lineRule="auto"/>
        <w:rPr>
          <w:rFonts w:ascii="Times New Roman" w:eastAsia="Times New Roman" w:hAnsi="Times New Roman" w:cs="Times New Roman"/>
          <w:lang w:eastAsia="hr-HR"/>
        </w:rPr>
      </w:pPr>
    </w:p>
    <w:p w:rsidR="00E9339D"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Naručitelj otklanja svaku odgovornost vezanu uz mogući neispravan rad Elektroničkog oglasnika javne nabave Republike Hrvatske (Oglasnik), zastoj u radu Oglasnika ili nemogućnost zainteresiranoga gospodarskog subjekta da ponudu u elektroničkom obliku dostavi u danome roku putem Oglasnika.</w:t>
      </w:r>
    </w:p>
    <w:p w:rsidR="00E9339D" w:rsidRPr="003407B4" w:rsidRDefault="00E9339D" w:rsidP="00E9339D">
      <w:pPr>
        <w:spacing w:after="0" w:line="240" w:lineRule="auto"/>
        <w:rPr>
          <w:rFonts w:ascii="Times New Roman" w:eastAsia="Times New Roman" w:hAnsi="Times New Roman" w:cs="Times New Roman"/>
          <w:lang w:eastAsia="hr-HR"/>
        </w:rPr>
      </w:pPr>
    </w:p>
    <w:p w:rsidR="00E9339D" w:rsidRPr="003407B4"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Elektronička dostava ponuda provodi se putem Oglasnika, vezujući se na elektroničku objavu poziva na nadmetanje te na elektronički pristup dokumentaciji o nabavi.</w:t>
      </w:r>
    </w:p>
    <w:p w:rsidR="00E9339D" w:rsidRPr="00F256C7"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Ponuditelj svoju elektroničku ponudu mora dostaviti, predajom u Oglasnik, najkasnije </w:t>
      </w:r>
      <w:r w:rsidRPr="00F256C7">
        <w:rPr>
          <w:rFonts w:ascii="Times New Roman" w:eastAsia="Times New Roman" w:hAnsi="Times New Roman" w:cs="Times New Roman"/>
          <w:lang w:eastAsia="hr-HR"/>
        </w:rPr>
        <w:t>do</w:t>
      </w:r>
      <w:r w:rsidR="00A250EE" w:rsidRPr="00F256C7">
        <w:rPr>
          <w:rFonts w:ascii="Times New Roman" w:eastAsia="Times New Roman" w:hAnsi="Times New Roman" w:cs="Times New Roman"/>
          <w:lang w:eastAsia="hr-HR"/>
        </w:rPr>
        <w:t xml:space="preserve"> </w:t>
      </w:r>
      <w:r w:rsidR="00F256C7" w:rsidRPr="00F256C7">
        <w:rPr>
          <w:rFonts w:ascii="Times New Roman" w:eastAsia="Times New Roman" w:hAnsi="Times New Roman" w:cs="Times New Roman"/>
          <w:lang w:eastAsia="hr-HR"/>
        </w:rPr>
        <w:t>17.01.2017</w:t>
      </w:r>
      <w:r w:rsidRPr="00F256C7">
        <w:rPr>
          <w:rFonts w:ascii="Times New Roman" w:eastAsia="Times New Roman" w:hAnsi="Times New Roman" w:cs="Times New Roman"/>
          <w:lang w:eastAsia="hr-HR"/>
        </w:rPr>
        <w:t xml:space="preserve">.g.  do </w:t>
      </w:r>
      <w:r w:rsidR="00F256C7" w:rsidRPr="00F256C7">
        <w:rPr>
          <w:rFonts w:ascii="Times New Roman" w:eastAsia="Times New Roman" w:hAnsi="Times New Roman" w:cs="Times New Roman"/>
          <w:lang w:eastAsia="hr-HR"/>
        </w:rPr>
        <w:t>11:00</w:t>
      </w:r>
      <w:r w:rsidRPr="00F256C7">
        <w:rPr>
          <w:rFonts w:ascii="Times New Roman" w:eastAsia="Times New Roman" w:hAnsi="Times New Roman" w:cs="Times New Roman"/>
          <w:lang w:eastAsia="hr-HR"/>
        </w:rPr>
        <w:t xml:space="preserve"> sati.</w:t>
      </w:r>
    </w:p>
    <w:p w:rsidR="00E9339D" w:rsidRPr="003407B4" w:rsidRDefault="00E9339D" w:rsidP="00E9339D">
      <w:pPr>
        <w:spacing w:after="0" w:line="240" w:lineRule="auto"/>
        <w:rPr>
          <w:rFonts w:ascii="Times New Roman" w:eastAsia="Times New Roman" w:hAnsi="Times New Roman" w:cs="Times New Roman"/>
          <w:lang w:eastAsia="hr-HR"/>
        </w:rPr>
      </w:pPr>
    </w:p>
    <w:p w:rsidR="00E9339D"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Procesom predaje ponude smatra se učitavanje (upload) svih sastavnih dijelova ponude. Sve priložene dokumente Oglasnik uvezuje u cjelovitu ponudu, pod nazivom „Uvez ponude“. Uvez ponude obvezno je digitalno potpisati upotrebom naprednog elektroničkog potpisa. Priložena ponuda se nakon prilaganja automatski kriptira te do podataka iz predane elektroničke ponude nije moguće doći prije isteka roka za dostavu ponuda, odnosno javnog otvaranja ponuda.</w:t>
      </w:r>
    </w:p>
    <w:p w:rsidR="00E9339D" w:rsidRPr="003407B4" w:rsidRDefault="00E9339D" w:rsidP="00E9339D">
      <w:pPr>
        <w:spacing w:after="0" w:line="240" w:lineRule="auto"/>
        <w:rPr>
          <w:rFonts w:ascii="Times New Roman" w:eastAsia="Times New Roman" w:hAnsi="Times New Roman" w:cs="Times New Roman"/>
          <w:lang w:eastAsia="hr-HR"/>
        </w:rPr>
      </w:pPr>
    </w:p>
    <w:p w:rsidR="00E9339D" w:rsidRPr="003407B4"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Detaljne upute načina elektroničke dostave ponuda, upotrebe naprednog elektroničkog potpisa te informacije u vezi sa specifikacijama koje su potrebne za elektroničku dostavu ponuda, uključujući kriptografsku zaštitu, dostupne su na stranicama Oglasnika, na adresi: https://eojn.nn.hr/Oglasnik/</w:t>
      </w:r>
    </w:p>
    <w:p w:rsidR="00E9339D"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Trenutak zaprimanja elektronički dostavljene ponude dokumentira se potvrdom o zaprimanju elektroničke ponude te se, bez odgode, ponuditelju dostavlja potvrda o zaprimanju elektroničke </w:t>
      </w:r>
      <w:r w:rsidRPr="003407B4">
        <w:rPr>
          <w:rFonts w:ascii="Times New Roman" w:eastAsia="Times New Roman" w:hAnsi="Times New Roman" w:cs="Times New Roman"/>
          <w:lang w:eastAsia="hr-HR"/>
        </w:rPr>
        <w:lastRenderedPageBreak/>
        <w:t>ponude s podacima o datumu i vremenu zaprimanja te rednom broju ponude prema redoslijedu zaprimanja elektronički dostavljenih ponuda.</w:t>
      </w:r>
    </w:p>
    <w:p w:rsidR="00E9339D" w:rsidRPr="003407B4" w:rsidRDefault="00E9339D" w:rsidP="00E9339D">
      <w:pPr>
        <w:spacing w:after="0" w:line="240" w:lineRule="auto"/>
        <w:rPr>
          <w:rFonts w:ascii="Times New Roman" w:eastAsia="Times New Roman" w:hAnsi="Times New Roman" w:cs="Times New Roman"/>
          <w:lang w:eastAsia="hr-HR"/>
        </w:rPr>
      </w:pPr>
    </w:p>
    <w:p w:rsidR="00E9339D" w:rsidRPr="003407B4"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Ključni koraci koje gospodarski subjekt mora poduzeti, odnosno tehnički uvjeti koje mora ispuniti kako bi uspješno predao elektroničku ponudu su slijedeći:</w:t>
      </w:r>
    </w:p>
    <w:p w:rsidR="00E9339D" w:rsidRPr="003407B4"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w:t>
      </w:r>
      <w:r w:rsidRPr="003407B4">
        <w:rPr>
          <w:rFonts w:ascii="Times New Roman" w:eastAsia="Times New Roman" w:hAnsi="Times New Roman" w:cs="Times New Roman"/>
          <w:lang w:eastAsia="hr-HR"/>
        </w:rPr>
        <w:tab/>
        <w:t>Gospodarski subjekt se u roku za dostavu ponuda, u ovom postupku javne nabave, prijavio/registrirao u Elektronički oglasnik javne nabave kao zainteresirani gospodarski subjekt pri čemu je upisao važeću adresu e-pošte za razmjenu informacija s Naručiteljem putem elektroničkog oglasnika;</w:t>
      </w:r>
    </w:p>
    <w:p w:rsidR="00E9339D" w:rsidRPr="003407B4"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w:t>
      </w:r>
      <w:r w:rsidRPr="003407B4">
        <w:rPr>
          <w:rFonts w:ascii="Times New Roman" w:eastAsia="Times New Roman" w:hAnsi="Times New Roman" w:cs="Times New Roman"/>
          <w:lang w:eastAsia="hr-HR"/>
        </w:rPr>
        <w:tab/>
        <w:t>Gospodarski subjekt je svoju ponudu ispravno potpisao naprednim elektroničkim potpisom uporabom važećeg digitalnog certifikata (U Republici Hrvatskoj FINA je za sada jedini registrirani izdavatelj digitalnih certifikata);</w:t>
      </w:r>
    </w:p>
    <w:p w:rsidR="00E9339D"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w:t>
      </w:r>
      <w:r w:rsidRPr="003407B4">
        <w:rPr>
          <w:rFonts w:ascii="Times New Roman" w:eastAsia="Times New Roman" w:hAnsi="Times New Roman" w:cs="Times New Roman"/>
          <w:lang w:eastAsia="hr-HR"/>
        </w:rPr>
        <w:tab/>
        <w:t>Gospodarski subjekt je putem Elektroničkog oglasnika javne nabave dostavio ponudu u roku za dostavu ponuda.</w:t>
      </w:r>
    </w:p>
    <w:p w:rsidR="00E9339D" w:rsidRPr="003407B4" w:rsidRDefault="00E9339D" w:rsidP="00E9339D">
      <w:pPr>
        <w:spacing w:after="0" w:line="240" w:lineRule="auto"/>
        <w:rPr>
          <w:rFonts w:ascii="Times New Roman" w:eastAsia="Times New Roman" w:hAnsi="Times New Roman" w:cs="Times New Roman"/>
          <w:lang w:eastAsia="hr-HR"/>
        </w:rPr>
      </w:pPr>
    </w:p>
    <w:p w:rsidR="00E9339D"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Ukoliko ponudu predaje gospodarski subjekt čije je sjedište izvan Europske unije, u ponudi je obvezan priložiti podatke o ovlaštenom izdavatelju digitalnih potpisnih certifikata iz zemlje sjedišta gospodarskog subjekta.</w:t>
      </w:r>
    </w:p>
    <w:p w:rsidR="00E9339D" w:rsidRPr="003407B4" w:rsidRDefault="00E9339D" w:rsidP="00E9339D">
      <w:pPr>
        <w:spacing w:after="0" w:line="240" w:lineRule="auto"/>
        <w:rPr>
          <w:rFonts w:ascii="Times New Roman" w:eastAsia="Times New Roman" w:hAnsi="Times New Roman" w:cs="Times New Roman"/>
          <w:lang w:eastAsia="hr-HR"/>
        </w:rPr>
      </w:pPr>
    </w:p>
    <w:p w:rsidR="00E9339D" w:rsidRPr="003407B4"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rsidR="00E9339D"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U slučaju da Naručitelj zaustavi postupak javne nabave povodom izjavljene žalbe na Dokumentaciju ili poništi postupak javne nabave prije isteka roka za dostavu ponuda, za sve ponude koje su u međuvremenu dostavljene elektronički, Oglasnik će trajno onemogućiti pristup tim ponudama i time osigurati da nitko nema uvid u sadržaj dostavljenih ponuda. U slučaju da se postupak nastavi, ponuditelji će morati ponovno dostaviti svoje ponude.</w:t>
      </w:r>
    </w:p>
    <w:p w:rsidR="00E9339D" w:rsidRPr="003407B4" w:rsidRDefault="00E9339D" w:rsidP="00E9339D">
      <w:pPr>
        <w:spacing w:after="0" w:line="240" w:lineRule="auto"/>
        <w:rPr>
          <w:rFonts w:ascii="Times New Roman" w:eastAsia="Times New Roman" w:hAnsi="Times New Roman" w:cs="Times New Roman"/>
          <w:lang w:eastAsia="hr-HR"/>
        </w:rPr>
      </w:pPr>
    </w:p>
    <w:p w:rsidR="00E9339D" w:rsidRPr="003407B4" w:rsidRDefault="00E9339D" w:rsidP="00E9339D">
      <w:p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U svrhu pohrane dokumentacije postupka javne nabave, Oglasnik će elektronički dostavljene ponude pohraniti na način koji omogućava čuvanje integriteta podataka i pristup integralnim verzijama dokumenata uz istovremenu mogućnost pohrane kopije dokumenata u vlastitim arhivima Naručitelja po isteku roka za dostavu ponuda odnosno otvaranja ponuda.</w:t>
      </w:r>
    </w:p>
    <w:p w:rsidR="00E9339D" w:rsidRPr="003407B4" w:rsidRDefault="00E9339D" w:rsidP="00E9339D">
      <w:pPr>
        <w:spacing w:after="0" w:line="240" w:lineRule="auto"/>
        <w:rPr>
          <w:rFonts w:ascii="Times New Roman" w:eastAsia="Times New Roman" w:hAnsi="Times New Roman" w:cs="Times New Roman"/>
          <w:lang w:eastAsia="hr-HR"/>
        </w:rPr>
      </w:pPr>
    </w:p>
    <w:p w:rsidR="00E9339D" w:rsidRDefault="00E9339D" w:rsidP="00E9339D">
      <w:pPr>
        <w:spacing w:after="0" w:line="240" w:lineRule="auto"/>
        <w:rPr>
          <w:rFonts w:ascii="Times New Roman" w:eastAsia="Times New Roman" w:hAnsi="Times New Roman" w:cs="Times New Roman"/>
          <w:lang w:eastAsia="hr-HR"/>
        </w:rPr>
      </w:pPr>
    </w:p>
    <w:p w:rsidR="00E9339D" w:rsidRDefault="00E9339D" w:rsidP="00E9339D">
      <w:pPr>
        <w:spacing w:after="0" w:line="240" w:lineRule="auto"/>
        <w:rPr>
          <w:rFonts w:ascii="Times New Roman" w:eastAsia="Times New Roman" w:hAnsi="Times New Roman" w:cs="Times New Roman"/>
          <w:lang w:eastAsia="hr-HR"/>
        </w:rPr>
      </w:pPr>
    </w:p>
    <w:p w:rsidR="009A59AA" w:rsidRPr="003407B4" w:rsidRDefault="009A59AA" w:rsidP="00E9339D">
      <w:pPr>
        <w:spacing w:after="0" w:line="240" w:lineRule="auto"/>
        <w:rPr>
          <w:rFonts w:ascii="Times New Roman" w:eastAsia="Times New Roman" w:hAnsi="Times New Roman" w:cs="Times New Roman"/>
          <w:lang w:eastAsia="hr-HR"/>
        </w:rPr>
      </w:pPr>
    </w:p>
    <w:p w:rsidR="00E9339D" w:rsidRPr="003407B4" w:rsidRDefault="00E9339D" w:rsidP="00E9339D">
      <w:pPr>
        <w:spacing w:after="0" w:line="240" w:lineRule="auto"/>
        <w:rPr>
          <w:rFonts w:ascii="Times New Roman" w:eastAsia="Times New Roman" w:hAnsi="Times New Roman" w:cs="Times New Roman"/>
          <w:b/>
          <w:lang w:eastAsia="hr-HR"/>
        </w:rPr>
      </w:pPr>
      <w:r>
        <w:rPr>
          <w:rFonts w:ascii="Times New Roman" w:eastAsia="Times New Roman" w:hAnsi="Times New Roman" w:cs="Times New Roman"/>
          <w:b/>
          <w:lang w:eastAsia="hr-HR"/>
        </w:rPr>
        <w:t>3</w:t>
      </w:r>
      <w:r w:rsidR="005F16F1">
        <w:rPr>
          <w:rFonts w:ascii="Times New Roman" w:eastAsia="Times New Roman" w:hAnsi="Times New Roman" w:cs="Times New Roman"/>
          <w:b/>
          <w:lang w:eastAsia="hr-HR"/>
        </w:rPr>
        <w:t>0</w:t>
      </w:r>
      <w:r w:rsidRPr="003407B4">
        <w:rPr>
          <w:rFonts w:ascii="Times New Roman" w:eastAsia="Times New Roman" w:hAnsi="Times New Roman" w:cs="Times New Roman"/>
          <w:b/>
          <w:lang w:eastAsia="hr-HR"/>
        </w:rPr>
        <w:t>.1.  Dostava dijela/dijelova ponude u zatvorenoj omotnici</w:t>
      </w:r>
    </w:p>
    <w:p w:rsidR="00E9339D" w:rsidRPr="003407B4" w:rsidRDefault="00E9339D" w:rsidP="00E9339D">
      <w:pPr>
        <w:spacing w:after="0" w:line="240" w:lineRule="auto"/>
        <w:rPr>
          <w:rFonts w:ascii="Times New Roman" w:eastAsia="Times New Roman" w:hAnsi="Times New Roman" w:cs="Times New Roman"/>
          <w:b/>
          <w:lang w:eastAsia="hr-HR"/>
        </w:rPr>
      </w:pP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t xml:space="preserve">Ukoliko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 </w:t>
      </w: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t>Također, ponuditelji u papirnatom obliku, u roku za dostavu ponuda, dostavljaju dokumente drugih tijela ili subjekata koji su važeći samo u izvorniku, ako ih elektroničkim sredstvom nije moguće dostaviti u izvorniku, poput traženog jamstva za ozbiljnost ponude.</w:t>
      </w: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t>U slučaju kada ponuditelj uz elektroničku dostavu ponuda u papirnatom obliku dostavlja određene dokumente koji ne postoje u elektroničkom obliku, ponuditelj ih dostavlja u zatvorenoj omotnici, na kojoj mora biti naznačeno:</w:t>
      </w: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lastRenderedPageBreak/>
        <w:t>•</w:t>
      </w:r>
      <w:r w:rsidRPr="003407B4">
        <w:rPr>
          <w:rFonts w:ascii="Times New Roman" w:eastAsia="SimSun" w:hAnsi="Times New Roman" w:cs="Times New Roman"/>
          <w:lang w:eastAsia="zh-CN"/>
        </w:rPr>
        <w:tab/>
        <w:t>Na prednjoj strani:</w:t>
      </w:r>
    </w:p>
    <w:p w:rsidR="00E9339D" w:rsidRPr="003407B4" w:rsidRDefault="00E9339D" w:rsidP="00E9339D">
      <w:pPr>
        <w:autoSpaceDE w:val="0"/>
        <w:autoSpaceDN w:val="0"/>
        <w:adjustRightInd w:val="0"/>
        <w:spacing w:after="120"/>
        <w:ind w:right="380"/>
        <w:jc w:val="center"/>
        <w:rPr>
          <w:rFonts w:ascii="Times New Roman" w:eastAsia="SimSun" w:hAnsi="Times New Roman" w:cs="Times New Roman"/>
          <w:lang w:eastAsia="zh-CN"/>
        </w:rPr>
      </w:pPr>
      <w:r w:rsidRPr="003407B4">
        <w:rPr>
          <w:rFonts w:ascii="Times New Roman" w:eastAsia="SimSun" w:hAnsi="Times New Roman" w:cs="Times New Roman"/>
          <w:lang w:eastAsia="zh-CN"/>
        </w:rPr>
        <w:t xml:space="preserve">PONIKVE </w:t>
      </w:r>
      <w:r w:rsidR="007D30A6">
        <w:rPr>
          <w:rFonts w:ascii="Times New Roman" w:eastAsia="SimSun" w:hAnsi="Times New Roman" w:cs="Times New Roman"/>
          <w:lang w:eastAsia="zh-CN"/>
        </w:rPr>
        <w:t>EKO OTOK KRK</w:t>
      </w:r>
      <w:r w:rsidRPr="003407B4">
        <w:rPr>
          <w:rFonts w:ascii="Times New Roman" w:eastAsia="SimSun" w:hAnsi="Times New Roman" w:cs="Times New Roman"/>
          <w:lang w:eastAsia="zh-CN"/>
        </w:rPr>
        <w:t xml:space="preserve"> d.o.o.</w:t>
      </w:r>
    </w:p>
    <w:p w:rsidR="00E9339D" w:rsidRPr="003407B4" w:rsidRDefault="00E9339D" w:rsidP="00E9339D">
      <w:pPr>
        <w:autoSpaceDE w:val="0"/>
        <w:autoSpaceDN w:val="0"/>
        <w:adjustRightInd w:val="0"/>
        <w:spacing w:after="120"/>
        <w:ind w:right="380"/>
        <w:jc w:val="center"/>
        <w:rPr>
          <w:rFonts w:ascii="Times New Roman" w:eastAsia="SimSun" w:hAnsi="Times New Roman" w:cs="Times New Roman"/>
          <w:lang w:eastAsia="zh-CN"/>
        </w:rPr>
      </w:pPr>
      <w:r w:rsidRPr="003407B4">
        <w:rPr>
          <w:rFonts w:ascii="Times New Roman" w:eastAsia="SimSun" w:hAnsi="Times New Roman" w:cs="Times New Roman"/>
          <w:lang w:eastAsia="zh-CN"/>
        </w:rPr>
        <w:t>Vršanska 14, 51500 Krk, Hrvatska</w:t>
      </w:r>
    </w:p>
    <w:p w:rsidR="00E9339D" w:rsidRPr="003407B4" w:rsidRDefault="00E9339D" w:rsidP="00E9339D">
      <w:pPr>
        <w:autoSpaceDE w:val="0"/>
        <w:autoSpaceDN w:val="0"/>
        <w:adjustRightInd w:val="0"/>
        <w:spacing w:after="120"/>
        <w:ind w:right="380"/>
        <w:jc w:val="center"/>
        <w:rPr>
          <w:rFonts w:ascii="Times New Roman" w:eastAsia="SimSun" w:hAnsi="Times New Roman" w:cs="Times New Roman"/>
          <w:lang w:eastAsia="zh-CN"/>
        </w:rPr>
      </w:pPr>
      <w:r w:rsidRPr="003407B4">
        <w:rPr>
          <w:rFonts w:ascii="Times New Roman" w:eastAsia="SimSun" w:hAnsi="Times New Roman" w:cs="Times New Roman"/>
          <w:lang w:eastAsia="zh-CN"/>
        </w:rPr>
        <w:t xml:space="preserve">Ev. br. nabave: </w:t>
      </w:r>
      <w:r w:rsidR="00AB0A4A" w:rsidRPr="00AB0A4A">
        <w:rPr>
          <w:rFonts w:ascii="Times New Roman" w:eastAsia="SimSun" w:hAnsi="Times New Roman" w:cs="Times New Roman"/>
          <w:bCs/>
          <w:lang w:eastAsia="zh-CN"/>
        </w:rPr>
        <w:t>NVV – 75/17</w:t>
      </w:r>
    </w:p>
    <w:p w:rsidR="00E9339D" w:rsidRPr="003407B4" w:rsidRDefault="00E9339D" w:rsidP="00E9339D">
      <w:pPr>
        <w:autoSpaceDE w:val="0"/>
        <w:autoSpaceDN w:val="0"/>
        <w:adjustRightInd w:val="0"/>
        <w:spacing w:after="120"/>
        <w:ind w:right="380"/>
        <w:jc w:val="center"/>
        <w:rPr>
          <w:rFonts w:ascii="Times New Roman" w:eastAsia="SimSun" w:hAnsi="Times New Roman" w:cs="Times New Roman"/>
          <w:lang w:eastAsia="zh-CN"/>
        </w:rPr>
      </w:pPr>
      <w:r w:rsidRPr="003407B4">
        <w:rPr>
          <w:rFonts w:ascii="Times New Roman" w:eastAsia="SimSun" w:hAnsi="Times New Roman" w:cs="Times New Roman"/>
          <w:lang w:eastAsia="zh-CN"/>
        </w:rPr>
        <w:t>„</w:t>
      </w:r>
      <w:r w:rsidR="00AB0A4A" w:rsidRPr="00AB0A4A">
        <w:rPr>
          <w:rFonts w:ascii="Times New Roman" w:eastAsia="Times New Roman" w:hAnsi="Times New Roman" w:cs="Times New Roman"/>
          <w:lang w:eastAsia="hr-HR"/>
        </w:rPr>
        <w:t>Nabava naftnih derivata</w:t>
      </w:r>
      <w:r w:rsidRPr="003407B4">
        <w:rPr>
          <w:rFonts w:ascii="Times New Roman" w:eastAsia="SimSun" w:hAnsi="Times New Roman" w:cs="Times New Roman"/>
          <w:lang w:eastAsia="zh-CN"/>
        </w:rPr>
        <w:t>“</w:t>
      </w:r>
    </w:p>
    <w:p w:rsidR="00E9339D" w:rsidRPr="003407B4" w:rsidRDefault="00E9339D" w:rsidP="00E9339D">
      <w:pPr>
        <w:autoSpaceDE w:val="0"/>
        <w:autoSpaceDN w:val="0"/>
        <w:adjustRightInd w:val="0"/>
        <w:spacing w:after="120"/>
        <w:ind w:right="380"/>
        <w:jc w:val="center"/>
        <w:rPr>
          <w:rFonts w:ascii="Times New Roman" w:eastAsia="SimSun" w:hAnsi="Times New Roman" w:cs="Times New Roman"/>
          <w:lang w:eastAsia="zh-CN"/>
        </w:rPr>
      </w:pPr>
      <w:r w:rsidRPr="003407B4">
        <w:rPr>
          <w:rFonts w:ascii="Times New Roman" w:eastAsia="SimSun" w:hAnsi="Times New Roman" w:cs="Times New Roman"/>
          <w:lang w:eastAsia="zh-CN"/>
        </w:rPr>
        <w:t>„NE OTVARAJ“</w:t>
      </w: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t>•</w:t>
      </w:r>
      <w:r w:rsidRPr="003407B4">
        <w:rPr>
          <w:rFonts w:ascii="Times New Roman" w:eastAsia="SimSun" w:hAnsi="Times New Roman" w:cs="Times New Roman"/>
          <w:lang w:eastAsia="zh-CN"/>
        </w:rPr>
        <w:tab/>
        <w:t>Na poleđini:</w:t>
      </w:r>
    </w:p>
    <w:p w:rsidR="00E9339D" w:rsidRPr="003407B4" w:rsidRDefault="00E9339D" w:rsidP="00E9339D">
      <w:pPr>
        <w:autoSpaceDE w:val="0"/>
        <w:autoSpaceDN w:val="0"/>
        <w:adjustRightInd w:val="0"/>
        <w:spacing w:after="120"/>
        <w:ind w:right="380"/>
        <w:jc w:val="center"/>
        <w:rPr>
          <w:rFonts w:ascii="Times New Roman" w:eastAsia="SimSun" w:hAnsi="Times New Roman" w:cs="Times New Roman"/>
          <w:lang w:eastAsia="zh-CN"/>
        </w:rPr>
      </w:pPr>
      <w:r w:rsidRPr="003407B4">
        <w:rPr>
          <w:rFonts w:ascii="Times New Roman" w:eastAsia="SimSun" w:hAnsi="Times New Roman" w:cs="Times New Roman"/>
          <w:lang w:eastAsia="zh-CN"/>
        </w:rPr>
        <w:t>&lt; Naziv i adresa Ponuditelja / članova zajednice ponuditelja &gt;</w:t>
      </w:r>
    </w:p>
    <w:p w:rsidR="00E9339D" w:rsidRPr="003407B4" w:rsidRDefault="00E9339D" w:rsidP="00E9339D">
      <w:pPr>
        <w:autoSpaceDE w:val="0"/>
        <w:autoSpaceDN w:val="0"/>
        <w:adjustRightInd w:val="0"/>
        <w:spacing w:after="120"/>
        <w:ind w:right="380"/>
        <w:jc w:val="center"/>
        <w:rPr>
          <w:rFonts w:ascii="Times New Roman" w:eastAsia="SimSun" w:hAnsi="Times New Roman" w:cs="Times New Roman"/>
          <w:lang w:eastAsia="zh-CN"/>
        </w:rPr>
      </w:pPr>
      <w:r w:rsidRPr="003407B4">
        <w:rPr>
          <w:rFonts w:ascii="Times New Roman" w:eastAsia="SimSun" w:hAnsi="Times New Roman" w:cs="Times New Roman"/>
          <w:lang w:eastAsia="zh-CN"/>
        </w:rPr>
        <w:t>&lt; OIB Ponuditelja / članova zajednice ponuditelja &gt;</w:t>
      </w: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t>Zatvorenu omotnicu s dijelom/dijelovima ponude ponuditelj predaje neposredno ili preporučenom poštanskom pošiljkom na adresu Naručitelja iz točke 1. ove Dokumentacije o nabavi.</w:t>
      </w: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t xml:space="preserve">Ponuditelj samostalno određuje način dostave dijela/dijelova ponude koji se dostavljaju u papirnatom obliku i sam snosi rizik eventualnog gubitka odnosno nepravovremene dostave ponude.  </w:t>
      </w: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t>Naručitelj će za neposredno dostavljene dijele/dijelove ponude koji se dostavljaju u papirnatom obliku izdati potvrdu o primitku.</w:t>
      </w: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t>Ponuda se smatra pravodobnom ako elektronička ponuda i svi pripadajući dijelovi ponude koji se dostavljaju u papirnatom obliku i/ili fizičkom obliku (npr. jamstvo za ozbiljnost ponude, uzorci, katalozi, mediji za pohranjivanje podataka i sl.) pristignu na adresu naručitelja do roka za otvaranje ponuda.</w:t>
      </w: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t>Dio/dijelovi ponude pristigli nakon isteka roka za dostavu ponuda neće se otvarati, nego će se neotvoreni vratiti gospodarskom subjektu koji ih je dostavio.</w:t>
      </w:r>
    </w:p>
    <w:p w:rsidR="00E9339D" w:rsidRPr="003407B4" w:rsidRDefault="00E9339D" w:rsidP="00E9339D">
      <w:pPr>
        <w:autoSpaceDE w:val="0"/>
        <w:autoSpaceDN w:val="0"/>
        <w:adjustRightInd w:val="0"/>
        <w:spacing w:after="120"/>
        <w:ind w:right="380"/>
        <w:jc w:val="both"/>
        <w:rPr>
          <w:rFonts w:ascii="Times New Roman" w:eastAsia="SimSun" w:hAnsi="Times New Roman" w:cs="Times New Roman"/>
          <w:lang w:eastAsia="zh-CN"/>
        </w:rPr>
      </w:pPr>
      <w:r w:rsidRPr="003407B4">
        <w:rPr>
          <w:rFonts w:ascii="Times New Roman" w:eastAsia="SimSun" w:hAnsi="Times New Roman" w:cs="Times New Roman"/>
          <w:lang w:eastAsia="zh-CN"/>
        </w:rPr>
        <w:t>U slučaju pravodobne dostave dijela/dijelova ponude odvojeno u papirnatom obliku, kao vrijeme dostave ponude uzima se vrijeme zaprimanja ponude putem Oglasnika (elektroničke ponude).</w:t>
      </w:r>
    </w:p>
    <w:p w:rsidR="00E9339D" w:rsidRPr="003407B4" w:rsidRDefault="00E9339D"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b/>
          <w:lang w:eastAsia="hr-HR"/>
        </w:rPr>
      </w:pPr>
    </w:p>
    <w:p w:rsidR="003407B4" w:rsidRPr="003407B4" w:rsidRDefault="003407B4" w:rsidP="003407B4">
      <w:pPr>
        <w:spacing w:after="0" w:line="240" w:lineRule="auto"/>
        <w:contextualSpacing/>
        <w:rPr>
          <w:rFonts w:ascii="Times New Roman" w:eastAsia="Times New Roman" w:hAnsi="Times New Roman" w:cs="Times New Roman"/>
          <w:b/>
          <w:lang w:eastAsia="hr-HR"/>
        </w:rPr>
      </w:pPr>
      <w:r w:rsidRPr="003407B4">
        <w:rPr>
          <w:rFonts w:ascii="Times New Roman" w:eastAsia="Times New Roman" w:hAnsi="Times New Roman" w:cs="Times New Roman"/>
          <w:b/>
          <w:lang w:eastAsia="hr-HR"/>
        </w:rPr>
        <w:t>3</w:t>
      </w:r>
      <w:r w:rsidR="005F16F1">
        <w:rPr>
          <w:rFonts w:ascii="Times New Roman" w:eastAsia="Times New Roman" w:hAnsi="Times New Roman" w:cs="Times New Roman"/>
          <w:b/>
          <w:lang w:eastAsia="hr-HR"/>
        </w:rPr>
        <w:t>1</w:t>
      </w:r>
      <w:r w:rsidRPr="003407B4">
        <w:rPr>
          <w:rFonts w:ascii="Times New Roman" w:eastAsia="Times New Roman" w:hAnsi="Times New Roman" w:cs="Times New Roman"/>
          <w:b/>
          <w:lang w:eastAsia="hr-HR"/>
        </w:rPr>
        <w:t>. Datum, vrijeme i mjesto dostave ponuda i otvaranje ponuda</w:t>
      </w:r>
    </w:p>
    <w:p w:rsidR="003407B4" w:rsidRPr="003407B4" w:rsidRDefault="003407B4" w:rsidP="003407B4">
      <w:pPr>
        <w:spacing w:after="0" w:line="240" w:lineRule="auto"/>
        <w:contextualSpacing/>
        <w:rPr>
          <w:rFonts w:ascii="Times New Roman" w:eastAsia="Times New Roman" w:hAnsi="Times New Roman" w:cs="Times New Roman"/>
          <w:b/>
          <w:lang w:eastAsia="hr-HR"/>
        </w:rPr>
      </w:pPr>
    </w:p>
    <w:p w:rsidR="00FA6D86" w:rsidRPr="00FA6D86" w:rsidRDefault="00FA6D86" w:rsidP="00FA6D86">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r w:rsidRPr="00FA6D86">
        <w:rPr>
          <w:rFonts w:ascii="Times New Roman" w:eastAsia="Times New Roman" w:hAnsi="Times New Roman" w:cs="Times New Roman"/>
          <w:color w:val="000000"/>
          <w:lang w:eastAsia="sl-SI"/>
        </w:rPr>
        <w:t xml:space="preserve">Javno otvaranje ponuda održat će se </w:t>
      </w:r>
      <w:r w:rsidR="00F256C7" w:rsidRPr="00F256C7">
        <w:rPr>
          <w:rFonts w:ascii="Times New Roman" w:eastAsia="Times New Roman" w:hAnsi="Times New Roman" w:cs="Times New Roman"/>
          <w:b/>
          <w:bCs/>
          <w:lang w:eastAsia="sl-SI"/>
        </w:rPr>
        <w:t>17.01.2017.g.  do 11:00 sati</w:t>
      </w:r>
      <w:r w:rsidR="00A250EE" w:rsidRPr="00F256C7">
        <w:rPr>
          <w:rFonts w:ascii="Times New Roman" w:eastAsia="Times New Roman" w:hAnsi="Times New Roman" w:cs="Times New Roman"/>
          <w:b/>
          <w:bCs/>
          <w:lang w:eastAsia="sl-SI"/>
        </w:rPr>
        <w:t xml:space="preserve">, </w:t>
      </w:r>
      <w:r w:rsidRPr="00FA6D86">
        <w:rPr>
          <w:rFonts w:ascii="Times New Roman" w:eastAsia="Times New Roman" w:hAnsi="Times New Roman" w:cs="Times New Roman"/>
          <w:color w:val="000000"/>
          <w:lang w:eastAsia="sl-SI"/>
        </w:rPr>
        <w:t xml:space="preserve">u prostorijama Naručitelja, na adresi iz </w:t>
      </w:r>
      <w:r w:rsidRPr="00FA6D86">
        <w:rPr>
          <w:rFonts w:ascii="Times New Roman" w:eastAsia="Times New Roman" w:hAnsi="Times New Roman" w:cs="Times New Roman"/>
          <w:lang w:eastAsia="sl-SI"/>
        </w:rPr>
        <w:t xml:space="preserve">točke 1. </w:t>
      </w:r>
      <w:r w:rsidRPr="00FA6D86">
        <w:rPr>
          <w:rFonts w:ascii="Times New Roman" w:eastAsia="Times New Roman" w:hAnsi="Times New Roman" w:cs="Times New Roman"/>
          <w:color w:val="000000"/>
          <w:lang w:eastAsia="sl-SI"/>
        </w:rPr>
        <w:t xml:space="preserve">ove Dokumentacije o nabavi. </w:t>
      </w:r>
    </w:p>
    <w:p w:rsidR="00FA6D86" w:rsidRPr="00FA6D86" w:rsidRDefault="00FA6D86" w:rsidP="00FA6D86">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r w:rsidRPr="00FA6D86">
        <w:rPr>
          <w:rFonts w:ascii="Times New Roman" w:eastAsia="Times New Roman" w:hAnsi="Times New Roman" w:cs="Times New Roman"/>
          <w:lang w:eastAsia="sl-SI"/>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rsidR="003407B4" w:rsidRPr="003407B4" w:rsidRDefault="003407B4" w:rsidP="003407B4">
      <w:pPr>
        <w:tabs>
          <w:tab w:val="left" w:pos="284"/>
        </w:tabs>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                                             </w:t>
      </w:r>
      <w:r w:rsidR="00FA6D86">
        <w:rPr>
          <w:rFonts w:ascii="Times New Roman" w:eastAsia="Times New Roman" w:hAnsi="Times New Roman" w:cs="Times New Roman"/>
          <w:lang w:eastAsia="hr-HR"/>
        </w:rPr>
        <w:t xml:space="preserve">      </w:t>
      </w:r>
    </w:p>
    <w:p w:rsidR="007D30A6" w:rsidRDefault="003407B4" w:rsidP="003407B4">
      <w:pPr>
        <w:tabs>
          <w:tab w:val="left" w:pos="284"/>
        </w:tabs>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 xml:space="preserve">Na otvaranju ponuda može biti nazočna i aktivno sudjelovati ovlaštena ili opunomoćena osoba ponuditelja, uz uvjet predočenja pisanog dokaza o ovlasti – </w:t>
      </w:r>
      <w:r w:rsidRPr="00052494">
        <w:rPr>
          <w:rFonts w:ascii="Times New Roman" w:eastAsia="Times New Roman" w:hAnsi="Times New Roman" w:cs="Times New Roman"/>
          <w:lang w:eastAsia="hr-HR"/>
        </w:rPr>
        <w:t xml:space="preserve">Prilog </w:t>
      </w:r>
      <w:r w:rsidR="00E9339D" w:rsidRPr="00052494">
        <w:rPr>
          <w:rFonts w:ascii="Times New Roman" w:eastAsia="Times New Roman" w:hAnsi="Times New Roman" w:cs="Times New Roman"/>
          <w:lang w:eastAsia="hr-HR"/>
        </w:rPr>
        <w:t>3</w:t>
      </w:r>
      <w:r w:rsidRPr="003407B4">
        <w:rPr>
          <w:rFonts w:ascii="Times New Roman" w:eastAsia="Times New Roman" w:hAnsi="Times New Roman" w:cs="Times New Roman"/>
          <w:lang w:eastAsia="hr-HR"/>
        </w:rPr>
        <w:t xml:space="preserve"> (uključujući i članove uprave/direktore gospodarskog subjekta koji su dužni ponijeti i predočiti izvornik izvatka iz sudskog registra i osobnu iskaznicu odnosno drugi odgovarajući identifikacijski dokument), a nazočne mogu biti i druge osobe.</w:t>
      </w:r>
    </w:p>
    <w:p w:rsidR="00F9483F" w:rsidRDefault="00F9483F" w:rsidP="003407B4">
      <w:pPr>
        <w:tabs>
          <w:tab w:val="left" w:pos="284"/>
        </w:tabs>
        <w:spacing w:after="0" w:line="240" w:lineRule="auto"/>
        <w:rPr>
          <w:rFonts w:ascii="Times New Roman" w:eastAsia="Times New Roman" w:hAnsi="Times New Roman" w:cs="Times New Roman"/>
          <w:lang w:eastAsia="hr-HR"/>
        </w:rPr>
      </w:pPr>
    </w:p>
    <w:p w:rsidR="00F256C7" w:rsidRDefault="00F256C7" w:rsidP="00F9483F">
      <w:pPr>
        <w:tabs>
          <w:tab w:val="left" w:pos="284"/>
        </w:tabs>
        <w:spacing w:after="0" w:line="240" w:lineRule="auto"/>
        <w:jc w:val="center"/>
        <w:rPr>
          <w:rFonts w:ascii="Times New Roman" w:eastAsia="Times New Roman" w:hAnsi="Times New Roman" w:cs="Times New Roman"/>
          <w:b/>
          <w:sz w:val="24"/>
          <w:szCs w:val="24"/>
          <w:lang w:eastAsia="hr-HR"/>
        </w:rPr>
      </w:pPr>
    </w:p>
    <w:p w:rsidR="00F256C7" w:rsidRDefault="00F256C7" w:rsidP="00F9483F">
      <w:pPr>
        <w:tabs>
          <w:tab w:val="left" w:pos="284"/>
        </w:tabs>
        <w:spacing w:after="0" w:line="240" w:lineRule="auto"/>
        <w:jc w:val="center"/>
        <w:rPr>
          <w:rFonts w:ascii="Times New Roman" w:eastAsia="Times New Roman" w:hAnsi="Times New Roman" w:cs="Times New Roman"/>
          <w:b/>
          <w:sz w:val="24"/>
          <w:szCs w:val="24"/>
          <w:lang w:eastAsia="hr-HR"/>
        </w:rPr>
      </w:pPr>
    </w:p>
    <w:p w:rsidR="00F256C7" w:rsidRDefault="00F256C7" w:rsidP="00F9483F">
      <w:pPr>
        <w:tabs>
          <w:tab w:val="left" w:pos="284"/>
        </w:tabs>
        <w:spacing w:after="0" w:line="240" w:lineRule="auto"/>
        <w:jc w:val="center"/>
        <w:rPr>
          <w:rFonts w:ascii="Times New Roman" w:eastAsia="Times New Roman" w:hAnsi="Times New Roman" w:cs="Times New Roman"/>
          <w:b/>
          <w:sz w:val="24"/>
          <w:szCs w:val="24"/>
          <w:lang w:eastAsia="hr-HR"/>
        </w:rPr>
      </w:pPr>
    </w:p>
    <w:p w:rsidR="00F9483F" w:rsidRDefault="00F9483F" w:rsidP="00F9483F">
      <w:pPr>
        <w:tabs>
          <w:tab w:val="left" w:pos="284"/>
        </w:tabs>
        <w:spacing w:after="0" w:line="240" w:lineRule="auto"/>
        <w:jc w:val="center"/>
        <w:rPr>
          <w:rFonts w:ascii="Times New Roman" w:eastAsia="Times New Roman" w:hAnsi="Times New Roman" w:cs="Times New Roman"/>
          <w:b/>
          <w:sz w:val="24"/>
          <w:szCs w:val="24"/>
          <w:lang w:eastAsia="hr-HR"/>
        </w:rPr>
      </w:pPr>
      <w:r w:rsidRPr="00F9483F">
        <w:rPr>
          <w:rFonts w:ascii="Times New Roman" w:eastAsia="Times New Roman" w:hAnsi="Times New Roman" w:cs="Times New Roman"/>
          <w:b/>
          <w:sz w:val="24"/>
          <w:szCs w:val="24"/>
          <w:lang w:eastAsia="hr-HR"/>
        </w:rPr>
        <w:lastRenderedPageBreak/>
        <w:t>E. PREGLED I OCJENA PONUDE</w:t>
      </w:r>
    </w:p>
    <w:p w:rsidR="00F256C7" w:rsidRDefault="00F256C7" w:rsidP="00F9483F">
      <w:pPr>
        <w:tabs>
          <w:tab w:val="left" w:pos="284"/>
        </w:tabs>
        <w:spacing w:after="0" w:line="240" w:lineRule="auto"/>
        <w:jc w:val="center"/>
        <w:rPr>
          <w:rFonts w:ascii="Times New Roman" w:eastAsia="Times New Roman" w:hAnsi="Times New Roman" w:cs="Times New Roman"/>
          <w:b/>
          <w:sz w:val="24"/>
          <w:szCs w:val="24"/>
          <w:lang w:eastAsia="hr-HR"/>
        </w:rPr>
      </w:pPr>
    </w:p>
    <w:p w:rsidR="00F256C7" w:rsidRDefault="00F256C7" w:rsidP="00F9483F">
      <w:pPr>
        <w:tabs>
          <w:tab w:val="left" w:pos="284"/>
        </w:tabs>
        <w:spacing w:after="0" w:line="240" w:lineRule="auto"/>
        <w:jc w:val="center"/>
        <w:rPr>
          <w:rFonts w:ascii="Times New Roman" w:eastAsia="Times New Roman" w:hAnsi="Times New Roman" w:cs="Times New Roman"/>
          <w:b/>
          <w:sz w:val="24"/>
          <w:szCs w:val="24"/>
          <w:lang w:eastAsia="hr-HR"/>
        </w:rPr>
      </w:pPr>
    </w:p>
    <w:p w:rsidR="00F9483F" w:rsidRPr="00F9483F" w:rsidRDefault="00F9483F" w:rsidP="00F9483F">
      <w:pPr>
        <w:tabs>
          <w:tab w:val="left" w:pos="284"/>
        </w:tabs>
        <w:spacing w:after="0" w:line="240" w:lineRule="auto"/>
        <w:jc w:val="center"/>
        <w:rPr>
          <w:rFonts w:ascii="Times New Roman" w:eastAsia="Times New Roman" w:hAnsi="Times New Roman" w:cs="Times New Roman"/>
          <w:b/>
          <w:sz w:val="24"/>
          <w:szCs w:val="24"/>
          <w:lang w:eastAsia="hr-HR"/>
        </w:rPr>
      </w:pPr>
    </w:p>
    <w:p w:rsidR="00F9483F" w:rsidRDefault="00F9483F" w:rsidP="00F9483F">
      <w:pPr>
        <w:spacing w:after="0" w:line="240" w:lineRule="auto"/>
        <w:rPr>
          <w:rFonts w:ascii="Times New Roman" w:eastAsia="Times New Roman" w:hAnsi="Times New Roman" w:cs="Times New Roman"/>
          <w:b/>
          <w:lang w:eastAsia="hr-HR"/>
        </w:rPr>
      </w:pPr>
      <w:r>
        <w:rPr>
          <w:rFonts w:ascii="Times New Roman" w:eastAsia="Times New Roman" w:hAnsi="Times New Roman" w:cs="Times New Roman"/>
          <w:b/>
          <w:lang w:eastAsia="hr-HR"/>
        </w:rPr>
        <w:t>3</w:t>
      </w:r>
      <w:r w:rsidR="005F16F1">
        <w:rPr>
          <w:rFonts w:ascii="Times New Roman" w:eastAsia="Times New Roman" w:hAnsi="Times New Roman" w:cs="Times New Roman"/>
          <w:b/>
          <w:lang w:eastAsia="hr-HR"/>
        </w:rPr>
        <w:t>2</w:t>
      </w:r>
      <w:r>
        <w:rPr>
          <w:rFonts w:ascii="Times New Roman" w:eastAsia="Times New Roman" w:hAnsi="Times New Roman" w:cs="Times New Roman"/>
          <w:b/>
          <w:lang w:eastAsia="hr-HR"/>
        </w:rPr>
        <w:t>. Pregled i ocjena ponuda</w:t>
      </w:r>
    </w:p>
    <w:p w:rsidR="00F9483F" w:rsidRPr="00F9483F" w:rsidRDefault="00F9483F" w:rsidP="00F9483F">
      <w:pPr>
        <w:spacing w:after="0" w:line="240" w:lineRule="auto"/>
        <w:rPr>
          <w:rFonts w:ascii="Times New Roman" w:eastAsia="Times New Roman" w:hAnsi="Times New Roman" w:cs="Times New Roman"/>
          <w:b/>
          <w:lang w:eastAsia="hr-HR"/>
        </w:rPr>
      </w:pPr>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Nakon otvaranja ponuda Naručitelj pregledava i ocjenjuje ponude na temelju uvjeta i zahtjeva iz Dokumentacije o nabavi te o tome sastavlja zapisnik.</w:t>
      </w:r>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 xml:space="preserve">Postupak pregleda i ocjene ponuda tajni su do donošenja odluke Naručitelja. </w:t>
      </w:r>
    </w:p>
    <w:p w:rsidR="00F9483F" w:rsidRDefault="00F9483F" w:rsidP="00F9483F">
      <w:pPr>
        <w:autoSpaceDE w:val="0"/>
        <w:autoSpaceDN w:val="0"/>
        <w:adjustRightInd w:val="0"/>
        <w:spacing w:after="120" w:line="240" w:lineRule="auto"/>
        <w:ind w:right="380"/>
        <w:jc w:val="both"/>
        <w:rPr>
          <w:rFonts w:ascii="Calibri" w:eastAsia="Times New Roman" w:hAnsi="Calibri" w:cs="Calibri"/>
          <w:sz w:val="20"/>
          <w:szCs w:val="20"/>
          <w:lang w:eastAsia="sl-SI"/>
        </w:rPr>
      </w:pPr>
    </w:p>
    <w:p w:rsidR="00F9483F" w:rsidRDefault="00F9483F" w:rsidP="00F9483F">
      <w:pPr>
        <w:autoSpaceDE w:val="0"/>
        <w:autoSpaceDN w:val="0"/>
        <w:adjustRightInd w:val="0"/>
        <w:spacing w:after="0" w:line="240" w:lineRule="auto"/>
        <w:ind w:right="380"/>
        <w:jc w:val="both"/>
        <w:rPr>
          <w:rFonts w:ascii="Times New Roman" w:eastAsia="Times New Roman" w:hAnsi="Times New Roman" w:cs="Times New Roman"/>
          <w:b/>
          <w:lang w:eastAsia="sl-SI"/>
        </w:rPr>
      </w:pPr>
      <w:r w:rsidRPr="00F9483F">
        <w:rPr>
          <w:rFonts w:ascii="Times New Roman" w:eastAsia="Times New Roman" w:hAnsi="Times New Roman" w:cs="Times New Roman"/>
          <w:b/>
          <w:lang w:eastAsia="sl-SI"/>
        </w:rPr>
        <w:t>3</w:t>
      </w:r>
      <w:r w:rsidR="005F16F1">
        <w:rPr>
          <w:rFonts w:ascii="Times New Roman" w:eastAsia="Times New Roman" w:hAnsi="Times New Roman" w:cs="Times New Roman"/>
          <w:b/>
          <w:lang w:eastAsia="sl-SI"/>
        </w:rPr>
        <w:t>3</w:t>
      </w:r>
      <w:r w:rsidRPr="00F9483F">
        <w:rPr>
          <w:rFonts w:ascii="Times New Roman" w:eastAsia="Times New Roman" w:hAnsi="Times New Roman" w:cs="Times New Roman"/>
          <w:b/>
          <w:lang w:eastAsia="sl-SI"/>
        </w:rPr>
        <w:t>. Način pregleda i ocjene ponuda</w:t>
      </w:r>
    </w:p>
    <w:p w:rsidR="00F9483F" w:rsidRPr="00F9483F" w:rsidRDefault="00F9483F" w:rsidP="00F9483F">
      <w:pPr>
        <w:autoSpaceDE w:val="0"/>
        <w:autoSpaceDN w:val="0"/>
        <w:adjustRightInd w:val="0"/>
        <w:spacing w:after="0" w:line="240" w:lineRule="auto"/>
        <w:ind w:right="380"/>
        <w:jc w:val="both"/>
        <w:rPr>
          <w:rFonts w:ascii="Times New Roman" w:eastAsia="Times New Roman" w:hAnsi="Times New Roman" w:cs="Times New Roman"/>
          <w:b/>
          <w:lang w:eastAsia="sl-SI"/>
        </w:rPr>
      </w:pPr>
    </w:p>
    <w:p w:rsidR="00F9483F" w:rsidRPr="00F9483F" w:rsidRDefault="00F9483F" w:rsidP="00F9483F">
      <w:pPr>
        <w:autoSpaceDE w:val="0"/>
        <w:autoSpaceDN w:val="0"/>
        <w:adjustRightInd w:val="0"/>
        <w:spacing w:after="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Naručitelj provodi pregled i ocjenu ponuda te, u pravilu, sljedećim redoslijedom provjerava:</w:t>
      </w:r>
    </w:p>
    <w:p w:rsidR="00F9483F" w:rsidRPr="00F9483F" w:rsidRDefault="00F9483F" w:rsidP="00F9483F">
      <w:pPr>
        <w:tabs>
          <w:tab w:val="left" w:pos="284"/>
        </w:tabs>
        <w:autoSpaceDE w:val="0"/>
        <w:autoSpaceDN w:val="0"/>
        <w:adjustRightInd w:val="0"/>
        <w:spacing w:after="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 xml:space="preserve">1. </w:t>
      </w:r>
      <w:r w:rsidRPr="00F9483F">
        <w:rPr>
          <w:rFonts w:ascii="Times New Roman" w:eastAsia="Times New Roman" w:hAnsi="Times New Roman" w:cs="Times New Roman"/>
          <w:lang w:eastAsia="sl-SI"/>
        </w:rPr>
        <w:tab/>
        <w:t>je li dostavljeno jamstvo za ozbiljnost ponude te je li dostavljeno jamstvo valjano</w:t>
      </w:r>
    </w:p>
    <w:p w:rsidR="00F9483F" w:rsidRPr="00F9483F" w:rsidRDefault="00F9483F" w:rsidP="00F9483F">
      <w:pPr>
        <w:tabs>
          <w:tab w:val="left" w:pos="284"/>
        </w:tabs>
        <w:autoSpaceDE w:val="0"/>
        <w:autoSpaceDN w:val="0"/>
        <w:adjustRightInd w:val="0"/>
        <w:spacing w:after="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 xml:space="preserve">2. </w:t>
      </w:r>
      <w:r w:rsidRPr="00F9483F">
        <w:rPr>
          <w:rFonts w:ascii="Times New Roman" w:eastAsia="Times New Roman" w:hAnsi="Times New Roman" w:cs="Times New Roman"/>
          <w:lang w:eastAsia="sl-SI"/>
        </w:rPr>
        <w:tab/>
        <w:t>odsutnost osnova za isključenje gospodarskog subjekta</w:t>
      </w:r>
    </w:p>
    <w:p w:rsidR="00F9483F" w:rsidRPr="00F9483F" w:rsidRDefault="00F9483F" w:rsidP="00F9483F">
      <w:pPr>
        <w:tabs>
          <w:tab w:val="left" w:pos="284"/>
        </w:tabs>
        <w:autoSpaceDE w:val="0"/>
        <w:autoSpaceDN w:val="0"/>
        <w:adjustRightInd w:val="0"/>
        <w:spacing w:after="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 xml:space="preserve">3. </w:t>
      </w:r>
      <w:r w:rsidRPr="00F9483F">
        <w:rPr>
          <w:rFonts w:ascii="Times New Roman" w:eastAsia="Times New Roman" w:hAnsi="Times New Roman" w:cs="Times New Roman"/>
          <w:lang w:eastAsia="sl-SI"/>
        </w:rPr>
        <w:tab/>
        <w:t>ispunjenje traženih kriterija za odabir gospodarskog subjekta</w:t>
      </w:r>
    </w:p>
    <w:p w:rsidR="00F9483F" w:rsidRPr="00F9483F" w:rsidRDefault="00F9483F" w:rsidP="00F9483F">
      <w:pPr>
        <w:tabs>
          <w:tab w:val="left" w:pos="284"/>
        </w:tabs>
        <w:autoSpaceDE w:val="0"/>
        <w:autoSpaceDN w:val="0"/>
        <w:adjustRightInd w:val="0"/>
        <w:spacing w:after="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 xml:space="preserve">4. </w:t>
      </w:r>
      <w:r w:rsidRPr="00F9483F">
        <w:rPr>
          <w:rFonts w:ascii="Times New Roman" w:eastAsia="Times New Roman" w:hAnsi="Times New Roman" w:cs="Times New Roman"/>
          <w:lang w:eastAsia="sl-SI"/>
        </w:rPr>
        <w:tab/>
        <w:t>ispunjenje zahtjeva i uvjeta vezanih uz predmet nabave i tehničke specifikacije te ispunjenje ostalih zahtjeva, uvjeta i kriterija utvrđenih u obavijesti o nadmetanju te u dokumentaciji o nabavi i</w:t>
      </w:r>
    </w:p>
    <w:p w:rsidR="00F9483F" w:rsidRPr="00F9483F" w:rsidRDefault="00F9483F" w:rsidP="00F9483F">
      <w:pPr>
        <w:tabs>
          <w:tab w:val="left" w:pos="284"/>
        </w:tabs>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 xml:space="preserve">5. </w:t>
      </w:r>
      <w:r w:rsidRPr="00F9483F">
        <w:rPr>
          <w:rFonts w:ascii="Times New Roman" w:eastAsia="Times New Roman" w:hAnsi="Times New Roman" w:cs="Times New Roman"/>
          <w:lang w:eastAsia="sl-SI"/>
        </w:rPr>
        <w:tab/>
        <w:t>računsku ispravnost ponude.</w:t>
      </w:r>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 xml:space="preserve">Naručitelj može ocijeniti ponude u dijelu koji se odnosi na zahtjeve i uvjete vezane uz predmet nabave i tehničke specifikacije prije provjere odsutnosti osnova za isključenje i ispunjenja kriterija za odabir gospodarskog subjekta. Ako Naručitelj koristi ovu mogućnost mora osigurati da se provjera odsutnosti osnova za isključenje i ispunjenja kriterija za odabir gospodarskog subjekta provodi na nepristran i transparentan način kako </w:t>
      </w:r>
      <w:r w:rsidR="00FD29BC" w:rsidRPr="00FD29BC">
        <w:rPr>
          <w:rFonts w:ascii="Times New Roman" w:eastAsia="Times New Roman" w:hAnsi="Times New Roman" w:cs="Times New Roman"/>
          <w:lang w:eastAsia="sl-SI"/>
        </w:rPr>
        <w:t>okvirni sporazum</w:t>
      </w:r>
      <w:r w:rsidRPr="00F9483F">
        <w:rPr>
          <w:rFonts w:ascii="Times New Roman" w:eastAsia="Times New Roman" w:hAnsi="Times New Roman" w:cs="Times New Roman"/>
          <w:lang w:eastAsia="sl-SI"/>
        </w:rPr>
        <w:t xml:space="preserve"> ne bi bio dodijeljen Ponuditelju koji je trebao biti isključen iz postupka javne nabave jer postoje osnove za njegovo isključenje ili Ponuditelju koji ne ispunjava kriterije za odabir gospodarskog subjekta koje je utvrdio Naručitelj. </w:t>
      </w:r>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Ako ponuda sadrži računsku pogrešku Naručitelj obvezan je od Ponuditelja zatražiti prihvat ispravka računske pogreške, a Ponuditelj je dužan odgovoriti u roku od 5 dana od dana zaprimanja zahtjeva.</w:t>
      </w:r>
    </w:p>
    <w:p w:rsidR="007D30A6" w:rsidRDefault="00F9483F" w:rsidP="00F9483F">
      <w:pPr>
        <w:autoSpaceDE w:val="0"/>
        <w:autoSpaceDN w:val="0"/>
        <w:adjustRightInd w:val="0"/>
        <w:spacing w:after="120" w:line="240" w:lineRule="auto"/>
        <w:ind w:right="380"/>
        <w:jc w:val="both"/>
        <w:rPr>
          <w:rFonts w:ascii="Times New Roman" w:eastAsia="Times New Roman" w:hAnsi="Times New Roman" w:cs="Times New Roman"/>
          <w:u w:val="single"/>
          <w:lang w:eastAsia="sl-SI"/>
        </w:rPr>
      </w:pPr>
      <w:r w:rsidRPr="00F9483F">
        <w:rPr>
          <w:rFonts w:ascii="Times New Roman" w:eastAsia="Times New Roman" w:hAnsi="Times New Roman" w:cs="Times New Roman"/>
          <w:lang w:eastAsia="sl-SI"/>
        </w:rPr>
        <w:t xml:space="preserve">Naručitelj će prihvat ispravka računske pogreške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14" w:history="1">
        <w:r w:rsidRPr="00F9483F">
          <w:rPr>
            <w:rFonts w:ascii="Times New Roman" w:eastAsia="Times New Roman" w:hAnsi="Times New Roman" w:cs="Times New Roman"/>
            <w:u w:val="single"/>
            <w:lang w:eastAsia="sl-SI"/>
          </w:rPr>
          <w:t>https://eojn.nn.hr</w:t>
        </w:r>
      </w:hyperlink>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Nakon pregleda i ocjene ponuda sukladno navedenom valjane ponude rangiraju se prema kriteriju za odabir ponude.</w:t>
      </w:r>
    </w:p>
    <w:p w:rsid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F9483F" w:rsidRPr="00F9483F" w:rsidRDefault="00F9483F" w:rsidP="00F9483F">
      <w:pPr>
        <w:autoSpaceDE w:val="0"/>
        <w:autoSpaceDN w:val="0"/>
        <w:adjustRightInd w:val="0"/>
        <w:spacing w:after="0" w:line="240" w:lineRule="auto"/>
        <w:ind w:right="380"/>
        <w:jc w:val="both"/>
        <w:rPr>
          <w:rFonts w:ascii="Times New Roman" w:eastAsia="Times New Roman" w:hAnsi="Times New Roman" w:cs="Times New Roman"/>
          <w:b/>
          <w:lang w:eastAsia="sl-SI"/>
        </w:rPr>
      </w:pPr>
      <w:r w:rsidRPr="00F9483F">
        <w:rPr>
          <w:rFonts w:ascii="Times New Roman" w:eastAsia="Times New Roman" w:hAnsi="Times New Roman" w:cs="Times New Roman"/>
          <w:b/>
          <w:lang w:eastAsia="sl-SI"/>
        </w:rPr>
        <w:t>3</w:t>
      </w:r>
      <w:r w:rsidR="005F16F1">
        <w:rPr>
          <w:rFonts w:ascii="Times New Roman" w:eastAsia="Times New Roman" w:hAnsi="Times New Roman" w:cs="Times New Roman"/>
          <w:b/>
          <w:lang w:eastAsia="sl-SI"/>
        </w:rPr>
        <w:t>4</w:t>
      </w:r>
      <w:r w:rsidRPr="00F9483F">
        <w:rPr>
          <w:rFonts w:ascii="Times New Roman" w:eastAsia="Times New Roman" w:hAnsi="Times New Roman" w:cs="Times New Roman"/>
          <w:b/>
          <w:lang w:eastAsia="sl-SI"/>
        </w:rPr>
        <w:t>. Dopunjavanje, pojašnjenje i upotpunjavanje ponude</w:t>
      </w:r>
    </w:p>
    <w:p w:rsidR="00F9483F" w:rsidRPr="00F9483F" w:rsidRDefault="00F9483F" w:rsidP="00F9483F">
      <w:pPr>
        <w:autoSpaceDE w:val="0"/>
        <w:autoSpaceDN w:val="0"/>
        <w:adjustRightInd w:val="0"/>
        <w:spacing w:after="0" w:line="240" w:lineRule="auto"/>
        <w:ind w:right="380"/>
        <w:jc w:val="both"/>
        <w:rPr>
          <w:rFonts w:ascii="Times New Roman" w:eastAsia="Times New Roman" w:hAnsi="Times New Roman" w:cs="Times New Roman"/>
          <w:lang w:eastAsia="sl-SI"/>
        </w:rPr>
      </w:pPr>
    </w:p>
    <w:p w:rsidR="00F9483F" w:rsidRDefault="00F9483F" w:rsidP="00F9483F">
      <w:pPr>
        <w:autoSpaceDE w:val="0"/>
        <w:autoSpaceDN w:val="0"/>
        <w:adjustRightInd w:val="0"/>
        <w:spacing w:after="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 xml:space="preserve">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 </w:t>
      </w:r>
    </w:p>
    <w:p w:rsidR="00F9483F" w:rsidRPr="00F9483F" w:rsidRDefault="00F9483F" w:rsidP="00F9483F">
      <w:pPr>
        <w:autoSpaceDE w:val="0"/>
        <w:autoSpaceDN w:val="0"/>
        <w:adjustRightInd w:val="0"/>
        <w:spacing w:after="0" w:line="240" w:lineRule="auto"/>
        <w:ind w:right="380"/>
        <w:jc w:val="both"/>
        <w:rPr>
          <w:rFonts w:ascii="Times New Roman" w:eastAsia="Times New Roman" w:hAnsi="Times New Roman" w:cs="Times New Roman"/>
          <w:lang w:eastAsia="sl-SI"/>
        </w:rPr>
      </w:pPr>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r w:rsidRPr="00F9483F">
        <w:rPr>
          <w:rFonts w:ascii="Times New Roman" w:eastAsia="Times New Roman" w:hAnsi="Times New Roman" w:cs="Times New Roman"/>
          <w:lang w:eastAsia="sl-SI"/>
        </w:rPr>
        <w:t>Naručitelj će dopunjavanje, pojašnjenje i/ili upotpunjavanje ponude zatražiti putem sustava EOJN RH modul Pojašnjenja/upotpunjavanje elektronički dostavljenih ponuda. Detaljne upute o načinu komunikacije naručitelja i ponuditelja u tijeku pregleda i ocjene ponude putem sustava EOJN RH-a dostupne su na stranicama Oglasnika, na adresi:</w:t>
      </w:r>
      <w:r w:rsidRPr="00F9483F">
        <w:rPr>
          <w:rFonts w:ascii="Times New Roman" w:eastAsia="Times New Roman" w:hAnsi="Times New Roman" w:cs="Times New Roman"/>
          <w:color w:val="FF0000"/>
          <w:lang w:eastAsia="sl-SI"/>
        </w:rPr>
        <w:t xml:space="preserve"> </w:t>
      </w:r>
      <w:hyperlink r:id="rId15" w:history="1">
        <w:r w:rsidRPr="00F9483F">
          <w:rPr>
            <w:rFonts w:ascii="Times New Roman" w:eastAsia="Times New Roman" w:hAnsi="Times New Roman" w:cs="Times New Roman"/>
            <w:color w:val="0000FF"/>
            <w:u w:val="single"/>
            <w:lang w:eastAsia="sl-SI"/>
          </w:rPr>
          <w:t>https://eojn.nn.hr</w:t>
        </w:r>
      </w:hyperlink>
      <w:r w:rsidRPr="00F9483F">
        <w:rPr>
          <w:rFonts w:ascii="Times New Roman" w:eastAsia="Times New Roman" w:hAnsi="Times New Roman" w:cs="Times New Roman"/>
          <w:color w:val="000000"/>
          <w:lang w:eastAsia="sl-SI"/>
        </w:rPr>
        <w:t>.</w:t>
      </w:r>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lastRenderedPageBreak/>
        <w:t xml:space="preserve">Postupanje sukladno stavku 1. ovoga poglavlja ne smije dovesti do pregovaranja u vezi s kriterijem za odabir ponude ili ponuđenim predmetom nabave. </w:t>
      </w:r>
    </w:p>
    <w:p w:rsid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Ako Naručitelj u postupku javne nabave ne primjenjuje mogućnost iz stavka 1. ovoga poglavlja obvezan je u obrazložiti razloge u zapisniku o pregledu i ocjeni.</w:t>
      </w:r>
    </w:p>
    <w:p w:rsid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F9483F" w:rsidRDefault="00F9483F" w:rsidP="00F9483F">
      <w:pPr>
        <w:autoSpaceDE w:val="0"/>
        <w:autoSpaceDN w:val="0"/>
        <w:adjustRightInd w:val="0"/>
        <w:spacing w:after="0" w:line="240" w:lineRule="auto"/>
        <w:ind w:right="380"/>
        <w:jc w:val="both"/>
        <w:rPr>
          <w:rFonts w:ascii="Times New Roman" w:eastAsia="Times New Roman" w:hAnsi="Times New Roman" w:cs="Times New Roman"/>
          <w:b/>
          <w:lang w:eastAsia="sl-SI"/>
        </w:rPr>
      </w:pPr>
      <w:r w:rsidRPr="00F9483F">
        <w:rPr>
          <w:rFonts w:ascii="Times New Roman" w:eastAsia="Times New Roman" w:hAnsi="Times New Roman" w:cs="Times New Roman"/>
          <w:b/>
          <w:lang w:eastAsia="sl-SI"/>
        </w:rPr>
        <w:t>3</w:t>
      </w:r>
      <w:r w:rsidR="005F16F1">
        <w:rPr>
          <w:rFonts w:ascii="Times New Roman" w:eastAsia="Times New Roman" w:hAnsi="Times New Roman" w:cs="Times New Roman"/>
          <w:b/>
          <w:lang w:eastAsia="sl-SI"/>
        </w:rPr>
        <w:t>5</w:t>
      </w:r>
      <w:r w:rsidRPr="00F9483F">
        <w:rPr>
          <w:rFonts w:ascii="Times New Roman" w:eastAsia="Times New Roman" w:hAnsi="Times New Roman" w:cs="Times New Roman"/>
          <w:b/>
          <w:lang w:eastAsia="sl-SI"/>
        </w:rPr>
        <w:t>. Dokazivanje kriterija za kvalitativni odabir gospodarskog subjekta</w:t>
      </w:r>
    </w:p>
    <w:p w:rsidR="00F9483F" w:rsidRPr="00F9483F" w:rsidRDefault="00F9483F" w:rsidP="00F9483F">
      <w:pPr>
        <w:autoSpaceDE w:val="0"/>
        <w:autoSpaceDN w:val="0"/>
        <w:adjustRightInd w:val="0"/>
        <w:spacing w:after="0" w:line="240" w:lineRule="auto"/>
        <w:ind w:right="380"/>
        <w:jc w:val="both"/>
        <w:rPr>
          <w:rFonts w:ascii="Times New Roman" w:eastAsia="Times New Roman" w:hAnsi="Times New Roman" w:cs="Times New Roman"/>
          <w:b/>
          <w:lang w:eastAsia="sl-SI"/>
        </w:rPr>
      </w:pPr>
    </w:p>
    <w:p w:rsidR="00F9483F" w:rsidRPr="00F9483F" w:rsidRDefault="00F9483F" w:rsidP="00F9483F">
      <w:pPr>
        <w:autoSpaceDE w:val="0"/>
        <w:autoSpaceDN w:val="0"/>
        <w:adjustRightInd w:val="0"/>
        <w:spacing w:after="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Ako se ne može obaviti provjera ili ishoditi potvrda sukladno gore navedenom stavku, Naručitelj može zahtijevati od gospodarskog subjekta da u primjerenom roku, ne kraćem od 5 dana, dostavi sve ili dio popratnih dokumenta ili dokaza.</w:t>
      </w:r>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 xml:space="preserve">Naručitelj može prije donošenja odluke u postupku javne nabave od ponuditelja koje je podnio ekonomski najpovoljniju ponudu zatražiti da u primjerenom roku, ne kraćem od 5 dana, dostavi ažurirane popratne dokumente.  </w:t>
      </w:r>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Naručitelj može pozvati gospodarske subjekte da nadopune ili pojasne zaprimljene dokumente.</w:t>
      </w:r>
    </w:p>
    <w:p w:rsidR="00F9483F" w:rsidRPr="00F9483F"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Ako ponuditelj koji je podnio ekonomski najpovoljniju ponudu ne dostavi ažurirane popratne dokumente u ostavljenom roku ili njima ne dokaže da ispunjava uvjete iz članka 260. stavka 1. točaka 1. – 3. Zakona o javnoj nabavi, javni naručitelj obvezan je odbiti ponudu tog ponuditelja te postupiti sukladno stavku 1. članka 263. Zakona o javnoj nabavi u odnosu na ponuditelja koji je podnio sljedeću najpovoljniju ponudu ili poništiti postupak javne nabave, ako postoje razlozi za poništenje.</w:t>
      </w:r>
    </w:p>
    <w:p w:rsidR="00410C92" w:rsidRDefault="00F9483F"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F9483F">
        <w:rPr>
          <w:rFonts w:ascii="Times New Roman" w:eastAsia="Times New Roman" w:hAnsi="Times New Roman" w:cs="Times New Roman"/>
          <w:lang w:eastAsia="sl-SI"/>
        </w:rPr>
        <w:t>Gospodarske se subjekte može isključiti iz postupka nabave ili oni mogu biti predmet progona na temelju nacionalnog prava u slučajevima ozbiljnog lažnog prikazivanja činjenica pri ispunjavanju ESPD-a ili, općenito, pri dostavi podataka zatraženih radi provjere nepostojanja osnova za isključenje ili ispunjenja kriterija za odabir gospodarskog subjekta, odnosno ako su ti podaci prikriveni ili gospodarski subjekti ne mogu dostaviti popratne dokumente.</w:t>
      </w:r>
    </w:p>
    <w:p w:rsidR="00515A23" w:rsidRDefault="00515A23"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AC76FD" w:rsidRPr="00F9483F" w:rsidRDefault="00AC76FD" w:rsidP="00F9483F">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3407B4" w:rsidRDefault="0038618F" w:rsidP="003407B4">
      <w:pPr>
        <w:spacing w:after="0" w:line="240" w:lineRule="auto"/>
        <w:rPr>
          <w:rFonts w:ascii="Times New Roman" w:eastAsia="Times New Roman" w:hAnsi="Times New Roman" w:cs="Times New Roman"/>
          <w:b/>
          <w:lang w:eastAsia="hr-HR"/>
        </w:rPr>
      </w:pPr>
      <w:r w:rsidRPr="0038618F">
        <w:rPr>
          <w:rFonts w:ascii="Times New Roman" w:eastAsia="Times New Roman" w:hAnsi="Times New Roman" w:cs="Times New Roman"/>
          <w:b/>
          <w:lang w:eastAsia="hr-HR"/>
        </w:rPr>
        <w:t>3</w:t>
      </w:r>
      <w:r w:rsidR="005F16F1">
        <w:rPr>
          <w:rFonts w:ascii="Times New Roman" w:eastAsia="Times New Roman" w:hAnsi="Times New Roman" w:cs="Times New Roman"/>
          <w:b/>
          <w:lang w:eastAsia="hr-HR"/>
        </w:rPr>
        <w:t>6</w:t>
      </w:r>
      <w:r w:rsidRPr="0038618F">
        <w:rPr>
          <w:rFonts w:ascii="Times New Roman" w:eastAsia="Times New Roman" w:hAnsi="Times New Roman" w:cs="Times New Roman"/>
          <w:b/>
          <w:lang w:eastAsia="hr-HR"/>
        </w:rPr>
        <w:t>. Razlozi za odbijanje ponude</w:t>
      </w:r>
    </w:p>
    <w:p w:rsidR="0038618F" w:rsidRPr="0038618F" w:rsidRDefault="0038618F" w:rsidP="003407B4">
      <w:pPr>
        <w:spacing w:after="0" w:line="240" w:lineRule="auto"/>
        <w:rPr>
          <w:rFonts w:ascii="Times New Roman" w:eastAsia="Times New Roman" w:hAnsi="Times New Roman" w:cs="Times New Roman"/>
          <w:b/>
          <w:lang w:eastAsia="hr-HR"/>
        </w:rPr>
      </w:pPr>
    </w:p>
    <w:p w:rsidR="0038618F" w:rsidRPr="0038618F" w:rsidRDefault="0038618F" w:rsidP="0038618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t>Naručitelj je obvezan odbiti ponudu za koju, na temelju rezultata pregleda i ocjene ponuda i provjere uvjeta iz točke 3</w:t>
      </w:r>
      <w:r w:rsidR="00820C5C">
        <w:rPr>
          <w:rFonts w:ascii="Times New Roman" w:eastAsia="Times New Roman" w:hAnsi="Times New Roman" w:cs="Times New Roman"/>
          <w:lang w:eastAsia="sl-SI"/>
        </w:rPr>
        <w:t>5</w:t>
      </w:r>
      <w:r w:rsidRPr="0038618F">
        <w:rPr>
          <w:rFonts w:ascii="Times New Roman" w:eastAsia="Times New Roman" w:hAnsi="Times New Roman" w:cs="Times New Roman"/>
          <w:lang w:eastAsia="sl-SI"/>
        </w:rPr>
        <w:t>. ove Dokumentacije, utvrdi da je nepravilna, neprikladna ili neprihvatljiva te na temelju kriterija za odabir ponude odabire ponudu ponuditelja koji je podnio ekonomski najpovoljniju ponudu.</w:t>
      </w:r>
    </w:p>
    <w:p w:rsidR="0038618F" w:rsidRPr="0038618F" w:rsidRDefault="0038618F" w:rsidP="0038618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i/>
          <w:lang w:eastAsia="sl-SI"/>
        </w:rPr>
        <w:t>Nepravilna ponuda</w:t>
      </w:r>
      <w:r w:rsidRPr="0038618F">
        <w:rPr>
          <w:rFonts w:ascii="Times New Roman" w:eastAsia="Times New Roman" w:hAnsi="Times New Roman" w:cs="Times New Roman"/>
          <w:lang w:eastAsia="sl-SI"/>
        </w:rPr>
        <w:t xml:space="preserve"> je svaka ponuda koja:</w:t>
      </w:r>
    </w:p>
    <w:p w:rsidR="0038618F" w:rsidRPr="0038618F" w:rsidRDefault="0038618F" w:rsidP="0038618F">
      <w:pPr>
        <w:autoSpaceDE w:val="0"/>
        <w:autoSpaceDN w:val="0"/>
        <w:adjustRightInd w:val="0"/>
        <w:spacing w:after="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t xml:space="preserve">- nije sukladna dokumentaciji o nabavi, ili </w:t>
      </w:r>
    </w:p>
    <w:p w:rsidR="0038618F" w:rsidRPr="0038618F" w:rsidRDefault="0038618F" w:rsidP="0038618F">
      <w:pPr>
        <w:autoSpaceDE w:val="0"/>
        <w:autoSpaceDN w:val="0"/>
        <w:adjustRightInd w:val="0"/>
        <w:spacing w:after="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t xml:space="preserve">- je primljena izvan roka za dostavu ponuda, ili </w:t>
      </w:r>
    </w:p>
    <w:p w:rsidR="0038618F" w:rsidRPr="0038618F" w:rsidRDefault="0038618F" w:rsidP="0038618F">
      <w:pPr>
        <w:autoSpaceDE w:val="0"/>
        <w:autoSpaceDN w:val="0"/>
        <w:adjustRightInd w:val="0"/>
        <w:spacing w:after="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t xml:space="preserve">- postoje dokazi o tajnom sporazumu ili korupciji, ili </w:t>
      </w:r>
    </w:p>
    <w:p w:rsidR="0038618F" w:rsidRPr="0038618F" w:rsidRDefault="0038618F" w:rsidP="0038618F">
      <w:pPr>
        <w:autoSpaceDE w:val="0"/>
        <w:autoSpaceDN w:val="0"/>
        <w:adjustRightInd w:val="0"/>
        <w:spacing w:after="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t>- nije rezultat tržišnog natjecanja, ili</w:t>
      </w:r>
    </w:p>
    <w:p w:rsidR="0038618F" w:rsidRPr="0038618F" w:rsidRDefault="0038618F" w:rsidP="0038618F">
      <w:pPr>
        <w:autoSpaceDE w:val="0"/>
        <w:autoSpaceDN w:val="0"/>
        <w:adjustRightInd w:val="0"/>
        <w:spacing w:after="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t>- je Naručitelj utvrdio da je izuzetno niska, ili</w:t>
      </w:r>
    </w:p>
    <w:p w:rsidR="0038618F" w:rsidRPr="0038618F" w:rsidRDefault="0038618F" w:rsidP="0038618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t xml:space="preserve">- ponuda Ponuditelja koji nije prihvatio ispravak računske pogreške. </w:t>
      </w:r>
    </w:p>
    <w:p w:rsidR="0038618F" w:rsidRPr="0038618F" w:rsidRDefault="0038618F" w:rsidP="0038618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i/>
          <w:lang w:eastAsia="sl-SI"/>
        </w:rPr>
        <w:t>Neprikladna ponuda</w:t>
      </w:r>
      <w:r w:rsidRPr="0038618F">
        <w:rPr>
          <w:rFonts w:ascii="Times New Roman" w:eastAsia="Times New Roman" w:hAnsi="Times New Roman" w:cs="Times New Roman"/>
          <w:lang w:eastAsia="sl-SI"/>
        </w:rPr>
        <w:t xml:space="preserve"> je svaka ponuda koja:</w:t>
      </w:r>
    </w:p>
    <w:p w:rsidR="0038618F" w:rsidRPr="0038618F" w:rsidRDefault="0038618F" w:rsidP="0038618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lastRenderedPageBreak/>
        <w:t xml:space="preserve">- nije relevantna za </w:t>
      </w:r>
      <w:r w:rsidR="00E00EEC" w:rsidRPr="00E00EEC">
        <w:rPr>
          <w:rFonts w:ascii="Times New Roman" w:eastAsia="Times New Roman" w:hAnsi="Times New Roman" w:cs="Times New Roman"/>
          <w:lang w:eastAsia="sl-SI"/>
        </w:rPr>
        <w:t xml:space="preserve">okvirni sporazum </w:t>
      </w:r>
      <w:r w:rsidRPr="0038618F">
        <w:rPr>
          <w:rFonts w:ascii="Times New Roman" w:eastAsia="Times New Roman" w:hAnsi="Times New Roman" w:cs="Times New Roman"/>
          <w:lang w:eastAsia="sl-SI"/>
        </w:rPr>
        <w:t>jer bez značajnih izmjena ne može zadovoljiti potrebe i zahtjeve Naručitelja propisane dokumentacijom o nabavi</w:t>
      </w:r>
    </w:p>
    <w:p w:rsidR="0038618F" w:rsidRPr="0038618F" w:rsidRDefault="0038618F" w:rsidP="0038618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i/>
          <w:lang w:eastAsia="sl-SI"/>
        </w:rPr>
        <w:t>Neprihvatljiva ponuda</w:t>
      </w:r>
      <w:r w:rsidRPr="0038618F">
        <w:rPr>
          <w:rFonts w:ascii="Times New Roman" w:eastAsia="Times New Roman" w:hAnsi="Times New Roman" w:cs="Times New Roman"/>
          <w:lang w:eastAsia="sl-SI"/>
        </w:rPr>
        <w:t xml:space="preserve"> je svaka ponuda:</w:t>
      </w:r>
    </w:p>
    <w:p w:rsidR="0038618F" w:rsidRPr="0038618F" w:rsidRDefault="0038618F" w:rsidP="0038618F">
      <w:pPr>
        <w:autoSpaceDE w:val="0"/>
        <w:autoSpaceDN w:val="0"/>
        <w:adjustRightInd w:val="0"/>
        <w:spacing w:after="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t>- ponuda čija cijena prelazi planirana, odnosno osigurana novčana sredstva Naručitelja za nabavu ili</w:t>
      </w:r>
    </w:p>
    <w:p w:rsidR="0038618F" w:rsidRPr="0038618F" w:rsidRDefault="0038618F" w:rsidP="0038618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t>- ponuda Ponuditelja koji ne ispunjava kriterije za kvalitativni odabir gospodarskog subjekta.</w:t>
      </w:r>
    </w:p>
    <w:p w:rsidR="0038618F" w:rsidRPr="0038618F" w:rsidRDefault="0038618F" w:rsidP="0038618F">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38618F">
        <w:rPr>
          <w:rFonts w:ascii="Times New Roman" w:eastAsia="Times New Roman" w:hAnsi="Times New Roman" w:cs="Times New Roman"/>
          <w:lang w:eastAsia="sl-SI"/>
        </w:rPr>
        <w:t xml:space="preserve">Naručitelj može odbiti ponudu ponuditelja koji je podnio ekonomski najpovoljniju ponudu ako utvrdi da ta ponuda nije u skladu s primjenjivim obvezama u području prava okoliša, socijalnog i radnog prava, uključujući kolektivne ugovore, a osobito obvezu isplate ugovorene plaće, ili odredbama međunarodnog prava okoliša, socijalnog i radnog prava navedenim u Prilogu XI. Zakona o javnoj nabavi, osim u slučaju izuzetno niske ponude iz tog razloga kada je obvezan odbiti ponudu. </w:t>
      </w:r>
    </w:p>
    <w:p w:rsidR="00711F4D" w:rsidRDefault="00711F4D" w:rsidP="003407B4">
      <w:pPr>
        <w:spacing w:after="0" w:line="240" w:lineRule="auto"/>
        <w:rPr>
          <w:rFonts w:ascii="Times New Roman" w:eastAsia="Times New Roman" w:hAnsi="Times New Roman" w:cs="Times New Roman"/>
          <w:lang w:eastAsia="hr-HR"/>
        </w:rPr>
      </w:pPr>
    </w:p>
    <w:p w:rsidR="0038618F" w:rsidRDefault="0038618F" w:rsidP="003407B4">
      <w:pPr>
        <w:spacing w:after="0" w:line="240" w:lineRule="auto"/>
        <w:rPr>
          <w:rFonts w:ascii="Times New Roman" w:eastAsia="Times New Roman" w:hAnsi="Times New Roman" w:cs="Times New Roman"/>
          <w:lang w:eastAsia="hr-HR"/>
        </w:rPr>
      </w:pPr>
    </w:p>
    <w:p w:rsidR="0038618F" w:rsidRDefault="0038618F" w:rsidP="003407B4">
      <w:pPr>
        <w:spacing w:after="0" w:line="240" w:lineRule="auto"/>
        <w:rPr>
          <w:rFonts w:ascii="Times New Roman" w:eastAsia="Times New Roman" w:hAnsi="Times New Roman" w:cs="Times New Roman"/>
          <w:b/>
          <w:lang w:eastAsia="hr-HR"/>
        </w:rPr>
      </w:pPr>
      <w:r w:rsidRPr="0038618F">
        <w:rPr>
          <w:rFonts w:ascii="Times New Roman" w:eastAsia="Times New Roman" w:hAnsi="Times New Roman" w:cs="Times New Roman"/>
          <w:b/>
          <w:lang w:eastAsia="hr-HR"/>
        </w:rPr>
        <w:t>3</w:t>
      </w:r>
      <w:r w:rsidR="005F16F1">
        <w:rPr>
          <w:rFonts w:ascii="Times New Roman" w:eastAsia="Times New Roman" w:hAnsi="Times New Roman" w:cs="Times New Roman"/>
          <w:b/>
          <w:lang w:eastAsia="hr-HR"/>
        </w:rPr>
        <w:t>7</w:t>
      </w:r>
      <w:r w:rsidRPr="0038618F">
        <w:rPr>
          <w:rFonts w:ascii="Times New Roman" w:eastAsia="Times New Roman" w:hAnsi="Times New Roman" w:cs="Times New Roman"/>
          <w:b/>
          <w:lang w:eastAsia="hr-HR"/>
        </w:rPr>
        <w:t>. Kriteriji za odabir ponude</w:t>
      </w:r>
    </w:p>
    <w:p w:rsidR="00775D7B" w:rsidRDefault="00775D7B" w:rsidP="003407B4">
      <w:pPr>
        <w:spacing w:after="0" w:line="240" w:lineRule="auto"/>
        <w:rPr>
          <w:rFonts w:ascii="Times New Roman" w:eastAsia="Times New Roman" w:hAnsi="Times New Roman" w:cs="Times New Roman"/>
          <w:b/>
          <w:lang w:eastAsia="hr-HR"/>
        </w:rPr>
      </w:pPr>
    </w:p>
    <w:p w:rsidR="00775D7B" w:rsidRPr="00775D7B" w:rsidRDefault="00775D7B" w:rsidP="00775D7B">
      <w:pPr>
        <w:spacing w:after="0" w:line="240" w:lineRule="auto"/>
        <w:rPr>
          <w:rFonts w:ascii="Times New Roman" w:eastAsia="Times New Roman" w:hAnsi="Times New Roman" w:cs="Times New Roman"/>
          <w:lang w:eastAsia="hr-HR"/>
        </w:rPr>
      </w:pPr>
      <w:r w:rsidRPr="00775D7B">
        <w:rPr>
          <w:rFonts w:ascii="Times New Roman" w:eastAsia="Times New Roman" w:hAnsi="Times New Roman" w:cs="Times New Roman"/>
          <w:lang w:eastAsia="hr-HR"/>
        </w:rPr>
        <w:t>Kriterij odabira ponude je ekonomski najpovoljnija ponuda (ENP).</w:t>
      </w:r>
    </w:p>
    <w:p w:rsidR="003407B4" w:rsidRDefault="003407B4" w:rsidP="003407B4">
      <w:pPr>
        <w:spacing w:after="0" w:line="240" w:lineRule="auto"/>
        <w:rPr>
          <w:rFonts w:ascii="Times New Roman" w:eastAsia="Times New Roman" w:hAnsi="Times New Roman" w:cs="Times New Roman"/>
          <w:lang w:eastAsia="hr-HR"/>
        </w:rPr>
      </w:pPr>
    </w:p>
    <w:p w:rsidR="00711F4D" w:rsidRDefault="00D34DC8" w:rsidP="00D34DC8">
      <w:pPr>
        <w:autoSpaceDE w:val="0"/>
        <w:autoSpaceDN w:val="0"/>
        <w:adjustRightInd w:val="0"/>
        <w:spacing w:after="120"/>
        <w:ind w:right="380"/>
        <w:jc w:val="both"/>
        <w:rPr>
          <w:rFonts w:ascii="Times New Roman" w:hAnsi="Times New Roman" w:cs="Times New Roman"/>
        </w:rPr>
      </w:pPr>
      <w:r w:rsidRPr="00D34DC8">
        <w:rPr>
          <w:rFonts w:ascii="Times New Roman" w:hAnsi="Times New Roman" w:cs="Times New Roman"/>
        </w:rPr>
        <w:t>Kriteriji odabira i njihov relativni značaj prikazani su u tablici u nastavku.</w:t>
      </w:r>
    </w:p>
    <w:p w:rsidR="00711F4D" w:rsidRPr="00D34DC8" w:rsidRDefault="00711F4D" w:rsidP="00D34DC8">
      <w:pPr>
        <w:autoSpaceDE w:val="0"/>
        <w:autoSpaceDN w:val="0"/>
        <w:adjustRightInd w:val="0"/>
        <w:spacing w:after="120"/>
        <w:ind w:right="380"/>
        <w:jc w:val="both"/>
        <w:rPr>
          <w:rFonts w:ascii="Times New Roman" w:hAnsi="Times New Roman" w:cs="Times New Roman"/>
        </w:rPr>
      </w:pPr>
    </w:p>
    <w:p w:rsidR="00D34DC8" w:rsidRPr="00D34DC8" w:rsidRDefault="00D34DC8" w:rsidP="00D34DC8">
      <w:pPr>
        <w:autoSpaceDE w:val="0"/>
        <w:autoSpaceDN w:val="0"/>
        <w:adjustRightInd w:val="0"/>
        <w:spacing w:after="120"/>
        <w:ind w:right="380"/>
        <w:jc w:val="both"/>
        <w:rPr>
          <w:rFonts w:ascii="Times New Roman" w:hAnsi="Times New Roman" w:cs="Times New Roman"/>
        </w:rPr>
      </w:pPr>
      <w:r w:rsidRPr="00D34DC8">
        <w:rPr>
          <w:rFonts w:ascii="Times New Roman" w:hAnsi="Times New Roman" w:cs="Times New Roman"/>
        </w:rPr>
        <w:t>Kriteriji za odabir ekonomski najpovoljnije ponude i njihov relativan značaj:</w:t>
      </w:r>
    </w:p>
    <w:tbl>
      <w:tblPr>
        <w:tblW w:w="3892" w:type="pct"/>
        <w:tblInd w:w="108" w:type="dxa"/>
        <w:tblLayout w:type="fixed"/>
        <w:tblLook w:val="0000" w:firstRow="0" w:lastRow="0" w:firstColumn="0" w:lastColumn="0" w:noHBand="0" w:noVBand="0"/>
      </w:tblPr>
      <w:tblGrid>
        <w:gridCol w:w="992"/>
        <w:gridCol w:w="3261"/>
        <w:gridCol w:w="2977"/>
      </w:tblGrid>
      <w:tr w:rsidR="00CF172B" w:rsidRPr="00D34DC8" w:rsidTr="00A032A5">
        <w:trPr>
          <w:trHeight w:val="520"/>
        </w:trPr>
        <w:tc>
          <w:tcPr>
            <w:tcW w:w="686" w:type="pct"/>
            <w:tcBorders>
              <w:top w:val="single" w:sz="4" w:space="0" w:color="000000"/>
              <w:left w:val="single" w:sz="4" w:space="0" w:color="000000"/>
              <w:bottom w:val="single" w:sz="4" w:space="0" w:color="000000"/>
            </w:tcBorders>
            <w:shd w:val="clear" w:color="auto" w:fill="D9D9D9" w:themeFill="background1" w:themeFillShade="D9"/>
            <w:vAlign w:val="center"/>
          </w:tcPr>
          <w:p w:rsidR="00CF172B" w:rsidRPr="00D34DC8" w:rsidRDefault="00CF172B" w:rsidP="00D34DC8">
            <w:pPr>
              <w:autoSpaceDE w:val="0"/>
              <w:autoSpaceDN w:val="0"/>
              <w:adjustRightInd w:val="0"/>
              <w:jc w:val="center"/>
              <w:rPr>
                <w:rFonts w:ascii="Times New Roman" w:hAnsi="Times New Roman" w:cs="Times New Roman"/>
              </w:rPr>
            </w:pPr>
            <w:r>
              <w:rPr>
                <w:rFonts w:ascii="Times New Roman" w:hAnsi="Times New Roman" w:cs="Times New Roman"/>
              </w:rPr>
              <w:t>Oznaka kriterija</w:t>
            </w:r>
          </w:p>
        </w:tc>
        <w:tc>
          <w:tcPr>
            <w:tcW w:w="2255" w:type="pct"/>
            <w:tcBorders>
              <w:top w:val="single" w:sz="4" w:space="0" w:color="000000"/>
              <w:left w:val="single" w:sz="4" w:space="0" w:color="000000"/>
              <w:bottom w:val="single" w:sz="4" w:space="0" w:color="000000"/>
            </w:tcBorders>
            <w:shd w:val="clear" w:color="auto" w:fill="D9D9D9" w:themeFill="background1" w:themeFillShade="D9"/>
            <w:vAlign w:val="center"/>
          </w:tcPr>
          <w:p w:rsidR="00CF172B" w:rsidRPr="00D34DC8" w:rsidRDefault="00CF172B" w:rsidP="00D34DC8">
            <w:pPr>
              <w:autoSpaceDE w:val="0"/>
              <w:autoSpaceDN w:val="0"/>
              <w:adjustRightInd w:val="0"/>
              <w:jc w:val="center"/>
              <w:rPr>
                <w:rFonts w:ascii="Times New Roman" w:hAnsi="Times New Roman" w:cs="Times New Roman"/>
                <w:b/>
              </w:rPr>
            </w:pPr>
            <w:r w:rsidRPr="00D34DC8">
              <w:rPr>
                <w:rFonts w:ascii="Times New Roman" w:hAnsi="Times New Roman" w:cs="Times New Roman"/>
                <w:b/>
              </w:rPr>
              <w:t>Kriterij</w:t>
            </w:r>
          </w:p>
        </w:tc>
        <w:tc>
          <w:tcPr>
            <w:tcW w:w="20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F172B" w:rsidRPr="00D34DC8" w:rsidRDefault="00CF172B" w:rsidP="00D34DC8">
            <w:pPr>
              <w:autoSpaceDE w:val="0"/>
              <w:autoSpaceDN w:val="0"/>
              <w:adjustRightInd w:val="0"/>
              <w:jc w:val="center"/>
              <w:rPr>
                <w:rFonts w:ascii="Times New Roman" w:hAnsi="Times New Roman" w:cs="Times New Roman"/>
                <w:b/>
              </w:rPr>
            </w:pPr>
            <w:r w:rsidRPr="00D34DC8">
              <w:rPr>
                <w:rFonts w:ascii="Times New Roman" w:hAnsi="Times New Roman" w:cs="Times New Roman"/>
                <w:b/>
              </w:rPr>
              <w:t>Broj bodova</w:t>
            </w:r>
          </w:p>
        </w:tc>
      </w:tr>
      <w:tr w:rsidR="00CF172B" w:rsidRPr="00D34DC8" w:rsidTr="00A032A5">
        <w:trPr>
          <w:trHeight w:val="1027"/>
        </w:trPr>
        <w:tc>
          <w:tcPr>
            <w:tcW w:w="686" w:type="pct"/>
            <w:tcBorders>
              <w:top w:val="single" w:sz="4" w:space="0" w:color="000000"/>
              <w:left w:val="single" w:sz="4" w:space="0" w:color="000000"/>
              <w:bottom w:val="single" w:sz="4" w:space="0" w:color="000000"/>
            </w:tcBorders>
            <w:vAlign w:val="center"/>
          </w:tcPr>
          <w:p w:rsidR="00CF172B" w:rsidRPr="00D34DC8" w:rsidRDefault="00CF172B" w:rsidP="00CF172B">
            <w:pPr>
              <w:autoSpaceDE w:val="0"/>
              <w:autoSpaceDN w:val="0"/>
              <w:adjustRightInd w:val="0"/>
              <w:spacing w:after="120"/>
              <w:jc w:val="center"/>
              <w:rPr>
                <w:rFonts w:ascii="Times New Roman" w:hAnsi="Times New Roman" w:cs="Times New Roman"/>
              </w:rPr>
            </w:pPr>
            <w:r>
              <w:rPr>
                <w:rFonts w:ascii="Times New Roman" w:hAnsi="Times New Roman" w:cs="Times New Roman"/>
              </w:rPr>
              <w:t>K1</w:t>
            </w:r>
          </w:p>
        </w:tc>
        <w:tc>
          <w:tcPr>
            <w:tcW w:w="2255" w:type="pct"/>
            <w:tcBorders>
              <w:top w:val="single" w:sz="4" w:space="0" w:color="000000"/>
              <w:left w:val="single" w:sz="4" w:space="0" w:color="000000"/>
              <w:bottom w:val="single" w:sz="4" w:space="0" w:color="000000"/>
            </w:tcBorders>
            <w:vAlign w:val="center"/>
          </w:tcPr>
          <w:p w:rsidR="00CF172B" w:rsidRPr="00410C92" w:rsidRDefault="00CF172B" w:rsidP="00CF172B">
            <w:pPr>
              <w:autoSpaceDE w:val="0"/>
              <w:autoSpaceDN w:val="0"/>
              <w:adjustRightInd w:val="0"/>
              <w:spacing w:after="120"/>
              <w:ind w:right="380"/>
              <w:jc w:val="center"/>
              <w:rPr>
                <w:rFonts w:ascii="Times New Roman" w:hAnsi="Times New Roman" w:cs="Times New Roman"/>
                <w:b/>
              </w:rPr>
            </w:pPr>
            <w:r w:rsidRPr="00410C92">
              <w:rPr>
                <w:rFonts w:ascii="Times New Roman" w:hAnsi="Times New Roman" w:cs="Times New Roman"/>
                <w:b/>
              </w:rPr>
              <w:t>Cijena ponude</w:t>
            </w:r>
          </w:p>
        </w:tc>
        <w:tc>
          <w:tcPr>
            <w:tcW w:w="2059" w:type="pct"/>
            <w:tcBorders>
              <w:top w:val="single" w:sz="4" w:space="0" w:color="000000"/>
              <w:left w:val="single" w:sz="4" w:space="0" w:color="000000"/>
              <w:bottom w:val="single" w:sz="4" w:space="0" w:color="000000"/>
              <w:right w:val="single" w:sz="4" w:space="0" w:color="000000"/>
            </w:tcBorders>
            <w:vAlign w:val="center"/>
          </w:tcPr>
          <w:p w:rsidR="00CF172B" w:rsidRPr="00D34DC8" w:rsidRDefault="00820C5C" w:rsidP="00CF172B">
            <w:pPr>
              <w:autoSpaceDE w:val="0"/>
              <w:autoSpaceDN w:val="0"/>
              <w:adjustRightInd w:val="0"/>
              <w:spacing w:after="120"/>
              <w:ind w:right="380"/>
              <w:jc w:val="center"/>
              <w:rPr>
                <w:rFonts w:ascii="Times New Roman" w:hAnsi="Times New Roman" w:cs="Times New Roman"/>
              </w:rPr>
            </w:pPr>
            <w:r>
              <w:rPr>
                <w:rFonts w:ascii="Times New Roman" w:hAnsi="Times New Roman" w:cs="Times New Roman"/>
              </w:rPr>
              <w:t>7</w:t>
            </w:r>
            <w:r w:rsidR="00CF172B" w:rsidRPr="00D34DC8">
              <w:rPr>
                <w:rFonts w:ascii="Times New Roman" w:hAnsi="Times New Roman" w:cs="Times New Roman"/>
              </w:rPr>
              <w:t>0</w:t>
            </w:r>
          </w:p>
        </w:tc>
      </w:tr>
      <w:tr w:rsidR="00A032A5" w:rsidRPr="00D34DC8" w:rsidTr="00A032A5">
        <w:trPr>
          <w:trHeight w:val="1027"/>
        </w:trPr>
        <w:tc>
          <w:tcPr>
            <w:tcW w:w="686" w:type="pct"/>
            <w:tcBorders>
              <w:top w:val="single" w:sz="4" w:space="0" w:color="000000"/>
              <w:left w:val="single" w:sz="4" w:space="0" w:color="000000"/>
              <w:bottom w:val="single" w:sz="4" w:space="0" w:color="000000"/>
            </w:tcBorders>
            <w:vAlign w:val="center"/>
          </w:tcPr>
          <w:p w:rsidR="00A032A5" w:rsidRDefault="00A032A5" w:rsidP="00CF172B">
            <w:pPr>
              <w:autoSpaceDE w:val="0"/>
              <w:autoSpaceDN w:val="0"/>
              <w:adjustRightInd w:val="0"/>
              <w:spacing w:after="120"/>
              <w:jc w:val="center"/>
              <w:rPr>
                <w:rFonts w:ascii="Times New Roman" w:hAnsi="Times New Roman" w:cs="Times New Roman"/>
              </w:rPr>
            </w:pPr>
            <w:r>
              <w:rPr>
                <w:rFonts w:ascii="Times New Roman" w:hAnsi="Times New Roman" w:cs="Times New Roman"/>
              </w:rPr>
              <w:t>K2</w:t>
            </w:r>
          </w:p>
        </w:tc>
        <w:tc>
          <w:tcPr>
            <w:tcW w:w="2255" w:type="pct"/>
            <w:tcBorders>
              <w:top w:val="single" w:sz="4" w:space="0" w:color="000000"/>
              <w:left w:val="single" w:sz="4" w:space="0" w:color="000000"/>
              <w:bottom w:val="single" w:sz="4" w:space="0" w:color="000000"/>
            </w:tcBorders>
            <w:vAlign w:val="center"/>
          </w:tcPr>
          <w:p w:rsidR="00820C5C" w:rsidRPr="00820C5C" w:rsidRDefault="00820C5C" w:rsidP="00820C5C">
            <w:pPr>
              <w:autoSpaceDE w:val="0"/>
              <w:autoSpaceDN w:val="0"/>
              <w:adjustRightInd w:val="0"/>
              <w:spacing w:after="0"/>
              <w:ind w:right="380"/>
              <w:jc w:val="center"/>
              <w:rPr>
                <w:rFonts w:ascii="Times New Roman" w:hAnsi="Times New Roman" w:cs="Times New Roman"/>
                <w:b/>
              </w:rPr>
            </w:pPr>
            <w:r w:rsidRPr="00820C5C">
              <w:rPr>
                <w:rFonts w:ascii="Times New Roman" w:hAnsi="Times New Roman" w:cs="Times New Roman"/>
                <w:b/>
              </w:rPr>
              <w:t>Operativni troškovi-</w:t>
            </w:r>
          </w:p>
          <w:p w:rsidR="00A032A5" w:rsidRPr="00410C92" w:rsidRDefault="00AF4FE4" w:rsidP="00820C5C">
            <w:pPr>
              <w:autoSpaceDE w:val="0"/>
              <w:autoSpaceDN w:val="0"/>
              <w:adjustRightInd w:val="0"/>
              <w:spacing w:after="0"/>
              <w:ind w:right="380"/>
              <w:jc w:val="center"/>
              <w:rPr>
                <w:rFonts w:ascii="Times New Roman" w:hAnsi="Times New Roman" w:cs="Times New Roman"/>
                <w:b/>
              </w:rPr>
            </w:pPr>
            <w:r>
              <w:rPr>
                <w:rFonts w:ascii="Times New Roman" w:hAnsi="Times New Roman" w:cs="Times New Roman"/>
                <w:b/>
              </w:rPr>
              <w:t>udaljenost</w:t>
            </w:r>
            <w:r w:rsidRPr="00AF4FE4">
              <w:rPr>
                <w:rFonts w:ascii="Times New Roman" w:hAnsi="Times New Roman" w:cs="Times New Roman"/>
                <w:b/>
              </w:rPr>
              <w:t xml:space="preserve"> benzinske postaje ponuditelja od sjedišta naručitelja</w:t>
            </w:r>
          </w:p>
        </w:tc>
        <w:tc>
          <w:tcPr>
            <w:tcW w:w="2059" w:type="pct"/>
            <w:tcBorders>
              <w:top w:val="single" w:sz="4" w:space="0" w:color="000000"/>
              <w:left w:val="single" w:sz="4" w:space="0" w:color="000000"/>
              <w:bottom w:val="single" w:sz="4" w:space="0" w:color="000000"/>
              <w:right w:val="single" w:sz="4" w:space="0" w:color="000000"/>
            </w:tcBorders>
            <w:vAlign w:val="center"/>
          </w:tcPr>
          <w:p w:rsidR="00A032A5" w:rsidRPr="00D34DC8" w:rsidRDefault="00820C5C" w:rsidP="00CF172B">
            <w:pPr>
              <w:autoSpaceDE w:val="0"/>
              <w:autoSpaceDN w:val="0"/>
              <w:adjustRightInd w:val="0"/>
              <w:spacing w:after="120"/>
              <w:ind w:right="380"/>
              <w:jc w:val="center"/>
              <w:rPr>
                <w:rFonts w:ascii="Times New Roman" w:hAnsi="Times New Roman" w:cs="Times New Roman"/>
              </w:rPr>
            </w:pPr>
            <w:r>
              <w:rPr>
                <w:rFonts w:ascii="Times New Roman" w:hAnsi="Times New Roman" w:cs="Times New Roman"/>
              </w:rPr>
              <w:t>3</w:t>
            </w:r>
            <w:r w:rsidR="00A032A5">
              <w:rPr>
                <w:rFonts w:ascii="Times New Roman" w:hAnsi="Times New Roman" w:cs="Times New Roman"/>
              </w:rPr>
              <w:t>0</w:t>
            </w:r>
          </w:p>
        </w:tc>
      </w:tr>
      <w:tr w:rsidR="00CF172B" w:rsidRPr="00D34DC8" w:rsidTr="00A032A5">
        <w:trPr>
          <w:trHeight w:val="580"/>
        </w:trPr>
        <w:tc>
          <w:tcPr>
            <w:tcW w:w="686" w:type="pct"/>
            <w:tcBorders>
              <w:top w:val="single" w:sz="4" w:space="0" w:color="000000"/>
              <w:left w:val="single" w:sz="4" w:space="0" w:color="000000"/>
              <w:bottom w:val="single" w:sz="4" w:space="0" w:color="000000"/>
            </w:tcBorders>
            <w:vAlign w:val="center"/>
          </w:tcPr>
          <w:p w:rsidR="00CF172B" w:rsidRPr="00D34DC8" w:rsidRDefault="00CF172B" w:rsidP="00A032A5">
            <w:pPr>
              <w:autoSpaceDE w:val="0"/>
              <w:autoSpaceDN w:val="0"/>
              <w:adjustRightInd w:val="0"/>
              <w:spacing w:after="120"/>
              <w:jc w:val="center"/>
              <w:rPr>
                <w:rFonts w:ascii="Times New Roman" w:hAnsi="Times New Roman" w:cs="Times New Roman"/>
              </w:rPr>
            </w:pPr>
          </w:p>
        </w:tc>
        <w:tc>
          <w:tcPr>
            <w:tcW w:w="2255" w:type="pct"/>
            <w:tcBorders>
              <w:top w:val="single" w:sz="4" w:space="0" w:color="000000"/>
              <w:left w:val="single" w:sz="4" w:space="0" w:color="000000"/>
              <w:bottom w:val="single" w:sz="4" w:space="0" w:color="000000"/>
            </w:tcBorders>
            <w:vAlign w:val="center"/>
          </w:tcPr>
          <w:p w:rsidR="00CF172B" w:rsidRPr="00D34DC8" w:rsidRDefault="00CF172B" w:rsidP="00A032A5">
            <w:pPr>
              <w:autoSpaceDE w:val="0"/>
              <w:autoSpaceDN w:val="0"/>
              <w:adjustRightInd w:val="0"/>
              <w:spacing w:after="120"/>
              <w:ind w:right="380"/>
              <w:jc w:val="center"/>
              <w:rPr>
                <w:rFonts w:ascii="Times New Roman" w:hAnsi="Times New Roman" w:cs="Times New Roman"/>
                <w:b/>
              </w:rPr>
            </w:pPr>
            <w:r w:rsidRPr="00D34DC8">
              <w:rPr>
                <w:rFonts w:ascii="Times New Roman" w:hAnsi="Times New Roman" w:cs="Times New Roman"/>
                <w:b/>
              </w:rPr>
              <w:t>Maksimalni broj bodova</w:t>
            </w:r>
          </w:p>
        </w:tc>
        <w:tc>
          <w:tcPr>
            <w:tcW w:w="2059" w:type="pct"/>
            <w:tcBorders>
              <w:top w:val="single" w:sz="4" w:space="0" w:color="000000"/>
              <w:left w:val="single" w:sz="4" w:space="0" w:color="000000"/>
              <w:bottom w:val="single" w:sz="4" w:space="0" w:color="000000"/>
              <w:right w:val="single" w:sz="4" w:space="0" w:color="000000"/>
            </w:tcBorders>
            <w:vAlign w:val="center"/>
          </w:tcPr>
          <w:p w:rsidR="00CF172B" w:rsidRPr="00D34DC8" w:rsidRDefault="00CF172B" w:rsidP="00A032A5">
            <w:pPr>
              <w:autoSpaceDE w:val="0"/>
              <w:autoSpaceDN w:val="0"/>
              <w:adjustRightInd w:val="0"/>
              <w:spacing w:after="120"/>
              <w:ind w:right="380"/>
              <w:jc w:val="center"/>
              <w:rPr>
                <w:rFonts w:ascii="Times New Roman" w:hAnsi="Times New Roman" w:cs="Times New Roman"/>
                <w:b/>
              </w:rPr>
            </w:pPr>
            <w:r w:rsidRPr="00D34DC8">
              <w:rPr>
                <w:rFonts w:ascii="Times New Roman" w:hAnsi="Times New Roman" w:cs="Times New Roman"/>
                <w:b/>
              </w:rPr>
              <w:t>100</w:t>
            </w:r>
          </w:p>
        </w:tc>
      </w:tr>
    </w:tbl>
    <w:p w:rsidR="00A032A5" w:rsidRPr="00A032A5" w:rsidRDefault="00A032A5" w:rsidP="00A032A5">
      <w:pPr>
        <w:autoSpaceDE w:val="0"/>
        <w:autoSpaceDN w:val="0"/>
        <w:adjustRightInd w:val="0"/>
        <w:spacing w:after="120"/>
        <w:ind w:right="380"/>
        <w:jc w:val="both"/>
        <w:rPr>
          <w:highlight w:val="cyan"/>
        </w:rPr>
      </w:pPr>
    </w:p>
    <w:p w:rsidR="00A032A5" w:rsidRPr="00A032A5" w:rsidRDefault="00A032A5" w:rsidP="00A032A5">
      <w:pPr>
        <w:autoSpaceDE w:val="0"/>
        <w:autoSpaceDN w:val="0"/>
        <w:adjustRightInd w:val="0"/>
        <w:spacing w:after="0" w:line="240" w:lineRule="auto"/>
        <w:jc w:val="both"/>
        <w:rPr>
          <w:rFonts w:ascii="Times New Roman" w:eastAsia="Times New Roman" w:hAnsi="Times New Roman" w:cs="Times New Roman"/>
          <w:u w:val="single"/>
          <w:lang w:eastAsia="sl-SI"/>
        </w:rPr>
      </w:pPr>
      <w:r w:rsidRPr="00B25A85">
        <w:rPr>
          <w:rFonts w:ascii="Times New Roman" w:eastAsia="Times New Roman" w:hAnsi="Times New Roman" w:cs="Times New Roman"/>
          <w:u w:val="single"/>
          <w:lang w:eastAsia="sl-SI"/>
        </w:rPr>
        <w:t>K1 -</w:t>
      </w:r>
      <w:r w:rsidRPr="00A032A5">
        <w:rPr>
          <w:rFonts w:ascii="Times New Roman" w:eastAsia="Times New Roman" w:hAnsi="Times New Roman" w:cs="Times New Roman"/>
          <w:u w:val="single"/>
          <w:lang w:eastAsia="sl-SI"/>
        </w:rPr>
        <w:t xml:space="preserve"> Postupak ocjene kriterija „</w:t>
      </w:r>
      <w:r w:rsidRPr="00B25A85">
        <w:rPr>
          <w:rFonts w:ascii="Times New Roman" w:eastAsia="Times New Roman" w:hAnsi="Times New Roman" w:cs="Times New Roman"/>
          <w:u w:val="single"/>
          <w:lang w:eastAsia="sl-SI"/>
        </w:rPr>
        <w:t>Cijena ponude</w:t>
      </w:r>
      <w:r w:rsidRPr="00A032A5">
        <w:rPr>
          <w:rFonts w:ascii="Times New Roman" w:eastAsia="Times New Roman" w:hAnsi="Times New Roman" w:cs="Times New Roman"/>
          <w:u w:val="single"/>
          <w:lang w:eastAsia="sl-SI"/>
        </w:rPr>
        <w:t>“ je slijedeći:</w:t>
      </w:r>
    </w:p>
    <w:p w:rsidR="00A032A5" w:rsidRPr="00A032A5" w:rsidRDefault="00A032A5" w:rsidP="00A032A5">
      <w:pPr>
        <w:autoSpaceDE w:val="0"/>
        <w:autoSpaceDN w:val="0"/>
        <w:adjustRightInd w:val="0"/>
        <w:spacing w:after="0" w:line="240" w:lineRule="auto"/>
        <w:jc w:val="both"/>
        <w:rPr>
          <w:rFonts w:ascii="Times New Roman" w:eastAsia="Times New Roman" w:hAnsi="Times New Roman" w:cs="Times New Roman"/>
          <w:lang w:eastAsia="sl-SI"/>
        </w:rPr>
      </w:pPr>
    </w:p>
    <w:p w:rsidR="00A032A5" w:rsidRPr="00A032A5" w:rsidRDefault="00A032A5" w:rsidP="00A032A5">
      <w:pPr>
        <w:autoSpaceDE w:val="0"/>
        <w:autoSpaceDN w:val="0"/>
        <w:adjustRightInd w:val="0"/>
        <w:spacing w:after="0" w:line="240" w:lineRule="auto"/>
        <w:jc w:val="both"/>
        <w:rPr>
          <w:rFonts w:ascii="Times New Roman" w:eastAsia="Times New Roman" w:hAnsi="Times New Roman" w:cs="Times New Roman"/>
          <w:lang w:eastAsia="sl-SI"/>
        </w:rPr>
      </w:pPr>
      <w:r w:rsidRPr="00A032A5">
        <w:rPr>
          <w:rFonts w:ascii="Times New Roman" w:eastAsia="Times New Roman" w:hAnsi="Times New Roman" w:cs="Times New Roman"/>
          <w:lang w:eastAsia="sl-SI"/>
        </w:rPr>
        <w:t>Maksimalan broj bodova dobiva prihvatljiva ponuda s najnižom ponuđenom cijenom, a ostalim prihvatljivim ponudama broj bodova umanjuje se u omjeru ponuđenih cijena prema slijedećoj ponuđenoj cijeni. Tada se bodovna vrijednost ponuđene cijene izračunava po slijedećoj formuli:</w:t>
      </w:r>
    </w:p>
    <w:p w:rsidR="00A032A5" w:rsidRPr="00A032A5" w:rsidRDefault="00A032A5" w:rsidP="00A032A5">
      <w:pPr>
        <w:autoSpaceDE w:val="0"/>
        <w:autoSpaceDN w:val="0"/>
        <w:adjustRightInd w:val="0"/>
        <w:spacing w:after="0" w:line="240" w:lineRule="auto"/>
        <w:jc w:val="both"/>
        <w:rPr>
          <w:rFonts w:ascii="Times New Roman" w:eastAsia="Times New Roman" w:hAnsi="Times New Roman" w:cs="Times New Roman"/>
          <w:lang w:eastAsia="sl-SI"/>
        </w:rPr>
      </w:pPr>
    </w:p>
    <w:p w:rsidR="00A032A5" w:rsidRDefault="001C5886" w:rsidP="00A032A5">
      <w:pPr>
        <w:autoSpaceDE w:val="0"/>
        <w:autoSpaceDN w:val="0"/>
        <w:adjustRightInd w:val="0"/>
        <w:spacing w:after="0" w:line="240" w:lineRule="auto"/>
        <w:jc w:val="both"/>
        <w:rPr>
          <w:rFonts w:ascii="Times New Roman" w:eastAsia="Times New Roman" w:hAnsi="Times New Roman" w:cs="Times New Roman"/>
          <w:lang w:eastAsia="sl-SI"/>
        </w:rPr>
      </w:pPr>
      <m:oMath>
        <m:f>
          <m:fPr>
            <m:ctrlPr>
              <w:rPr>
                <w:rFonts w:ascii="Cambria Math" w:eastAsia="Times New Roman" w:hAnsi="Cambria Math" w:cs="Times New Roman"/>
                <w:i/>
                <w:lang w:eastAsia="sl-SI"/>
              </w:rPr>
            </m:ctrlPr>
          </m:fPr>
          <m:num>
            <m:r>
              <w:rPr>
                <w:rFonts w:ascii="Cambria Math" w:eastAsia="Times New Roman" w:hAnsi="Cambria Math" w:cs="Times New Roman"/>
                <w:lang w:eastAsia="sl-SI"/>
              </w:rPr>
              <m:t>najniže ponuđena cijena</m:t>
            </m:r>
          </m:num>
          <m:den>
            <m:r>
              <w:rPr>
                <w:rFonts w:ascii="Cambria Math" w:eastAsia="Times New Roman" w:hAnsi="Cambria Math" w:cs="Times New Roman"/>
                <w:lang w:eastAsia="sl-SI"/>
              </w:rPr>
              <m:t>cijena ponude</m:t>
            </m:r>
          </m:den>
        </m:f>
      </m:oMath>
      <w:r w:rsidR="00A032A5" w:rsidRPr="00A032A5">
        <w:rPr>
          <w:rFonts w:ascii="Times New Roman" w:eastAsia="Times New Roman" w:hAnsi="Times New Roman" w:cs="Times New Roman"/>
          <w:lang w:eastAsia="sl-SI"/>
        </w:rPr>
        <w:t xml:space="preserve">* </w:t>
      </w:r>
      <w:r w:rsidR="00820C5C">
        <w:rPr>
          <w:rFonts w:ascii="Times New Roman" w:eastAsia="Times New Roman" w:hAnsi="Times New Roman" w:cs="Times New Roman"/>
          <w:lang w:eastAsia="sl-SI"/>
        </w:rPr>
        <w:t>7</w:t>
      </w:r>
      <w:r w:rsidR="00A032A5" w:rsidRPr="00A032A5">
        <w:rPr>
          <w:rFonts w:ascii="Times New Roman" w:eastAsia="Times New Roman" w:hAnsi="Times New Roman" w:cs="Times New Roman"/>
          <w:lang w:eastAsia="sl-SI"/>
        </w:rPr>
        <w:t>0 = broj bodova za cijenu ponude</w:t>
      </w:r>
    </w:p>
    <w:p w:rsidR="00B25A85" w:rsidRPr="00A032A5" w:rsidRDefault="00B25A85" w:rsidP="00A032A5">
      <w:pPr>
        <w:autoSpaceDE w:val="0"/>
        <w:autoSpaceDN w:val="0"/>
        <w:adjustRightInd w:val="0"/>
        <w:spacing w:after="0" w:line="240" w:lineRule="auto"/>
        <w:jc w:val="both"/>
        <w:rPr>
          <w:rFonts w:ascii="Times New Roman" w:eastAsia="Times New Roman" w:hAnsi="Times New Roman" w:cs="Times New Roman"/>
          <w:lang w:eastAsia="sl-SI"/>
        </w:rPr>
      </w:pPr>
    </w:p>
    <w:p w:rsidR="00A032A5" w:rsidRDefault="00B25A85" w:rsidP="00A032A5">
      <w:pPr>
        <w:autoSpaceDE w:val="0"/>
        <w:autoSpaceDN w:val="0"/>
        <w:adjustRightInd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Po</w:t>
      </w:r>
      <w:r w:rsidRPr="00B25A85">
        <w:rPr>
          <w:rFonts w:ascii="Times New Roman" w:eastAsia="Times New Roman" w:hAnsi="Times New Roman" w:cs="Times New Roman"/>
          <w:lang w:eastAsia="sl-SI"/>
        </w:rPr>
        <w:t xml:space="preserve"> kriterij</w:t>
      </w:r>
      <w:r>
        <w:rPr>
          <w:rFonts w:ascii="Times New Roman" w:eastAsia="Times New Roman" w:hAnsi="Times New Roman" w:cs="Times New Roman"/>
          <w:lang w:eastAsia="sl-SI"/>
        </w:rPr>
        <w:t>u</w:t>
      </w:r>
      <w:r w:rsidRPr="00B25A85">
        <w:rPr>
          <w:rFonts w:ascii="Times New Roman" w:eastAsia="Times New Roman" w:hAnsi="Times New Roman" w:cs="Times New Roman"/>
          <w:lang w:eastAsia="sl-SI"/>
        </w:rPr>
        <w:t xml:space="preserve"> „Cijena ponude </w:t>
      </w:r>
      <w:r w:rsidR="00A032A5" w:rsidRPr="00A032A5">
        <w:rPr>
          <w:rFonts w:ascii="Times New Roman" w:eastAsia="Times New Roman" w:hAnsi="Times New Roman" w:cs="Times New Roman"/>
          <w:lang w:eastAsia="sl-SI"/>
        </w:rPr>
        <w:t xml:space="preserve">može </w:t>
      </w:r>
      <w:r>
        <w:rPr>
          <w:rFonts w:ascii="Times New Roman" w:eastAsia="Times New Roman" w:hAnsi="Times New Roman" w:cs="Times New Roman"/>
          <w:lang w:eastAsia="sl-SI"/>
        </w:rPr>
        <w:t xml:space="preserve">se najviše </w:t>
      </w:r>
      <w:r w:rsidR="00A032A5" w:rsidRPr="00A032A5">
        <w:rPr>
          <w:rFonts w:ascii="Times New Roman" w:eastAsia="Times New Roman" w:hAnsi="Times New Roman" w:cs="Times New Roman"/>
          <w:lang w:eastAsia="sl-SI"/>
        </w:rPr>
        <w:t xml:space="preserve">dobiti </w:t>
      </w:r>
      <w:r>
        <w:rPr>
          <w:rFonts w:ascii="Times New Roman" w:eastAsia="Times New Roman" w:hAnsi="Times New Roman" w:cs="Times New Roman"/>
          <w:lang w:eastAsia="sl-SI"/>
        </w:rPr>
        <w:t>9</w:t>
      </w:r>
      <w:r w:rsidR="00A032A5" w:rsidRPr="00A032A5">
        <w:rPr>
          <w:rFonts w:ascii="Times New Roman" w:eastAsia="Times New Roman" w:hAnsi="Times New Roman" w:cs="Times New Roman"/>
          <w:lang w:eastAsia="sl-SI"/>
        </w:rPr>
        <w:t>0 bodova.</w:t>
      </w:r>
    </w:p>
    <w:p w:rsidR="00B25A85" w:rsidRDefault="00B25A85" w:rsidP="00A032A5">
      <w:pPr>
        <w:autoSpaceDE w:val="0"/>
        <w:autoSpaceDN w:val="0"/>
        <w:adjustRightInd w:val="0"/>
        <w:spacing w:after="0" w:line="240" w:lineRule="auto"/>
        <w:jc w:val="both"/>
        <w:rPr>
          <w:rFonts w:ascii="Times New Roman" w:eastAsia="Times New Roman" w:hAnsi="Times New Roman" w:cs="Times New Roman"/>
          <w:lang w:eastAsia="sl-SI"/>
        </w:rPr>
      </w:pPr>
    </w:p>
    <w:p w:rsidR="00B25A85" w:rsidRPr="00B25A85" w:rsidRDefault="00B25A85" w:rsidP="00A032A5">
      <w:pPr>
        <w:autoSpaceDE w:val="0"/>
        <w:autoSpaceDN w:val="0"/>
        <w:adjustRightInd w:val="0"/>
        <w:spacing w:after="0" w:line="240" w:lineRule="auto"/>
        <w:jc w:val="both"/>
        <w:rPr>
          <w:rFonts w:ascii="Times New Roman" w:eastAsia="Times New Roman" w:hAnsi="Times New Roman" w:cs="Times New Roman"/>
          <w:u w:val="single"/>
          <w:lang w:eastAsia="sl-SI"/>
        </w:rPr>
      </w:pPr>
    </w:p>
    <w:p w:rsidR="00B25A85" w:rsidRPr="00AF4FE4" w:rsidRDefault="00B25A85" w:rsidP="000552F0">
      <w:pPr>
        <w:autoSpaceDE w:val="0"/>
        <w:autoSpaceDN w:val="0"/>
        <w:adjustRightInd w:val="0"/>
        <w:spacing w:after="0" w:line="240" w:lineRule="auto"/>
        <w:jc w:val="both"/>
        <w:rPr>
          <w:rFonts w:ascii="Times New Roman" w:eastAsia="Times New Roman" w:hAnsi="Times New Roman" w:cs="Times New Roman"/>
          <w:u w:val="single"/>
          <w:lang w:eastAsia="sl-SI"/>
        </w:rPr>
      </w:pPr>
      <w:r w:rsidRPr="00B25A85">
        <w:rPr>
          <w:rFonts w:ascii="Times New Roman" w:eastAsia="Times New Roman" w:hAnsi="Times New Roman" w:cs="Times New Roman"/>
          <w:u w:val="single"/>
          <w:lang w:eastAsia="sl-SI"/>
        </w:rPr>
        <w:t>K2 - Postupak ocjene kriterija „</w:t>
      </w:r>
      <w:r w:rsidR="00820C5C">
        <w:rPr>
          <w:rFonts w:ascii="Times New Roman" w:eastAsia="Times New Roman" w:hAnsi="Times New Roman" w:cs="Times New Roman"/>
          <w:u w:val="single"/>
          <w:lang w:eastAsia="sl-SI"/>
        </w:rPr>
        <w:t>Operativni troškovi-</w:t>
      </w:r>
      <w:r w:rsidR="0020674C" w:rsidRPr="0020674C">
        <w:t xml:space="preserve"> </w:t>
      </w:r>
      <w:r w:rsidR="0020674C" w:rsidRPr="0020674C">
        <w:rPr>
          <w:rFonts w:ascii="Times New Roman" w:eastAsia="Times New Roman" w:hAnsi="Times New Roman" w:cs="Times New Roman"/>
          <w:u w:val="single"/>
          <w:lang w:eastAsia="sl-SI"/>
        </w:rPr>
        <w:t>udaljenost benzinske postaje ponuditelja od sjedišta naručitelja</w:t>
      </w:r>
      <w:r w:rsidRPr="00B25A85">
        <w:rPr>
          <w:rFonts w:ascii="Times New Roman" w:eastAsia="Times New Roman" w:hAnsi="Times New Roman" w:cs="Times New Roman"/>
          <w:u w:val="single"/>
          <w:lang w:eastAsia="sl-SI"/>
        </w:rPr>
        <w:t xml:space="preserve">“ </w:t>
      </w:r>
      <w:r>
        <w:rPr>
          <w:rFonts w:ascii="Times New Roman" w:eastAsia="Times New Roman" w:hAnsi="Times New Roman" w:cs="Times New Roman"/>
          <w:u w:val="single"/>
          <w:lang w:eastAsia="sl-SI"/>
        </w:rPr>
        <w:t xml:space="preserve">najviše se može dobiti </w:t>
      </w:r>
      <w:r w:rsidR="00820C5C">
        <w:rPr>
          <w:rFonts w:ascii="Times New Roman" w:eastAsia="Times New Roman" w:hAnsi="Times New Roman" w:cs="Times New Roman"/>
          <w:u w:val="single"/>
          <w:lang w:eastAsia="sl-SI"/>
        </w:rPr>
        <w:t>3</w:t>
      </w:r>
      <w:r>
        <w:rPr>
          <w:rFonts w:ascii="Times New Roman" w:eastAsia="Times New Roman" w:hAnsi="Times New Roman" w:cs="Times New Roman"/>
          <w:u w:val="single"/>
          <w:lang w:eastAsia="sl-SI"/>
        </w:rPr>
        <w:t xml:space="preserve">0 bodova. </w:t>
      </w:r>
      <w:r w:rsidRPr="00B25A85">
        <w:rPr>
          <w:rFonts w:ascii="Times New Roman" w:eastAsia="Times New Roman" w:hAnsi="Times New Roman" w:cs="Times New Roman"/>
          <w:u w:val="single"/>
          <w:lang w:eastAsia="sl-SI"/>
        </w:rPr>
        <w:t xml:space="preserve">Bodovna vrijednost </w:t>
      </w:r>
      <w:r w:rsidR="000552F0" w:rsidRPr="00AF4FE4">
        <w:rPr>
          <w:rFonts w:ascii="Times New Roman" w:eastAsia="Times New Roman" w:hAnsi="Times New Roman" w:cs="Times New Roman"/>
          <w:u w:val="single"/>
          <w:lang w:eastAsia="sl-SI"/>
        </w:rPr>
        <w:t>udaljenosti benzinske postaje ponuditelja</w:t>
      </w:r>
      <w:r w:rsidRPr="00AF4FE4">
        <w:rPr>
          <w:rFonts w:ascii="Times New Roman" w:eastAsia="Times New Roman" w:hAnsi="Times New Roman" w:cs="Times New Roman"/>
          <w:u w:val="single"/>
          <w:lang w:eastAsia="sl-SI"/>
        </w:rPr>
        <w:t xml:space="preserve"> </w:t>
      </w:r>
      <w:r w:rsidR="000552F0" w:rsidRPr="00AF4FE4">
        <w:rPr>
          <w:rFonts w:ascii="Times New Roman" w:eastAsia="Times New Roman" w:hAnsi="Times New Roman" w:cs="Times New Roman"/>
          <w:u w:val="single"/>
          <w:lang w:eastAsia="sl-SI"/>
        </w:rPr>
        <w:t xml:space="preserve">od sjedišta naručitelja </w:t>
      </w:r>
      <w:r w:rsidRPr="00AF4FE4">
        <w:rPr>
          <w:rFonts w:ascii="Times New Roman" w:eastAsia="Times New Roman" w:hAnsi="Times New Roman" w:cs="Times New Roman"/>
          <w:u w:val="single"/>
          <w:lang w:eastAsia="sl-SI"/>
        </w:rPr>
        <w:t xml:space="preserve">izračunava </w:t>
      </w:r>
      <w:r w:rsidR="000552F0" w:rsidRPr="00AF4FE4">
        <w:rPr>
          <w:rFonts w:ascii="Times New Roman" w:eastAsia="Times New Roman" w:hAnsi="Times New Roman" w:cs="Times New Roman"/>
          <w:u w:val="single"/>
          <w:lang w:eastAsia="sl-SI"/>
        </w:rPr>
        <w:t xml:space="preserve">se </w:t>
      </w:r>
      <w:r w:rsidRPr="00AF4FE4">
        <w:rPr>
          <w:rFonts w:ascii="Times New Roman" w:eastAsia="Times New Roman" w:hAnsi="Times New Roman" w:cs="Times New Roman"/>
          <w:u w:val="single"/>
          <w:lang w:eastAsia="sl-SI"/>
        </w:rPr>
        <w:t>na slijedeći način:</w:t>
      </w:r>
    </w:p>
    <w:p w:rsidR="00B25A85" w:rsidRDefault="00B25A85" w:rsidP="00A032A5">
      <w:pPr>
        <w:autoSpaceDE w:val="0"/>
        <w:autoSpaceDN w:val="0"/>
        <w:adjustRightInd w:val="0"/>
        <w:spacing w:after="0" w:line="240" w:lineRule="auto"/>
        <w:jc w:val="both"/>
        <w:rPr>
          <w:rFonts w:ascii="Times New Roman" w:eastAsia="Times New Roman" w:hAnsi="Times New Roman" w:cs="Times New Roman"/>
          <w:u w:val="single"/>
          <w:lang w:eastAsia="sl-SI"/>
        </w:rPr>
      </w:pPr>
    </w:p>
    <w:p w:rsidR="00711F4D" w:rsidRPr="00711F4D" w:rsidRDefault="00711F4D" w:rsidP="00711F4D">
      <w:pPr>
        <w:autoSpaceDE w:val="0"/>
        <w:autoSpaceDN w:val="0"/>
        <w:adjustRightInd w:val="0"/>
        <w:spacing w:after="0" w:line="240" w:lineRule="auto"/>
        <w:jc w:val="both"/>
        <w:rPr>
          <w:rFonts w:ascii="Times New Roman" w:eastAsia="Times New Roman" w:hAnsi="Times New Roman" w:cs="Times New Roman"/>
          <w:lang w:eastAsia="sl-SI"/>
        </w:rPr>
      </w:pPr>
      <w:r w:rsidRPr="00711F4D">
        <w:rPr>
          <w:rFonts w:ascii="Times New Roman" w:eastAsia="Times New Roman" w:hAnsi="Times New Roman" w:cs="Times New Roman"/>
          <w:lang w:eastAsia="sl-SI"/>
        </w:rPr>
        <w:t>a)</w:t>
      </w:r>
      <w:r w:rsidRPr="00711F4D">
        <w:rPr>
          <w:rFonts w:ascii="Times New Roman" w:eastAsia="Times New Roman" w:hAnsi="Times New Roman" w:cs="Times New Roman"/>
          <w:lang w:eastAsia="sl-SI"/>
        </w:rPr>
        <w:tab/>
      </w:r>
      <w:r w:rsidR="000552F0">
        <w:rPr>
          <w:rFonts w:ascii="Times New Roman" w:eastAsia="Times New Roman" w:hAnsi="Times New Roman" w:cs="Times New Roman"/>
          <w:lang w:eastAsia="sl-SI"/>
        </w:rPr>
        <w:t>Udaljenost</w:t>
      </w:r>
      <w:r w:rsidRPr="00711F4D">
        <w:rPr>
          <w:rFonts w:ascii="Times New Roman" w:eastAsia="Times New Roman" w:hAnsi="Times New Roman" w:cs="Times New Roman"/>
          <w:lang w:eastAsia="sl-SI"/>
        </w:rPr>
        <w:t xml:space="preserve"> </w:t>
      </w:r>
      <w:r w:rsidR="00BE53E1">
        <w:rPr>
          <w:rFonts w:ascii="Times New Roman" w:eastAsia="Times New Roman" w:hAnsi="Times New Roman" w:cs="Times New Roman"/>
          <w:lang w:eastAsia="sl-SI"/>
        </w:rPr>
        <w:t>do 2 km</w:t>
      </w:r>
      <w:r w:rsidRPr="00711F4D">
        <w:rPr>
          <w:rFonts w:ascii="Times New Roman" w:eastAsia="Times New Roman" w:hAnsi="Times New Roman" w:cs="Times New Roman"/>
          <w:lang w:eastAsia="sl-SI"/>
        </w:rPr>
        <w:t xml:space="preserve"> od </w:t>
      </w:r>
      <w:r w:rsidR="000552F0" w:rsidRPr="000552F0">
        <w:rPr>
          <w:rFonts w:ascii="Times New Roman" w:eastAsia="Times New Roman" w:hAnsi="Times New Roman" w:cs="Times New Roman"/>
          <w:lang w:eastAsia="sl-SI"/>
        </w:rPr>
        <w:t>sjedišta naručitelja</w:t>
      </w:r>
      <w:r w:rsidR="00BE53E1">
        <w:rPr>
          <w:rFonts w:ascii="Times New Roman" w:eastAsia="Times New Roman" w:hAnsi="Times New Roman" w:cs="Times New Roman"/>
          <w:lang w:eastAsia="sl-SI"/>
        </w:rPr>
        <w:t>:</w:t>
      </w:r>
      <w:r w:rsidR="00BE53E1">
        <w:rPr>
          <w:rFonts w:ascii="Times New Roman" w:eastAsia="Times New Roman" w:hAnsi="Times New Roman" w:cs="Times New Roman"/>
          <w:lang w:eastAsia="sl-SI"/>
        </w:rPr>
        <w:tab/>
      </w:r>
      <w:r w:rsidR="00BE53E1">
        <w:rPr>
          <w:rFonts w:ascii="Times New Roman" w:eastAsia="Times New Roman" w:hAnsi="Times New Roman" w:cs="Times New Roman"/>
          <w:lang w:eastAsia="sl-SI"/>
        </w:rPr>
        <w:tab/>
      </w:r>
      <w:r w:rsidR="00AF4FE4">
        <w:rPr>
          <w:rFonts w:ascii="Times New Roman" w:eastAsia="Times New Roman" w:hAnsi="Times New Roman" w:cs="Times New Roman"/>
          <w:lang w:eastAsia="sl-SI"/>
        </w:rPr>
        <w:tab/>
      </w:r>
      <w:r w:rsidR="00BE53E1">
        <w:rPr>
          <w:rFonts w:ascii="Times New Roman" w:eastAsia="Times New Roman" w:hAnsi="Times New Roman" w:cs="Times New Roman"/>
          <w:lang w:eastAsia="sl-SI"/>
        </w:rPr>
        <w:t>30 bodova</w:t>
      </w:r>
      <w:r w:rsidRPr="00711F4D">
        <w:rPr>
          <w:rFonts w:ascii="Times New Roman" w:eastAsia="Times New Roman" w:hAnsi="Times New Roman" w:cs="Times New Roman"/>
          <w:lang w:eastAsia="sl-SI"/>
        </w:rPr>
        <w:tab/>
      </w:r>
    </w:p>
    <w:p w:rsidR="00711F4D" w:rsidRDefault="00711F4D" w:rsidP="00711F4D">
      <w:pPr>
        <w:autoSpaceDE w:val="0"/>
        <w:autoSpaceDN w:val="0"/>
        <w:adjustRightInd w:val="0"/>
        <w:spacing w:after="0" w:line="240" w:lineRule="auto"/>
        <w:jc w:val="both"/>
        <w:rPr>
          <w:rFonts w:ascii="Times New Roman" w:eastAsia="Times New Roman" w:hAnsi="Times New Roman" w:cs="Times New Roman"/>
          <w:lang w:eastAsia="sl-SI"/>
        </w:rPr>
      </w:pPr>
      <w:r w:rsidRPr="00711F4D">
        <w:rPr>
          <w:rFonts w:ascii="Times New Roman" w:eastAsia="Times New Roman" w:hAnsi="Times New Roman" w:cs="Times New Roman"/>
          <w:lang w:eastAsia="sl-SI"/>
        </w:rPr>
        <w:t>b)</w:t>
      </w:r>
      <w:r w:rsidRPr="00711F4D">
        <w:rPr>
          <w:rFonts w:ascii="Times New Roman" w:eastAsia="Times New Roman" w:hAnsi="Times New Roman" w:cs="Times New Roman"/>
          <w:lang w:eastAsia="sl-SI"/>
        </w:rPr>
        <w:tab/>
      </w:r>
      <w:r w:rsidR="000552F0">
        <w:rPr>
          <w:rFonts w:ascii="Times New Roman" w:eastAsia="Times New Roman" w:hAnsi="Times New Roman" w:cs="Times New Roman"/>
          <w:lang w:eastAsia="sl-SI"/>
        </w:rPr>
        <w:t>Udaljenost</w:t>
      </w:r>
      <w:r w:rsidRPr="00711F4D">
        <w:rPr>
          <w:rFonts w:ascii="Times New Roman" w:eastAsia="Times New Roman" w:hAnsi="Times New Roman" w:cs="Times New Roman"/>
          <w:lang w:eastAsia="sl-SI"/>
        </w:rPr>
        <w:t xml:space="preserve"> od </w:t>
      </w:r>
      <w:r w:rsidR="00AF4FE4">
        <w:rPr>
          <w:rFonts w:ascii="Times New Roman" w:eastAsia="Times New Roman" w:hAnsi="Times New Roman" w:cs="Times New Roman"/>
          <w:lang w:eastAsia="sl-SI"/>
        </w:rPr>
        <w:t xml:space="preserve">2 km do 8 km </w:t>
      </w:r>
      <w:r w:rsidRPr="00711F4D">
        <w:rPr>
          <w:rFonts w:ascii="Times New Roman" w:eastAsia="Times New Roman" w:hAnsi="Times New Roman" w:cs="Times New Roman"/>
          <w:lang w:eastAsia="sl-SI"/>
        </w:rPr>
        <w:t xml:space="preserve">od </w:t>
      </w:r>
      <w:r w:rsidR="000552F0" w:rsidRPr="000552F0">
        <w:rPr>
          <w:rFonts w:ascii="Times New Roman" w:eastAsia="Times New Roman" w:hAnsi="Times New Roman" w:cs="Times New Roman"/>
          <w:lang w:eastAsia="sl-SI"/>
        </w:rPr>
        <w:t>sjedišta naručitelja</w:t>
      </w:r>
      <w:r w:rsidRPr="00711F4D">
        <w:rPr>
          <w:rFonts w:ascii="Times New Roman" w:eastAsia="Times New Roman" w:hAnsi="Times New Roman" w:cs="Times New Roman"/>
          <w:lang w:eastAsia="sl-SI"/>
        </w:rPr>
        <w:t xml:space="preserve">: </w:t>
      </w:r>
      <w:r w:rsidRPr="00711F4D">
        <w:rPr>
          <w:rFonts w:ascii="Times New Roman" w:eastAsia="Times New Roman" w:hAnsi="Times New Roman" w:cs="Times New Roman"/>
          <w:lang w:eastAsia="sl-SI"/>
        </w:rPr>
        <w:tab/>
        <w:t xml:space="preserve"> </w:t>
      </w:r>
      <w:r w:rsidR="00AF4FE4">
        <w:rPr>
          <w:rFonts w:ascii="Times New Roman" w:eastAsia="Times New Roman" w:hAnsi="Times New Roman" w:cs="Times New Roman"/>
          <w:lang w:eastAsia="sl-SI"/>
        </w:rPr>
        <w:tab/>
        <w:t>15 bodova</w:t>
      </w:r>
      <w:r w:rsidRPr="00711F4D">
        <w:rPr>
          <w:rFonts w:ascii="Times New Roman" w:eastAsia="Times New Roman" w:hAnsi="Times New Roman" w:cs="Times New Roman"/>
          <w:lang w:eastAsia="sl-SI"/>
        </w:rPr>
        <w:t xml:space="preserve"> </w:t>
      </w:r>
      <w:r w:rsidR="000552F0">
        <w:rPr>
          <w:rFonts w:ascii="Times New Roman" w:eastAsia="Times New Roman" w:hAnsi="Times New Roman" w:cs="Times New Roman"/>
          <w:lang w:eastAsia="sl-SI"/>
        </w:rPr>
        <w:tab/>
      </w:r>
    </w:p>
    <w:p w:rsidR="000552F0" w:rsidRDefault="000552F0" w:rsidP="00711F4D">
      <w:pPr>
        <w:autoSpaceDE w:val="0"/>
        <w:autoSpaceDN w:val="0"/>
        <w:adjustRightInd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c)</w:t>
      </w:r>
      <w:r>
        <w:rPr>
          <w:rFonts w:ascii="Times New Roman" w:eastAsia="Times New Roman" w:hAnsi="Times New Roman" w:cs="Times New Roman"/>
          <w:lang w:eastAsia="sl-SI"/>
        </w:rPr>
        <w:tab/>
      </w:r>
      <w:r w:rsidRPr="000552F0">
        <w:rPr>
          <w:rFonts w:ascii="Times New Roman" w:eastAsia="Times New Roman" w:hAnsi="Times New Roman" w:cs="Times New Roman"/>
          <w:lang w:eastAsia="sl-SI"/>
        </w:rPr>
        <w:t>Udaljenost od</w:t>
      </w:r>
      <w:r>
        <w:rPr>
          <w:rFonts w:ascii="Times New Roman" w:eastAsia="Times New Roman" w:hAnsi="Times New Roman" w:cs="Times New Roman"/>
          <w:lang w:eastAsia="sl-SI"/>
        </w:rPr>
        <w:t xml:space="preserve"> </w:t>
      </w:r>
      <w:r w:rsidR="00AF4FE4">
        <w:rPr>
          <w:rFonts w:ascii="Times New Roman" w:eastAsia="Times New Roman" w:hAnsi="Times New Roman" w:cs="Times New Roman"/>
          <w:lang w:eastAsia="sl-SI"/>
        </w:rPr>
        <w:t xml:space="preserve">8 km do 15 km </w:t>
      </w:r>
      <w:r w:rsidRPr="000552F0">
        <w:rPr>
          <w:rFonts w:ascii="Times New Roman" w:eastAsia="Times New Roman" w:hAnsi="Times New Roman" w:cs="Times New Roman"/>
          <w:lang w:eastAsia="sl-SI"/>
        </w:rPr>
        <w:t>od sjedišta naručitelja:</w:t>
      </w:r>
      <w:r w:rsidR="00AF4FE4">
        <w:rPr>
          <w:rFonts w:ascii="Times New Roman" w:eastAsia="Times New Roman" w:hAnsi="Times New Roman" w:cs="Times New Roman"/>
          <w:lang w:eastAsia="sl-SI"/>
        </w:rPr>
        <w:tab/>
      </w:r>
      <w:r w:rsidR="00AF4FE4">
        <w:rPr>
          <w:rFonts w:ascii="Times New Roman" w:eastAsia="Times New Roman" w:hAnsi="Times New Roman" w:cs="Times New Roman"/>
          <w:lang w:eastAsia="sl-SI"/>
        </w:rPr>
        <w:tab/>
        <w:t xml:space="preserve"> 5 bodova</w:t>
      </w:r>
    </w:p>
    <w:p w:rsidR="00AF4FE4" w:rsidRDefault="00AF4FE4" w:rsidP="00711F4D">
      <w:pPr>
        <w:autoSpaceDE w:val="0"/>
        <w:autoSpaceDN w:val="0"/>
        <w:adjustRightInd w:val="0"/>
        <w:spacing w:after="0" w:line="240" w:lineRule="auto"/>
        <w:jc w:val="both"/>
        <w:rPr>
          <w:rFonts w:ascii="Times New Roman" w:eastAsia="Times New Roman" w:hAnsi="Times New Roman" w:cs="Times New Roman"/>
          <w:lang w:eastAsia="sl-SI"/>
        </w:rPr>
      </w:pPr>
    </w:p>
    <w:p w:rsidR="0020674C" w:rsidRDefault="00AF4FE4" w:rsidP="0020674C">
      <w:pPr>
        <w:autoSpaceDE w:val="0"/>
        <w:autoSpaceDN w:val="0"/>
        <w:adjustRightInd w:val="0"/>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Ponuditelji su dužni dostaviti</w:t>
      </w:r>
      <w:r w:rsidR="0020674C">
        <w:rPr>
          <w:rFonts w:ascii="Times New Roman" w:eastAsia="Times New Roman" w:hAnsi="Times New Roman" w:cs="Times New Roman"/>
          <w:lang w:eastAsia="sl-SI"/>
        </w:rPr>
        <w:t xml:space="preserve"> i</w:t>
      </w:r>
      <w:r w:rsidR="0020674C" w:rsidRPr="0020674C">
        <w:rPr>
          <w:rFonts w:ascii="Times New Roman" w:eastAsia="Times New Roman" w:hAnsi="Times New Roman" w:cs="Times New Roman"/>
          <w:lang w:eastAsia="sl-SI"/>
        </w:rPr>
        <w:t>zjav</w:t>
      </w:r>
      <w:r w:rsidR="0020674C">
        <w:rPr>
          <w:rFonts w:ascii="Times New Roman" w:eastAsia="Times New Roman" w:hAnsi="Times New Roman" w:cs="Times New Roman"/>
          <w:lang w:eastAsia="sl-SI"/>
        </w:rPr>
        <w:t>u</w:t>
      </w:r>
      <w:r w:rsidR="0020674C" w:rsidRPr="0020674C">
        <w:rPr>
          <w:rFonts w:ascii="Times New Roman" w:eastAsia="Times New Roman" w:hAnsi="Times New Roman" w:cs="Times New Roman"/>
          <w:lang w:eastAsia="sl-SI"/>
        </w:rPr>
        <w:t xml:space="preserve"> o</w:t>
      </w:r>
      <w:r w:rsidR="0020674C">
        <w:rPr>
          <w:rFonts w:ascii="Times New Roman" w:eastAsia="Times New Roman" w:hAnsi="Times New Roman" w:cs="Times New Roman"/>
          <w:lang w:eastAsia="sl-SI"/>
        </w:rPr>
        <w:t xml:space="preserve"> udaljenosti  benzinske postaje ponuditelja od </w:t>
      </w:r>
      <w:r w:rsidR="0020674C" w:rsidRPr="0020674C">
        <w:rPr>
          <w:rFonts w:ascii="Times New Roman" w:eastAsia="Times New Roman" w:hAnsi="Times New Roman" w:cs="Times New Roman"/>
          <w:lang w:eastAsia="sl-SI"/>
        </w:rPr>
        <w:t>sjedišta naručitelja (u km)</w:t>
      </w:r>
      <w:r w:rsidR="0020674C">
        <w:rPr>
          <w:rFonts w:ascii="Times New Roman" w:eastAsia="Times New Roman" w:hAnsi="Times New Roman" w:cs="Times New Roman"/>
          <w:lang w:eastAsia="sl-SI"/>
        </w:rPr>
        <w:t>. Ukoliko izjava ne bude dostavljena u ponudi ponuditelj će dobiti 0 bodova po kriteriju</w:t>
      </w:r>
      <w:r w:rsidR="0020674C" w:rsidRPr="0020674C">
        <w:rPr>
          <w:rFonts w:ascii="Times New Roman" w:eastAsia="Times New Roman" w:hAnsi="Times New Roman" w:cs="Times New Roman"/>
          <w:lang w:eastAsia="sl-SI"/>
        </w:rPr>
        <w:t xml:space="preserve"> Operativni troškovi- udaljenost benzinske postaje ponuditelja od sjedišta naručitelja</w:t>
      </w:r>
      <w:r w:rsidR="0020674C">
        <w:rPr>
          <w:rFonts w:ascii="Times New Roman" w:eastAsia="Times New Roman" w:hAnsi="Times New Roman" w:cs="Times New Roman"/>
          <w:lang w:eastAsia="sl-SI"/>
        </w:rPr>
        <w:t>.</w:t>
      </w:r>
    </w:p>
    <w:p w:rsidR="0020674C" w:rsidRDefault="0020674C" w:rsidP="0020674C">
      <w:pPr>
        <w:autoSpaceDE w:val="0"/>
        <w:autoSpaceDN w:val="0"/>
        <w:adjustRightInd w:val="0"/>
        <w:spacing w:after="0" w:line="240" w:lineRule="auto"/>
        <w:jc w:val="both"/>
        <w:rPr>
          <w:rFonts w:ascii="Times New Roman" w:eastAsia="Times New Roman" w:hAnsi="Times New Roman" w:cs="Times New Roman"/>
          <w:lang w:eastAsia="sl-SI"/>
        </w:rPr>
      </w:pPr>
    </w:p>
    <w:p w:rsidR="00AF4FE4" w:rsidRDefault="00AF4FE4" w:rsidP="0020674C">
      <w:pPr>
        <w:autoSpaceDE w:val="0"/>
        <w:autoSpaceDN w:val="0"/>
        <w:adjustRightInd w:val="0"/>
        <w:spacing w:after="0" w:line="240" w:lineRule="auto"/>
        <w:jc w:val="both"/>
        <w:rPr>
          <w:rFonts w:ascii="Times New Roman" w:eastAsia="Times New Roman" w:hAnsi="Times New Roman" w:cs="Times New Roman"/>
          <w:lang w:eastAsia="sl-SI"/>
        </w:rPr>
      </w:pPr>
      <w:r w:rsidRPr="00AF4FE4">
        <w:rPr>
          <w:rFonts w:ascii="Times New Roman" w:eastAsia="Times New Roman" w:hAnsi="Times New Roman" w:cs="Times New Roman"/>
          <w:lang w:eastAsia="sl-SI"/>
        </w:rPr>
        <w:t xml:space="preserve">Naručitelj zadržava pravo provjere iskazane udaljenosti do benzinske postaje ponuditelja od svog sjedišta. </w:t>
      </w:r>
      <w:r w:rsidR="00655EBF">
        <w:rPr>
          <w:rFonts w:ascii="Times New Roman" w:eastAsia="Times New Roman" w:hAnsi="Times New Roman" w:cs="Times New Roman"/>
          <w:lang w:eastAsia="sl-SI"/>
        </w:rPr>
        <w:t>Za k</w:t>
      </w:r>
      <w:r w:rsidRPr="00AF4FE4">
        <w:rPr>
          <w:rFonts w:ascii="Times New Roman" w:eastAsia="Times New Roman" w:hAnsi="Times New Roman" w:cs="Times New Roman"/>
          <w:lang w:eastAsia="sl-SI"/>
        </w:rPr>
        <w:t xml:space="preserve">rivo iskazivanje udaljenosti </w:t>
      </w:r>
      <w:r w:rsidR="00655EBF">
        <w:rPr>
          <w:rFonts w:ascii="Times New Roman" w:eastAsia="Times New Roman" w:hAnsi="Times New Roman" w:cs="Times New Roman"/>
          <w:lang w:eastAsia="sl-SI"/>
        </w:rPr>
        <w:t>ponuditelj će dobit 0 bodova po kriteriju</w:t>
      </w:r>
      <w:r w:rsidR="00CE5017">
        <w:rPr>
          <w:rFonts w:ascii="Times New Roman" w:eastAsia="Times New Roman" w:hAnsi="Times New Roman" w:cs="Times New Roman"/>
          <w:lang w:eastAsia="sl-SI"/>
        </w:rPr>
        <w:t xml:space="preserve"> </w:t>
      </w:r>
      <w:r w:rsidR="00CE5017" w:rsidRPr="00CE5017">
        <w:rPr>
          <w:rFonts w:ascii="Times New Roman" w:eastAsia="Times New Roman" w:hAnsi="Times New Roman" w:cs="Times New Roman"/>
          <w:lang w:eastAsia="sl-SI"/>
        </w:rPr>
        <w:t>Operativni troškovi- udaljenost benzinske postaje ponuditelja od sjedišta naručitelja</w:t>
      </w:r>
      <w:r w:rsidRPr="00AF4FE4">
        <w:rPr>
          <w:rFonts w:ascii="Times New Roman" w:eastAsia="Times New Roman" w:hAnsi="Times New Roman" w:cs="Times New Roman"/>
          <w:lang w:eastAsia="sl-SI"/>
        </w:rPr>
        <w:t xml:space="preserve">. Za izmjeru udaljenosti koristit će se interaktivna karta HAK-a dostupna na Internetu www.hak.hr, uz parametar „najkraća udaljenost od točke A (sjedište Naručitelja u </w:t>
      </w:r>
      <w:r w:rsidR="00CE5017">
        <w:rPr>
          <w:rFonts w:ascii="Times New Roman" w:eastAsia="Times New Roman" w:hAnsi="Times New Roman" w:cs="Times New Roman"/>
          <w:lang w:eastAsia="sl-SI"/>
        </w:rPr>
        <w:t>Krku</w:t>
      </w:r>
      <w:r w:rsidRPr="00AF4FE4">
        <w:rPr>
          <w:rFonts w:ascii="Times New Roman" w:eastAsia="Times New Roman" w:hAnsi="Times New Roman" w:cs="Times New Roman"/>
          <w:lang w:eastAsia="sl-SI"/>
        </w:rPr>
        <w:t xml:space="preserve">, </w:t>
      </w:r>
      <w:r w:rsidR="00CE5017">
        <w:rPr>
          <w:rFonts w:ascii="Times New Roman" w:eastAsia="Times New Roman" w:hAnsi="Times New Roman" w:cs="Times New Roman"/>
          <w:lang w:eastAsia="sl-SI"/>
        </w:rPr>
        <w:t>Vršanska 14</w:t>
      </w:r>
      <w:r w:rsidRPr="00AF4FE4">
        <w:rPr>
          <w:rFonts w:ascii="Times New Roman" w:eastAsia="Times New Roman" w:hAnsi="Times New Roman" w:cs="Times New Roman"/>
          <w:lang w:eastAsia="sl-SI"/>
        </w:rPr>
        <w:t>) do točke B (benzinska postaja ponuditelja)"</w:t>
      </w:r>
      <w:r w:rsidR="00CA7DCD">
        <w:rPr>
          <w:rFonts w:ascii="Times New Roman" w:eastAsia="Times New Roman" w:hAnsi="Times New Roman" w:cs="Times New Roman"/>
          <w:lang w:eastAsia="sl-SI"/>
        </w:rPr>
        <w:t>.</w:t>
      </w:r>
    </w:p>
    <w:p w:rsidR="00CA7DCD" w:rsidRDefault="00CA7DCD" w:rsidP="0020674C">
      <w:pPr>
        <w:autoSpaceDE w:val="0"/>
        <w:autoSpaceDN w:val="0"/>
        <w:adjustRightInd w:val="0"/>
        <w:spacing w:after="0" w:line="240" w:lineRule="auto"/>
        <w:jc w:val="both"/>
        <w:rPr>
          <w:rFonts w:ascii="Times New Roman" w:eastAsia="Times New Roman" w:hAnsi="Times New Roman" w:cs="Times New Roman"/>
          <w:lang w:eastAsia="sl-SI"/>
        </w:rPr>
      </w:pPr>
    </w:p>
    <w:p w:rsidR="00CA7DCD" w:rsidRPr="00711F4D" w:rsidRDefault="00CA7DCD" w:rsidP="00CA7DCD">
      <w:pPr>
        <w:autoSpaceDE w:val="0"/>
        <w:autoSpaceDN w:val="0"/>
        <w:adjustRightInd w:val="0"/>
        <w:spacing w:after="0" w:line="240" w:lineRule="auto"/>
        <w:jc w:val="both"/>
        <w:rPr>
          <w:rFonts w:ascii="Times New Roman" w:eastAsia="Times New Roman" w:hAnsi="Times New Roman" w:cs="Times New Roman"/>
          <w:lang w:eastAsia="sl-SI"/>
        </w:rPr>
      </w:pPr>
      <w:r w:rsidRPr="00CA7DCD">
        <w:rPr>
          <w:rFonts w:ascii="Times New Roman" w:eastAsia="Times New Roman" w:hAnsi="Times New Roman" w:cs="Times New Roman"/>
          <w:lang w:eastAsia="sl-SI"/>
        </w:rPr>
        <w:t xml:space="preserve">Obrazloženje: Naručitelj se bavi prikupljanjem i prijevozom komunalnog otpada i izgradnjom i održavanjem cjelokupnog vodovodnog i kanalizacijskog sustava na području otoka Krka. Vozni park </w:t>
      </w:r>
      <w:r>
        <w:rPr>
          <w:rFonts w:ascii="Times New Roman" w:eastAsia="Times New Roman" w:hAnsi="Times New Roman" w:cs="Times New Roman"/>
          <w:lang w:eastAsia="sl-SI"/>
        </w:rPr>
        <w:t>sve 3</w:t>
      </w:r>
      <w:r w:rsidRPr="00CA7DCD">
        <w:rPr>
          <w:rFonts w:ascii="Times New Roman" w:eastAsia="Times New Roman" w:hAnsi="Times New Roman" w:cs="Times New Roman"/>
          <w:lang w:eastAsia="sl-SI"/>
        </w:rPr>
        <w:t xml:space="preserve"> tvrtke ima ukupno </w:t>
      </w:r>
      <w:r>
        <w:rPr>
          <w:rFonts w:ascii="Times New Roman" w:eastAsia="Times New Roman" w:hAnsi="Times New Roman" w:cs="Times New Roman"/>
          <w:lang w:eastAsia="sl-SI"/>
        </w:rPr>
        <w:t>102</w:t>
      </w:r>
      <w:r w:rsidRPr="00CA7DCD">
        <w:rPr>
          <w:rFonts w:ascii="Times New Roman" w:eastAsia="Times New Roman" w:hAnsi="Times New Roman" w:cs="Times New Roman"/>
          <w:lang w:eastAsia="sl-SI"/>
        </w:rPr>
        <w:t xml:space="preserve"> vozila razne namjen</w:t>
      </w:r>
      <w:r>
        <w:rPr>
          <w:rFonts w:ascii="Times New Roman" w:eastAsia="Times New Roman" w:hAnsi="Times New Roman" w:cs="Times New Roman"/>
          <w:lang w:eastAsia="sl-SI"/>
        </w:rPr>
        <w:t xml:space="preserve">e, od čega 9 specijalnih vozila </w:t>
      </w:r>
      <w:r w:rsidRPr="00CA7DCD">
        <w:rPr>
          <w:rFonts w:ascii="Times New Roman" w:eastAsia="Times New Roman" w:hAnsi="Times New Roman" w:cs="Times New Roman"/>
          <w:lang w:eastAsia="sl-SI"/>
        </w:rPr>
        <w:t xml:space="preserve">( rovokopač, radni stroj, viljuškar i kompaktor), zbog čega je Naručitelju bitno da je benzinska postaja </w:t>
      </w:r>
      <w:r>
        <w:rPr>
          <w:rFonts w:ascii="Times New Roman" w:eastAsia="Times New Roman" w:hAnsi="Times New Roman" w:cs="Times New Roman"/>
          <w:lang w:eastAsia="sl-SI"/>
        </w:rPr>
        <w:t xml:space="preserve">što bliže njegovom sjedištu </w:t>
      </w:r>
      <w:r w:rsidRPr="00CA7DCD">
        <w:rPr>
          <w:rFonts w:ascii="Times New Roman" w:eastAsia="Times New Roman" w:hAnsi="Times New Roman" w:cs="Times New Roman"/>
          <w:lang w:eastAsia="sl-SI"/>
        </w:rPr>
        <w:t>kako bi ukupni troškovi opskrbe vozila gorivom bili što manji.</w:t>
      </w:r>
    </w:p>
    <w:p w:rsidR="004707B2" w:rsidRDefault="004707B2" w:rsidP="004707B2">
      <w:pPr>
        <w:pStyle w:val="ListParagraph"/>
        <w:autoSpaceDE w:val="0"/>
        <w:autoSpaceDN w:val="0"/>
        <w:adjustRightInd w:val="0"/>
        <w:spacing w:after="120"/>
        <w:ind w:right="380"/>
        <w:jc w:val="both"/>
        <w:rPr>
          <w:highlight w:val="cyan"/>
        </w:rPr>
      </w:pPr>
    </w:p>
    <w:p w:rsidR="004707B2" w:rsidRPr="00F4330E" w:rsidRDefault="006536E4" w:rsidP="006536E4">
      <w:pPr>
        <w:pStyle w:val="ListParagraph"/>
        <w:autoSpaceDE w:val="0"/>
        <w:autoSpaceDN w:val="0"/>
        <w:adjustRightInd w:val="0"/>
        <w:spacing w:after="120"/>
        <w:ind w:left="0" w:right="380"/>
        <w:jc w:val="both"/>
        <w:rPr>
          <w:b/>
          <w:sz w:val="22"/>
          <w:szCs w:val="22"/>
          <w:u w:val="single"/>
        </w:rPr>
      </w:pPr>
      <w:r w:rsidRPr="00F4330E">
        <w:rPr>
          <w:b/>
          <w:sz w:val="22"/>
          <w:szCs w:val="22"/>
          <w:u w:val="single"/>
        </w:rPr>
        <w:t>Određivanje ukupnog broja bodova pojedinog ponuditelja</w:t>
      </w:r>
    </w:p>
    <w:p w:rsidR="006536E4" w:rsidRDefault="006536E4" w:rsidP="006536E4">
      <w:pPr>
        <w:pStyle w:val="ListParagraph"/>
        <w:autoSpaceDE w:val="0"/>
        <w:autoSpaceDN w:val="0"/>
        <w:adjustRightInd w:val="0"/>
        <w:spacing w:after="120"/>
        <w:ind w:left="0" w:right="380"/>
        <w:jc w:val="both"/>
        <w:rPr>
          <w:b/>
          <w:u w:val="single"/>
        </w:rPr>
      </w:pPr>
    </w:p>
    <w:p w:rsidR="006536E4" w:rsidRDefault="006536E4" w:rsidP="006536E4">
      <w:pPr>
        <w:pStyle w:val="ListParagraph"/>
        <w:autoSpaceDE w:val="0"/>
        <w:autoSpaceDN w:val="0"/>
        <w:adjustRightInd w:val="0"/>
        <w:spacing w:after="120"/>
        <w:ind w:left="0" w:right="380"/>
        <w:jc w:val="both"/>
      </w:pPr>
      <w:r w:rsidRPr="006536E4">
        <w:t>Maksimalni broj bodova kojeg pojedini ponuditelj može ostvariti je 100.</w:t>
      </w:r>
    </w:p>
    <w:p w:rsidR="006536E4" w:rsidRDefault="006536E4" w:rsidP="006536E4">
      <w:pPr>
        <w:pStyle w:val="ListParagraph"/>
        <w:autoSpaceDE w:val="0"/>
        <w:autoSpaceDN w:val="0"/>
        <w:adjustRightInd w:val="0"/>
        <w:spacing w:after="120"/>
        <w:ind w:left="0" w:right="380"/>
        <w:jc w:val="both"/>
      </w:pPr>
    </w:p>
    <w:p w:rsidR="006536E4" w:rsidRDefault="006536E4" w:rsidP="006536E4">
      <w:pPr>
        <w:pStyle w:val="ListParagraph"/>
        <w:autoSpaceDE w:val="0"/>
        <w:autoSpaceDN w:val="0"/>
        <w:adjustRightInd w:val="0"/>
        <w:spacing w:after="120"/>
        <w:ind w:left="0" w:right="380"/>
        <w:jc w:val="both"/>
      </w:pPr>
      <w:r>
        <w:t>Broj bodova pojedinog ponuditelja određuje se zbrajanjem bodova ostvarenih po pojedinom od 2 kriterija:</w:t>
      </w:r>
    </w:p>
    <w:p w:rsidR="006536E4" w:rsidRDefault="006536E4" w:rsidP="006536E4">
      <w:pPr>
        <w:pStyle w:val="ListParagraph"/>
        <w:autoSpaceDE w:val="0"/>
        <w:autoSpaceDN w:val="0"/>
        <w:adjustRightInd w:val="0"/>
        <w:spacing w:after="120"/>
        <w:ind w:left="0" w:right="380"/>
        <w:jc w:val="both"/>
      </w:pPr>
    </w:p>
    <w:p w:rsidR="006536E4" w:rsidRDefault="006536E4" w:rsidP="006536E4">
      <w:pPr>
        <w:pStyle w:val="ListParagraph"/>
        <w:autoSpaceDE w:val="0"/>
        <w:autoSpaceDN w:val="0"/>
        <w:adjustRightInd w:val="0"/>
        <w:spacing w:after="120"/>
        <w:ind w:left="0" w:right="380"/>
        <w:jc w:val="both"/>
        <w:rPr>
          <w:b/>
        </w:rPr>
      </w:pPr>
      <w:r w:rsidRPr="006536E4">
        <w:rPr>
          <w:b/>
        </w:rPr>
        <w:t>B = K1 + K2</w:t>
      </w:r>
    </w:p>
    <w:p w:rsidR="006536E4" w:rsidRDefault="006536E4" w:rsidP="006536E4">
      <w:pPr>
        <w:pStyle w:val="ListParagraph"/>
        <w:autoSpaceDE w:val="0"/>
        <w:autoSpaceDN w:val="0"/>
        <w:adjustRightInd w:val="0"/>
        <w:spacing w:after="120"/>
        <w:ind w:left="0" w:right="380"/>
        <w:jc w:val="both"/>
        <w:rPr>
          <w:b/>
        </w:rPr>
      </w:pPr>
    </w:p>
    <w:p w:rsidR="006536E4" w:rsidRDefault="006536E4" w:rsidP="006536E4">
      <w:pPr>
        <w:pStyle w:val="ListParagraph"/>
        <w:autoSpaceDE w:val="0"/>
        <w:autoSpaceDN w:val="0"/>
        <w:adjustRightInd w:val="0"/>
        <w:spacing w:after="120"/>
        <w:ind w:left="0" w:right="380"/>
        <w:jc w:val="both"/>
        <w:rPr>
          <w:u w:val="single"/>
        </w:rPr>
      </w:pPr>
      <w:r w:rsidRPr="006536E4">
        <w:rPr>
          <w:u w:val="single"/>
        </w:rPr>
        <w:t>Gdje je:</w:t>
      </w:r>
    </w:p>
    <w:p w:rsidR="006536E4" w:rsidRPr="006536E4" w:rsidRDefault="006536E4" w:rsidP="006536E4">
      <w:pPr>
        <w:pStyle w:val="ListParagraph"/>
        <w:autoSpaceDE w:val="0"/>
        <w:autoSpaceDN w:val="0"/>
        <w:adjustRightInd w:val="0"/>
        <w:spacing w:after="120"/>
        <w:ind w:left="0" w:right="380"/>
        <w:jc w:val="both"/>
      </w:pPr>
      <w:r w:rsidRPr="006536E4">
        <w:t>B = ukupan broj bodova pojedinog ponuditelja</w:t>
      </w:r>
    </w:p>
    <w:p w:rsidR="006536E4" w:rsidRPr="006536E4" w:rsidRDefault="006536E4" w:rsidP="006536E4">
      <w:pPr>
        <w:pStyle w:val="ListParagraph"/>
        <w:autoSpaceDE w:val="0"/>
        <w:autoSpaceDN w:val="0"/>
        <w:adjustRightInd w:val="0"/>
        <w:spacing w:after="120"/>
        <w:ind w:left="0" w:right="380"/>
        <w:jc w:val="both"/>
      </w:pPr>
      <w:r w:rsidRPr="006536E4">
        <w:t>K1 = broj bodova ostvaren obzirom na ponuđenu cijenu</w:t>
      </w:r>
    </w:p>
    <w:p w:rsidR="004707B2" w:rsidRDefault="006536E4" w:rsidP="00D7294A">
      <w:pPr>
        <w:pStyle w:val="ListParagraph"/>
        <w:autoSpaceDE w:val="0"/>
        <w:autoSpaceDN w:val="0"/>
        <w:adjustRightInd w:val="0"/>
        <w:spacing w:after="120"/>
        <w:ind w:left="0" w:right="380"/>
        <w:jc w:val="both"/>
        <w:rPr>
          <w:highlight w:val="cyan"/>
        </w:rPr>
      </w:pPr>
      <w:r w:rsidRPr="006536E4">
        <w:t xml:space="preserve">K2 = broj bodova obzirom na </w:t>
      </w:r>
      <w:r w:rsidR="00AF4FE4" w:rsidRPr="00AF4FE4">
        <w:t>udaljenosti benzinske postaje ponuditelja od sjedišta naručitelja</w:t>
      </w:r>
    </w:p>
    <w:p w:rsidR="004707B2" w:rsidRDefault="004707B2" w:rsidP="004707B2">
      <w:pPr>
        <w:pStyle w:val="ListParagraph"/>
        <w:autoSpaceDE w:val="0"/>
        <w:autoSpaceDN w:val="0"/>
        <w:adjustRightInd w:val="0"/>
        <w:spacing w:after="120"/>
        <w:ind w:right="380"/>
        <w:jc w:val="both"/>
        <w:rPr>
          <w:highlight w:val="cyan"/>
        </w:rPr>
      </w:pPr>
    </w:p>
    <w:p w:rsidR="00A032A5" w:rsidRPr="003A5234" w:rsidRDefault="00D34DC8" w:rsidP="003A5234">
      <w:pPr>
        <w:autoSpaceDE w:val="0"/>
        <w:autoSpaceDN w:val="0"/>
        <w:adjustRightInd w:val="0"/>
        <w:ind w:right="380"/>
        <w:jc w:val="both"/>
        <w:rPr>
          <w:rFonts w:ascii="Times New Roman" w:hAnsi="Times New Roman" w:cs="Times New Roman"/>
        </w:rPr>
      </w:pPr>
      <w:r w:rsidRPr="00D34DC8">
        <w:rPr>
          <w:rFonts w:ascii="Times New Roman" w:hAnsi="Times New Roman" w:cs="Times New Roman"/>
        </w:rPr>
        <w:t>Ako su dvije ili više valjanih ponuda jednako rangirane prema kriteriju za odabir ponude, Naručitelj će odabrati ponudu koja je zaprimljena ranije.</w:t>
      </w:r>
    </w:p>
    <w:p w:rsidR="00AC76FD" w:rsidRDefault="00AC76FD" w:rsidP="003407B4">
      <w:pPr>
        <w:spacing w:after="0" w:line="240" w:lineRule="auto"/>
        <w:rPr>
          <w:rFonts w:ascii="Times New Roman" w:eastAsia="Times New Roman" w:hAnsi="Times New Roman" w:cs="Times New Roman"/>
          <w:lang w:eastAsia="hr-HR"/>
        </w:rPr>
      </w:pPr>
    </w:p>
    <w:p w:rsidR="00AC76FD" w:rsidRDefault="00AC76FD" w:rsidP="003407B4">
      <w:pPr>
        <w:spacing w:after="0" w:line="240" w:lineRule="auto"/>
        <w:rPr>
          <w:rFonts w:ascii="Times New Roman" w:eastAsia="Times New Roman" w:hAnsi="Times New Roman" w:cs="Times New Roman"/>
          <w:lang w:eastAsia="hr-HR"/>
        </w:rPr>
      </w:pPr>
    </w:p>
    <w:p w:rsidR="00647ADD" w:rsidRPr="00647ADD" w:rsidRDefault="00647ADD" w:rsidP="003407B4">
      <w:pPr>
        <w:spacing w:after="0" w:line="240" w:lineRule="auto"/>
        <w:rPr>
          <w:rFonts w:ascii="Times New Roman" w:eastAsia="Times New Roman" w:hAnsi="Times New Roman" w:cs="Times New Roman"/>
          <w:b/>
          <w:lang w:eastAsia="hr-HR"/>
        </w:rPr>
      </w:pPr>
      <w:r w:rsidRPr="00647ADD">
        <w:rPr>
          <w:rFonts w:ascii="Times New Roman" w:eastAsia="Times New Roman" w:hAnsi="Times New Roman" w:cs="Times New Roman"/>
          <w:b/>
          <w:lang w:eastAsia="hr-HR"/>
        </w:rPr>
        <w:t>3</w:t>
      </w:r>
      <w:r w:rsidR="005F16F1">
        <w:rPr>
          <w:rFonts w:ascii="Times New Roman" w:eastAsia="Times New Roman" w:hAnsi="Times New Roman" w:cs="Times New Roman"/>
          <w:b/>
          <w:lang w:eastAsia="hr-HR"/>
        </w:rPr>
        <w:t>8</w:t>
      </w:r>
      <w:r w:rsidRPr="00647ADD">
        <w:rPr>
          <w:rFonts w:ascii="Times New Roman" w:eastAsia="Times New Roman" w:hAnsi="Times New Roman" w:cs="Times New Roman"/>
          <w:b/>
          <w:lang w:eastAsia="hr-HR"/>
        </w:rPr>
        <w:t xml:space="preserve">. Izuzetno niske ponude </w:t>
      </w:r>
    </w:p>
    <w:p w:rsidR="00647ADD" w:rsidRDefault="00647ADD" w:rsidP="003407B4">
      <w:pPr>
        <w:spacing w:after="0" w:line="240" w:lineRule="auto"/>
        <w:rPr>
          <w:rFonts w:ascii="Times New Roman" w:eastAsia="Times New Roman" w:hAnsi="Times New Roman" w:cs="Times New Roman"/>
          <w:lang w:eastAsia="hr-HR"/>
        </w:rPr>
      </w:pP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Naručitelj će zahtijevati od gospodarskog subjekta da, u primjernom roku ne kraćem od 5 dana, objasni cijenu ili trošak naveden u ponudi ako se čini da je ponuda izuzetno niska u odnosu na radove, robu ili usluge.</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Naručitelj će obrazloženje izuzetno niske ponude zatražiti putem sustava EOJN RH modul Pojašnjenja/upotpunjavanje elektronički dostavljenih ponuda. Detaljne upute o načinu komunikacije naručitelja i ponuditelja u tijeku pregleda i ocjene ponude putem sustava EOJN RH-a dostupne su na stranicama Oglasnika, na adresi:</w:t>
      </w:r>
      <w:hyperlink r:id="rId16" w:history="1">
        <w:r w:rsidRPr="00647ADD">
          <w:rPr>
            <w:rFonts w:ascii="Times New Roman" w:eastAsia="Times New Roman" w:hAnsi="Times New Roman" w:cs="Times New Roman"/>
            <w:color w:val="0000FF"/>
            <w:u w:val="single"/>
            <w:lang w:eastAsia="sl-SI"/>
          </w:rPr>
          <w:t>https://eojn.nn.hr</w:t>
        </w:r>
      </w:hyperlink>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Objašnjenja gospodarskog subjekta mogu se posebice odnositi na:</w:t>
      </w:r>
    </w:p>
    <w:p w:rsidR="00647ADD" w:rsidRPr="00647ADD" w:rsidRDefault="00647ADD" w:rsidP="00647ADD">
      <w:pPr>
        <w:numPr>
          <w:ilvl w:val="0"/>
          <w:numId w:val="28"/>
        </w:numPr>
        <w:tabs>
          <w:tab w:val="left" w:pos="284"/>
        </w:tabs>
        <w:spacing w:after="120" w:line="240" w:lineRule="auto"/>
        <w:ind w:left="284" w:right="380"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ekonomičnost proizvodnog procesa, pružanja usluga ili načina gradnje</w:t>
      </w:r>
    </w:p>
    <w:p w:rsidR="00647ADD" w:rsidRPr="00647ADD" w:rsidRDefault="00647ADD" w:rsidP="00647ADD">
      <w:pPr>
        <w:numPr>
          <w:ilvl w:val="0"/>
          <w:numId w:val="28"/>
        </w:numPr>
        <w:tabs>
          <w:tab w:val="left" w:pos="284"/>
        </w:tabs>
        <w:spacing w:after="120" w:line="240" w:lineRule="auto"/>
        <w:ind w:left="284" w:right="380"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lastRenderedPageBreak/>
        <w:t xml:space="preserve">izabrana tehnička rješenja ili iznimno povoljne uvjete dostupne ponuditelju za isporuku proizvoda, pružanje usluga ili izvođenje radova </w:t>
      </w:r>
    </w:p>
    <w:p w:rsidR="00647ADD" w:rsidRPr="00647ADD" w:rsidRDefault="00647ADD" w:rsidP="00647ADD">
      <w:pPr>
        <w:numPr>
          <w:ilvl w:val="0"/>
          <w:numId w:val="28"/>
        </w:numPr>
        <w:tabs>
          <w:tab w:val="left" w:pos="284"/>
        </w:tabs>
        <w:spacing w:after="120" w:line="240" w:lineRule="auto"/>
        <w:ind w:left="284" w:right="380"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originalnost radova, robe ili usluga koje nudi ponuditelj </w:t>
      </w:r>
    </w:p>
    <w:p w:rsidR="00647ADD" w:rsidRPr="00647ADD" w:rsidRDefault="00647ADD" w:rsidP="00647ADD">
      <w:pPr>
        <w:numPr>
          <w:ilvl w:val="0"/>
          <w:numId w:val="28"/>
        </w:numPr>
        <w:tabs>
          <w:tab w:val="left" w:pos="284"/>
        </w:tabs>
        <w:spacing w:after="120" w:line="240" w:lineRule="auto"/>
        <w:ind w:left="284" w:right="380"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usklađenost s primjenjivih obveza u području prava okoliša, socijalnog i radnog prava, uključujući kolektivne ugovore, a osobito obvezu isplate minimalne plaće, ili odredbama međunarodnog prava okoliša, socijalnog i radnog prava navedenim u Prilogu XI. Zakona o javnoj nabavi  </w:t>
      </w:r>
    </w:p>
    <w:p w:rsidR="00647ADD" w:rsidRPr="00647ADD" w:rsidRDefault="00647ADD" w:rsidP="00647ADD">
      <w:pPr>
        <w:numPr>
          <w:ilvl w:val="0"/>
          <w:numId w:val="28"/>
        </w:numPr>
        <w:tabs>
          <w:tab w:val="left" w:pos="284"/>
        </w:tabs>
        <w:spacing w:after="120" w:line="240" w:lineRule="auto"/>
        <w:ind w:left="284" w:right="380"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usklađenost s obvezama iz odjeljka G poglavlja 2. glave III. dijela Zakona o javnoj nabavi </w:t>
      </w:r>
    </w:p>
    <w:p w:rsidR="00647ADD" w:rsidRPr="00647ADD" w:rsidRDefault="00647ADD" w:rsidP="00647ADD">
      <w:pPr>
        <w:numPr>
          <w:ilvl w:val="0"/>
          <w:numId w:val="28"/>
        </w:numPr>
        <w:tabs>
          <w:tab w:val="left" w:pos="284"/>
        </w:tabs>
        <w:spacing w:after="120" w:line="240" w:lineRule="auto"/>
        <w:ind w:left="284" w:right="380"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mogućnost da ponuditelj dobije državnu potporu. </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Ako tijekom ocjene dostavljenih podataka postoje određene nejasnoće, Naručitelj može od Ponuditelja zatražiti dodatno objašnjenje. </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Naručitelj može odbiti ponudu samo ako objašnjenje ili dostavljeni dokazi zadovoljavajuće ne objašnjavaju nisku predloženu razinu cijene ili troškova, uzimajući u obzir gore navedene elemente. </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Naručitelj obvezan je odbiti ponudu ako utvrdi da je ponuda izuzetno niska jer ne udovoljava primjenjivim obvezama u području prava okoliša, socijalnog i radnog prava, uključujući kolektivne ugovore, a osobito obvezu isplate minimalne plaće, ili odredbama međunarodnog prava okoliša, socijalnog i radnog prava navedenim u Prilogu XI. Zakona o javnoj nabavi. </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Ako javni naručitelj utvrdi da je ponuda izuzetno niska jer je ponuditelj primio državnu potporu, smije tu ponudu samo na temelju toga odbiti tek nakon što zatraži ponuditelja objašnjenje, ako ponuditelj u primjerenom roku određenom od strane Naručitelja nije u mogućnosti dokazati da je potpora zakonito dodijeljena.</w:t>
      </w:r>
    </w:p>
    <w:p w:rsidR="00D7294A" w:rsidRDefault="00D7294A"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D7294A" w:rsidRDefault="00D7294A"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647ADD" w:rsidRDefault="005F16F1" w:rsidP="00647ADD">
      <w:pPr>
        <w:autoSpaceDE w:val="0"/>
        <w:autoSpaceDN w:val="0"/>
        <w:adjustRightInd w:val="0"/>
        <w:spacing w:after="0" w:line="240" w:lineRule="auto"/>
        <w:ind w:right="380"/>
        <w:jc w:val="both"/>
        <w:rPr>
          <w:rFonts w:ascii="Times New Roman" w:eastAsia="Times New Roman" w:hAnsi="Times New Roman" w:cs="Times New Roman"/>
          <w:b/>
          <w:lang w:eastAsia="sl-SI"/>
        </w:rPr>
      </w:pPr>
      <w:r>
        <w:rPr>
          <w:rFonts w:ascii="Times New Roman" w:eastAsia="Times New Roman" w:hAnsi="Times New Roman" w:cs="Times New Roman"/>
          <w:b/>
          <w:lang w:eastAsia="sl-SI"/>
        </w:rPr>
        <w:t>39</w:t>
      </w:r>
      <w:r w:rsidR="00647ADD" w:rsidRPr="00647ADD">
        <w:rPr>
          <w:rFonts w:ascii="Times New Roman" w:eastAsia="Times New Roman" w:hAnsi="Times New Roman" w:cs="Times New Roman"/>
          <w:b/>
          <w:lang w:eastAsia="sl-SI"/>
        </w:rPr>
        <w:t>. Provjera ponuditelja koji je podnio ekonomski najpovoljniju ponudu</w:t>
      </w:r>
    </w:p>
    <w:p w:rsidR="00647ADD" w:rsidRPr="00647ADD" w:rsidRDefault="00647ADD" w:rsidP="00647ADD">
      <w:pPr>
        <w:autoSpaceDE w:val="0"/>
        <w:autoSpaceDN w:val="0"/>
        <w:adjustRightInd w:val="0"/>
        <w:spacing w:after="0" w:line="240" w:lineRule="auto"/>
        <w:ind w:right="380"/>
        <w:jc w:val="both"/>
        <w:rPr>
          <w:rFonts w:ascii="Times New Roman" w:eastAsia="Times New Roman" w:hAnsi="Times New Roman" w:cs="Times New Roman"/>
          <w:b/>
          <w:lang w:eastAsia="sl-SI"/>
        </w:rPr>
      </w:pPr>
    </w:p>
    <w:p w:rsidR="00647ADD" w:rsidRPr="00647ADD" w:rsidRDefault="00647ADD" w:rsidP="00647ADD">
      <w:pPr>
        <w:autoSpaceDE w:val="0"/>
        <w:autoSpaceDN w:val="0"/>
        <w:adjustRightInd w:val="0"/>
        <w:spacing w:after="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Naručitelj će prije donošenja odluke u postupku javne nabave od ponuditelja koji je podnio ekonomski najpovoljniju ponudu zatražiti da u primjerenom roku, ne kraćem od 5 dana, dostavi ažurirane popratne dokumente, radi provjere okolnosti navedenih u ESPD-u, osim ako već posjeduje te dokumente.</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Vezano za pojam ažurirani popratni dokument, to je svaki dokument u kojem su sadržani podaci važeći te odgovaraju stvarnom činjeničnom stanju u trenutku dostave Naručitelju te dokazuju ono što je gospodarski subjekt naveo u ESPD-u. </w:t>
      </w:r>
    </w:p>
    <w:p w:rsidR="00647ADD" w:rsidRPr="00647ADD" w:rsidRDefault="00647ADD" w:rsidP="00647ADD">
      <w:pPr>
        <w:spacing w:after="0" w:line="240" w:lineRule="auto"/>
        <w:rPr>
          <w:rFonts w:ascii="Times New Roman" w:eastAsia="Times New Roman" w:hAnsi="Times New Roman" w:cs="Times New Roman"/>
          <w:lang w:eastAsia="sl-SI"/>
        </w:rPr>
      </w:pPr>
    </w:p>
    <w:p w:rsid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b/>
          <w:lang w:eastAsia="sl-SI"/>
        </w:rPr>
      </w:pPr>
      <w:r w:rsidRPr="00647ADD">
        <w:rPr>
          <w:rFonts w:ascii="Times New Roman" w:eastAsia="Times New Roman" w:hAnsi="Times New Roman" w:cs="Times New Roman"/>
          <w:lang w:eastAsia="sl-SI"/>
        </w:rPr>
        <w:t>Naručitelj će dostavu dokumenata ili dokaza zatražiti putem sustava EOJN RH modul Pojašnjenja/upotpunjavanje elektronički dostavljenih ponuda. Detaljne upute o načinu komunikacije naručitelja i ponuditelja u tijeku pregleda i ocjene ponude putem sustava EOJN RH-a dostupne su na stranicama Oglasnika, na adresi:</w:t>
      </w:r>
      <w:hyperlink r:id="rId17" w:history="1">
        <w:r w:rsidRPr="00647ADD">
          <w:rPr>
            <w:rFonts w:ascii="Times New Roman" w:eastAsia="Times New Roman" w:hAnsi="Times New Roman" w:cs="Times New Roman"/>
            <w:color w:val="0000FF"/>
            <w:u w:val="single"/>
            <w:lang w:eastAsia="sl-SI"/>
          </w:rPr>
          <w:t>https://eojn.nn.hr</w:t>
        </w:r>
      </w:hyperlink>
      <w:r w:rsidR="00B25A85">
        <w:rPr>
          <w:rFonts w:ascii="Times New Roman" w:eastAsia="Times New Roman" w:hAnsi="Times New Roman" w:cs="Times New Roman"/>
          <w:color w:val="0000FF"/>
          <w:u w:val="single"/>
          <w:lang w:eastAsia="sl-SI"/>
        </w:rPr>
        <w:t xml:space="preserve"> </w:t>
      </w:r>
      <w:r w:rsidRPr="00647ADD">
        <w:rPr>
          <w:rFonts w:ascii="Times New Roman" w:eastAsia="Times New Roman" w:hAnsi="Times New Roman" w:cs="Times New Roman"/>
          <w:b/>
          <w:lang w:eastAsia="sl-SI"/>
        </w:rPr>
        <w:t xml:space="preserve">U tom slučaju dokumenti i dokazi se dostavljaju u elektroničkom obliku, a iznimno, ako ih nije moguće dostaviti elektroničkim sredstvima komunikacije, u papirnatom obliku. </w:t>
      </w:r>
    </w:p>
    <w:p w:rsidR="00B25A85" w:rsidRDefault="00B25A85" w:rsidP="00647ADD">
      <w:pPr>
        <w:autoSpaceDE w:val="0"/>
        <w:autoSpaceDN w:val="0"/>
        <w:adjustRightInd w:val="0"/>
        <w:spacing w:after="120" w:line="240" w:lineRule="auto"/>
        <w:ind w:right="380"/>
        <w:jc w:val="both"/>
        <w:rPr>
          <w:rFonts w:ascii="Times New Roman" w:eastAsia="Times New Roman" w:hAnsi="Times New Roman" w:cs="Times New Roman"/>
          <w:b/>
          <w:lang w:eastAsia="sl-SI"/>
        </w:rPr>
      </w:pPr>
    </w:p>
    <w:p w:rsid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b/>
          <w:lang w:eastAsia="sl-SI"/>
        </w:rPr>
      </w:pPr>
    </w:p>
    <w:p w:rsidR="00647ADD" w:rsidRDefault="00647ADD" w:rsidP="00647ADD">
      <w:pPr>
        <w:autoSpaceDE w:val="0"/>
        <w:autoSpaceDN w:val="0"/>
        <w:adjustRightInd w:val="0"/>
        <w:spacing w:after="0" w:line="240" w:lineRule="auto"/>
        <w:ind w:right="380"/>
        <w:jc w:val="both"/>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sidR="005F16F1">
        <w:rPr>
          <w:rFonts w:ascii="Times New Roman" w:eastAsia="Times New Roman" w:hAnsi="Times New Roman" w:cs="Times New Roman"/>
          <w:b/>
          <w:lang w:eastAsia="sl-SI"/>
        </w:rPr>
        <w:t>0</w:t>
      </w:r>
      <w:r>
        <w:rPr>
          <w:rFonts w:ascii="Times New Roman" w:eastAsia="Times New Roman" w:hAnsi="Times New Roman" w:cs="Times New Roman"/>
          <w:b/>
          <w:lang w:eastAsia="sl-SI"/>
        </w:rPr>
        <w:t>. Odluka o odabiru/poništenju i rok za donošenje odluke o odabiru/poništenju</w:t>
      </w:r>
    </w:p>
    <w:p w:rsidR="00BC3821" w:rsidRPr="00647ADD" w:rsidRDefault="00BC3821" w:rsidP="00647ADD">
      <w:pPr>
        <w:autoSpaceDE w:val="0"/>
        <w:autoSpaceDN w:val="0"/>
        <w:adjustRightInd w:val="0"/>
        <w:spacing w:after="0" w:line="240" w:lineRule="auto"/>
        <w:ind w:right="380"/>
        <w:jc w:val="both"/>
        <w:rPr>
          <w:rFonts w:ascii="Times New Roman" w:eastAsia="Times New Roman" w:hAnsi="Times New Roman" w:cs="Times New Roman"/>
          <w:b/>
          <w:lang w:eastAsia="sl-SI"/>
        </w:rPr>
      </w:pPr>
    </w:p>
    <w:p w:rsidR="00647ADD" w:rsidRPr="00647ADD" w:rsidRDefault="00647ADD" w:rsidP="00647ADD">
      <w:pPr>
        <w:autoSpaceDE w:val="0"/>
        <w:autoSpaceDN w:val="0"/>
        <w:adjustRightInd w:val="0"/>
        <w:spacing w:after="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Naručitelj na temelju utvrđenih činjenica i okolnosti u postupku javne nabave donosi odluku o odabiru odnosno, ako postoje razlozi za poništenje postupka javne nabave iz članka 298. Zakona o javnoj nabavi, odluku o poništenju.</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lastRenderedPageBreak/>
        <w:t xml:space="preserve">Odluku o odabiru ili odluku o poništenju postupka javne nabave s preslikom zapisnika o pregledu i ocjeni, Naručitelj će dostaviti sudionicima putem EOJN RH. </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Rok za donošenje odluke o odabiru ili odluke o poništenju postupka javne nabave iznosi </w:t>
      </w:r>
      <w:r w:rsidRPr="00647ADD">
        <w:rPr>
          <w:rFonts w:ascii="Times New Roman" w:eastAsia="Times New Roman" w:hAnsi="Times New Roman" w:cs="Times New Roman"/>
          <w:b/>
          <w:bCs/>
          <w:lang w:eastAsia="sl-SI"/>
        </w:rPr>
        <w:t>1</w:t>
      </w:r>
      <w:r>
        <w:rPr>
          <w:rFonts w:ascii="Times New Roman" w:eastAsia="Times New Roman" w:hAnsi="Times New Roman" w:cs="Times New Roman"/>
          <w:b/>
          <w:bCs/>
          <w:lang w:eastAsia="sl-SI"/>
        </w:rPr>
        <w:t>2</w:t>
      </w:r>
      <w:r w:rsidRPr="00647ADD">
        <w:rPr>
          <w:rFonts w:ascii="Times New Roman" w:eastAsia="Times New Roman" w:hAnsi="Times New Roman" w:cs="Times New Roman"/>
          <w:b/>
          <w:bCs/>
          <w:lang w:eastAsia="sl-SI"/>
        </w:rPr>
        <w:t>0 dana</w:t>
      </w:r>
      <w:r w:rsidRPr="00647ADD">
        <w:rPr>
          <w:rFonts w:ascii="Times New Roman" w:eastAsia="Times New Roman" w:hAnsi="Times New Roman" w:cs="Times New Roman"/>
          <w:lang w:eastAsia="sl-SI"/>
        </w:rPr>
        <w:t xml:space="preserve"> od isteka roka za dostavu ponude.</w:t>
      </w:r>
    </w:p>
    <w:p w:rsid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p>
    <w:p w:rsidR="005F16F1" w:rsidRDefault="005F16F1" w:rsidP="00647ADD">
      <w:pPr>
        <w:autoSpaceDE w:val="0"/>
        <w:autoSpaceDN w:val="0"/>
        <w:adjustRightInd w:val="0"/>
        <w:spacing w:after="120" w:line="240" w:lineRule="auto"/>
        <w:ind w:right="380"/>
        <w:jc w:val="both"/>
        <w:rPr>
          <w:rFonts w:ascii="Times New Roman" w:eastAsia="Times New Roman" w:hAnsi="Times New Roman" w:cs="Times New Roman"/>
          <w:color w:val="000000"/>
          <w:lang w:eastAsia="sl-SI"/>
        </w:rPr>
      </w:pPr>
    </w:p>
    <w:p w:rsidR="00BC3821" w:rsidRDefault="00BC3821" w:rsidP="00BC3821">
      <w:pPr>
        <w:autoSpaceDE w:val="0"/>
        <w:autoSpaceDN w:val="0"/>
        <w:adjustRightInd w:val="0"/>
        <w:spacing w:after="0" w:line="240" w:lineRule="auto"/>
        <w:ind w:right="380"/>
        <w:jc w:val="both"/>
        <w:rPr>
          <w:rFonts w:ascii="Times New Roman" w:eastAsia="Times New Roman" w:hAnsi="Times New Roman" w:cs="Times New Roman"/>
          <w:b/>
          <w:color w:val="000000"/>
          <w:lang w:eastAsia="sl-SI"/>
        </w:rPr>
      </w:pPr>
      <w:r w:rsidRPr="00BC3821">
        <w:rPr>
          <w:rFonts w:ascii="Times New Roman" w:eastAsia="Times New Roman" w:hAnsi="Times New Roman" w:cs="Times New Roman"/>
          <w:b/>
          <w:color w:val="000000"/>
          <w:lang w:eastAsia="sl-SI"/>
        </w:rPr>
        <w:t>4</w:t>
      </w:r>
      <w:r w:rsidR="005F16F1">
        <w:rPr>
          <w:rFonts w:ascii="Times New Roman" w:eastAsia="Times New Roman" w:hAnsi="Times New Roman" w:cs="Times New Roman"/>
          <w:b/>
          <w:color w:val="000000"/>
          <w:lang w:eastAsia="sl-SI"/>
        </w:rPr>
        <w:t>1</w:t>
      </w:r>
      <w:r w:rsidRPr="00BC3821">
        <w:rPr>
          <w:rFonts w:ascii="Times New Roman" w:eastAsia="Times New Roman" w:hAnsi="Times New Roman" w:cs="Times New Roman"/>
          <w:b/>
          <w:color w:val="000000"/>
          <w:lang w:eastAsia="sl-SI"/>
        </w:rPr>
        <w:t>. Uvid u ponude</w:t>
      </w:r>
    </w:p>
    <w:p w:rsidR="00BC3821" w:rsidRPr="00647ADD" w:rsidRDefault="00BC3821" w:rsidP="00BC3821">
      <w:pPr>
        <w:autoSpaceDE w:val="0"/>
        <w:autoSpaceDN w:val="0"/>
        <w:adjustRightInd w:val="0"/>
        <w:spacing w:after="0" w:line="240" w:lineRule="auto"/>
        <w:ind w:right="380"/>
        <w:jc w:val="both"/>
        <w:rPr>
          <w:rFonts w:ascii="Times New Roman" w:eastAsia="Times New Roman" w:hAnsi="Times New Roman" w:cs="Times New Roman"/>
          <w:b/>
          <w:color w:val="000000"/>
          <w:lang w:eastAsia="sl-SI"/>
        </w:rPr>
      </w:pPr>
    </w:p>
    <w:p w:rsidR="00647ADD" w:rsidRDefault="00647ADD" w:rsidP="00BC3821">
      <w:pPr>
        <w:autoSpaceDE w:val="0"/>
        <w:autoSpaceDN w:val="0"/>
        <w:adjustRightInd w:val="0"/>
        <w:spacing w:after="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Naručitelj </w:t>
      </w:r>
      <w:r w:rsidR="00BC3821">
        <w:rPr>
          <w:rFonts w:ascii="Times New Roman" w:eastAsia="Times New Roman" w:hAnsi="Times New Roman" w:cs="Times New Roman"/>
          <w:lang w:eastAsia="sl-SI"/>
        </w:rPr>
        <w:t xml:space="preserve">je </w:t>
      </w:r>
      <w:r w:rsidRPr="00647ADD">
        <w:rPr>
          <w:rFonts w:ascii="Times New Roman" w:eastAsia="Times New Roman" w:hAnsi="Times New Roman" w:cs="Times New Roman"/>
          <w:lang w:eastAsia="sl-SI"/>
        </w:rPr>
        <w:t>obvezan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p w:rsidR="00BC3821" w:rsidRDefault="00BC3821" w:rsidP="00BC3821">
      <w:pPr>
        <w:autoSpaceDE w:val="0"/>
        <w:autoSpaceDN w:val="0"/>
        <w:adjustRightInd w:val="0"/>
        <w:spacing w:after="0" w:line="240" w:lineRule="auto"/>
        <w:ind w:right="380"/>
        <w:jc w:val="both"/>
        <w:rPr>
          <w:rFonts w:ascii="Times New Roman" w:eastAsia="Times New Roman" w:hAnsi="Times New Roman" w:cs="Times New Roman"/>
          <w:lang w:eastAsia="sl-SI"/>
        </w:rPr>
      </w:pPr>
    </w:p>
    <w:p w:rsidR="00BC3821" w:rsidRDefault="00BC3821" w:rsidP="00BC3821">
      <w:pPr>
        <w:autoSpaceDE w:val="0"/>
        <w:autoSpaceDN w:val="0"/>
        <w:adjustRightInd w:val="0"/>
        <w:spacing w:after="0" w:line="240" w:lineRule="auto"/>
        <w:ind w:right="380"/>
        <w:jc w:val="both"/>
        <w:rPr>
          <w:rFonts w:ascii="Times New Roman" w:eastAsia="Times New Roman" w:hAnsi="Times New Roman" w:cs="Times New Roman"/>
          <w:lang w:eastAsia="sl-SI"/>
        </w:rPr>
      </w:pPr>
    </w:p>
    <w:p w:rsidR="00BC3821" w:rsidRDefault="00BC3821" w:rsidP="00BC3821">
      <w:pPr>
        <w:autoSpaceDE w:val="0"/>
        <w:autoSpaceDN w:val="0"/>
        <w:adjustRightInd w:val="0"/>
        <w:spacing w:after="0" w:line="240" w:lineRule="auto"/>
        <w:ind w:right="380"/>
        <w:jc w:val="both"/>
        <w:rPr>
          <w:rFonts w:ascii="Times New Roman" w:eastAsia="Times New Roman" w:hAnsi="Times New Roman" w:cs="Times New Roman"/>
          <w:b/>
          <w:lang w:eastAsia="sl-SI"/>
        </w:rPr>
      </w:pPr>
      <w:r w:rsidRPr="00BC3821">
        <w:rPr>
          <w:rFonts w:ascii="Times New Roman" w:eastAsia="Times New Roman" w:hAnsi="Times New Roman" w:cs="Times New Roman"/>
          <w:b/>
          <w:lang w:eastAsia="sl-SI"/>
        </w:rPr>
        <w:t>4</w:t>
      </w:r>
      <w:r w:rsidR="005F16F1">
        <w:rPr>
          <w:rFonts w:ascii="Times New Roman" w:eastAsia="Times New Roman" w:hAnsi="Times New Roman" w:cs="Times New Roman"/>
          <w:b/>
          <w:lang w:eastAsia="sl-SI"/>
        </w:rPr>
        <w:t>2</w:t>
      </w:r>
      <w:r w:rsidRPr="00BC3821">
        <w:rPr>
          <w:rFonts w:ascii="Times New Roman" w:eastAsia="Times New Roman" w:hAnsi="Times New Roman" w:cs="Times New Roman"/>
          <w:b/>
          <w:lang w:eastAsia="sl-SI"/>
        </w:rPr>
        <w:t>. Pouka o pravnom lijeku</w:t>
      </w:r>
    </w:p>
    <w:p w:rsidR="00BC3821" w:rsidRPr="00647ADD" w:rsidRDefault="00BC3821" w:rsidP="00BC3821">
      <w:pPr>
        <w:autoSpaceDE w:val="0"/>
        <w:autoSpaceDN w:val="0"/>
        <w:adjustRightInd w:val="0"/>
        <w:spacing w:after="0" w:line="240" w:lineRule="auto"/>
        <w:ind w:right="380"/>
        <w:jc w:val="both"/>
        <w:rPr>
          <w:rFonts w:ascii="Times New Roman" w:eastAsia="Times New Roman" w:hAnsi="Times New Roman" w:cs="Times New Roman"/>
          <w:b/>
          <w:lang w:eastAsia="sl-SI"/>
        </w:rPr>
      </w:pP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Pravo na žalbu ima svaki gospodarski subjekt koji ima ili je imao pravni interes za dobivanje određenog ugovora o javnoj nabavi i koji je pretrpio ili bi mogao pretrpjeti štetu od navodnoga kršenja subjektivnih prava.</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Pravo na žalbu ima i središnje tijelo državne uprave nadležno za politiku javne nabave i nadležno državno odvjetništvo.</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Žalba se izjavljuje Državnoj komisiji za kontrolu postupaka javne nabave, Koturaška cesta 43/IV, 10000 Zagreb. </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 xml:space="preserve">Žalba se izjavljuje u pisanom obliku. Žalba se dostavlja neposredno, putem ovlaštenog davatelja poštanskih usluga ili elektroničkim sredstvima komunikacije putem međusobno povezanih informacijskih sustava Državne komisije i EOJN RH. </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Žalitelj je obvezan primjerak žalbe dostaviti Naručitelju u roku za žalbu.</w:t>
      </w:r>
    </w:p>
    <w:p w:rsidR="00647ADD" w:rsidRPr="00647ADD" w:rsidRDefault="00647ADD" w:rsidP="00647ADD">
      <w:pPr>
        <w:spacing w:after="0" w:line="240" w:lineRule="auto"/>
        <w:rPr>
          <w:rFonts w:ascii="Times New Roman" w:eastAsia="Times New Roman" w:hAnsi="Times New Roman" w:cs="Times New Roman"/>
          <w:color w:val="000000"/>
          <w:lang w:eastAsia="sl-SI"/>
        </w:rPr>
      </w:pPr>
      <w:r w:rsidRPr="00647ADD">
        <w:rPr>
          <w:rFonts w:ascii="Times New Roman" w:eastAsia="Times New Roman" w:hAnsi="Times New Roman" w:cs="Times New Roman"/>
          <w:color w:val="000000"/>
          <w:lang w:eastAsia="sl-SI"/>
        </w:rPr>
        <w:t xml:space="preserve">Žalba se izjavljuje u roku od </w:t>
      </w:r>
      <w:r w:rsidRPr="00647ADD">
        <w:rPr>
          <w:rFonts w:ascii="Times New Roman" w:eastAsia="Times New Roman" w:hAnsi="Times New Roman" w:cs="Times New Roman"/>
          <w:b/>
          <w:bCs/>
          <w:color w:val="000000"/>
          <w:lang w:eastAsia="sl-SI"/>
        </w:rPr>
        <w:t>10 dana</w:t>
      </w:r>
      <w:r w:rsidRPr="00647ADD">
        <w:rPr>
          <w:rFonts w:ascii="Times New Roman" w:eastAsia="Times New Roman" w:hAnsi="Times New Roman" w:cs="Times New Roman"/>
          <w:bCs/>
          <w:color w:val="000000"/>
          <w:lang w:eastAsia="sl-SI"/>
        </w:rPr>
        <w:t>, i to</w:t>
      </w:r>
      <w:r w:rsidRPr="00647ADD">
        <w:rPr>
          <w:rFonts w:ascii="Times New Roman" w:eastAsia="Times New Roman" w:hAnsi="Times New Roman" w:cs="Times New Roman"/>
          <w:color w:val="000000"/>
          <w:lang w:eastAsia="sl-SI"/>
        </w:rPr>
        <w:t xml:space="preserve"> od dana:</w:t>
      </w:r>
    </w:p>
    <w:p w:rsidR="00647ADD" w:rsidRPr="00647ADD" w:rsidRDefault="00647ADD" w:rsidP="00647ADD">
      <w:pPr>
        <w:tabs>
          <w:tab w:val="left" w:pos="284"/>
        </w:tabs>
        <w:spacing w:after="0" w:line="240" w:lineRule="auto"/>
        <w:ind w:left="284" w:right="382"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w:t>
      </w:r>
      <w:r w:rsidRPr="00647ADD">
        <w:rPr>
          <w:rFonts w:ascii="Times New Roman" w:eastAsia="Times New Roman" w:hAnsi="Times New Roman" w:cs="Times New Roman"/>
          <w:lang w:eastAsia="sl-SI"/>
        </w:rPr>
        <w:tab/>
        <w:t>objave poziva na nadmetanje, u odnosu na sadržaj poziva ili dokumentacije o nabavi</w:t>
      </w:r>
    </w:p>
    <w:p w:rsidR="00647ADD" w:rsidRPr="00647ADD" w:rsidRDefault="00647ADD" w:rsidP="00647ADD">
      <w:pPr>
        <w:tabs>
          <w:tab w:val="left" w:pos="284"/>
        </w:tabs>
        <w:spacing w:after="0" w:line="240" w:lineRule="auto"/>
        <w:ind w:left="284" w:right="382"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w:t>
      </w:r>
      <w:r w:rsidRPr="00647ADD">
        <w:rPr>
          <w:rFonts w:ascii="Times New Roman" w:eastAsia="Times New Roman" w:hAnsi="Times New Roman" w:cs="Times New Roman"/>
          <w:lang w:eastAsia="sl-SI"/>
        </w:rPr>
        <w:tab/>
        <w:t>objave obavijesti o ispravku, u odnosu na sadržaj ispravka</w:t>
      </w:r>
    </w:p>
    <w:p w:rsidR="00647ADD" w:rsidRPr="00647ADD" w:rsidRDefault="00647ADD" w:rsidP="00647ADD">
      <w:pPr>
        <w:tabs>
          <w:tab w:val="left" w:pos="284"/>
        </w:tabs>
        <w:spacing w:after="0" w:line="240" w:lineRule="auto"/>
        <w:ind w:left="284" w:right="382"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w:t>
      </w:r>
      <w:r w:rsidRPr="00647ADD">
        <w:rPr>
          <w:rFonts w:ascii="Times New Roman" w:eastAsia="Times New Roman" w:hAnsi="Times New Roman" w:cs="Times New Roman"/>
          <w:lang w:eastAsia="sl-SI"/>
        </w:rPr>
        <w:tab/>
        <w:t>objave izmjene dokumentacije o nabavi, u odnosu na sadržaj izmjene dokumentacije</w:t>
      </w:r>
    </w:p>
    <w:p w:rsidR="00647ADD" w:rsidRPr="00647ADD" w:rsidRDefault="00647ADD" w:rsidP="00647ADD">
      <w:pPr>
        <w:tabs>
          <w:tab w:val="left" w:pos="284"/>
        </w:tabs>
        <w:spacing w:after="0" w:line="240" w:lineRule="auto"/>
        <w:ind w:left="284" w:right="382"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w:t>
      </w:r>
      <w:r w:rsidRPr="00647ADD">
        <w:rPr>
          <w:rFonts w:ascii="Times New Roman" w:eastAsia="Times New Roman" w:hAnsi="Times New Roman" w:cs="Times New Roman"/>
          <w:lang w:eastAsia="sl-SI"/>
        </w:rPr>
        <w:tab/>
        <w:t>otvaranja ponuda u odnosu na propuštanje Naručitelja da valjano odgovori na pravodobno dostavljen zahtjev dodatne informacije, objašnjenja ili izmjene dokumentacije o nabavi te na postupak otvaranja ponuda</w:t>
      </w:r>
    </w:p>
    <w:p w:rsidR="00647ADD" w:rsidRPr="00647ADD" w:rsidRDefault="00647ADD" w:rsidP="00647ADD">
      <w:pPr>
        <w:tabs>
          <w:tab w:val="left" w:pos="284"/>
        </w:tabs>
        <w:spacing w:after="120" w:line="240" w:lineRule="auto"/>
        <w:ind w:left="284" w:right="380" w:hanging="284"/>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w:t>
      </w:r>
      <w:r w:rsidRPr="00647ADD">
        <w:rPr>
          <w:rFonts w:ascii="Times New Roman" w:eastAsia="Times New Roman" w:hAnsi="Times New Roman" w:cs="Times New Roman"/>
          <w:lang w:eastAsia="sl-SI"/>
        </w:rPr>
        <w:tab/>
        <w:t>primitka odluke o odabiru ili poništenju, u odnosu na postupak pregleda, ocjene i odabira ponuda, ili razloge poništenja.</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Žalitelj koji je propustio izjaviti žalbu u određenoj fazi otvorenog postupka javne nabave sukladno gore navedenim opcijama nema pravo na žalbu u kasnijoj fazi postupka za prethodnu fazu.</w:t>
      </w:r>
    </w:p>
    <w:p w:rsidR="00647ADD" w:rsidRPr="00647ADD" w:rsidRDefault="00647ADD" w:rsidP="00647ADD">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647ADD">
        <w:rPr>
          <w:rFonts w:ascii="Times New Roman" w:eastAsia="Times New Roman" w:hAnsi="Times New Roman" w:cs="Times New Roman"/>
          <w:lang w:eastAsia="sl-SI"/>
        </w:rPr>
        <w:t>Žalba mora sadržavati najmanje podatke i dokaze navedene u članku 420. Zakona o javnoj nabavi.</w:t>
      </w:r>
    </w:p>
    <w:p w:rsidR="00647ADD" w:rsidRDefault="00647ADD" w:rsidP="003407B4">
      <w:pPr>
        <w:spacing w:after="0" w:line="240" w:lineRule="auto"/>
        <w:rPr>
          <w:rFonts w:ascii="Times New Roman" w:eastAsia="Times New Roman" w:hAnsi="Times New Roman" w:cs="Times New Roman"/>
          <w:lang w:eastAsia="hr-HR"/>
        </w:rPr>
      </w:pPr>
    </w:p>
    <w:p w:rsidR="00BC3821" w:rsidRDefault="00BC3821" w:rsidP="003407B4">
      <w:pPr>
        <w:spacing w:after="0" w:line="240" w:lineRule="auto"/>
        <w:rPr>
          <w:rFonts w:ascii="Times New Roman" w:eastAsia="Times New Roman" w:hAnsi="Times New Roman" w:cs="Times New Roman"/>
          <w:lang w:eastAsia="hr-HR"/>
        </w:rPr>
      </w:pPr>
    </w:p>
    <w:p w:rsidR="00BC3821" w:rsidRDefault="00BC3821" w:rsidP="003407B4">
      <w:pPr>
        <w:spacing w:after="0" w:line="240" w:lineRule="auto"/>
        <w:rPr>
          <w:rFonts w:ascii="Times New Roman" w:eastAsia="Times New Roman" w:hAnsi="Times New Roman" w:cs="Times New Roman"/>
          <w:lang w:eastAsia="hr-HR"/>
        </w:rPr>
      </w:pPr>
    </w:p>
    <w:p w:rsidR="00542EB2" w:rsidRDefault="00542EB2" w:rsidP="00542EB2">
      <w:pPr>
        <w:keepNext/>
        <w:spacing w:before="240" w:after="60" w:line="240" w:lineRule="auto"/>
        <w:jc w:val="center"/>
        <w:outlineLvl w:val="3"/>
        <w:rPr>
          <w:rFonts w:ascii="Times New Roman" w:eastAsia="Times New Roman" w:hAnsi="Times New Roman" w:cs="Times New Roman"/>
          <w:b/>
          <w:bCs/>
          <w:sz w:val="24"/>
          <w:szCs w:val="24"/>
          <w:lang w:eastAsia="sl-SI"/>
        </w:rPr>
      </w:pPr>
      <w:r w:rsidRPr="00542EB2">
        <w:rPr>
          <w:rFonts w:ascii="Times New Roman" w:eastAsia="Times New Roman" w:hAnsi="Times New Roman" w:cs="Times New Roman"/>
          <w:b/>
          <w:bCs/>
          <w:sz w:val="24"/>
          <w:szCs w:val="24"/>
          <w:lang w:eastAsia="sl-SI"/>
        </w:rPr>
        <w:lastRenderedPageBreak/>
        <w:t xml:space="preserve">F. ZAVRŠETAK POSTUPKA JAVNE NABAVE I IZVRŠENJE </w:t>
      </w:r>
      <w:r w:rsidR="00E00EEC">
        <w:rPr>
          <w:rFonts w:ascii="Times New Roman" w:eastAsia="Times New Roman" w:hAnsi="Times New Roman" w:cs="Times New Roman"/>
          <w:b/>
          <w:bCs/>
          <w:sz w:val="24"/>
          <w:szCs w:val="24"/>
          <w:lang w:eastAsia="sl-SI"/>
        </w:rPr>
        <w:t>OKVIRNOG SPORAZUMA</w:t>
      </w:r>
    </w:p>
    <w:p w:rsidR="00711F4D" w:rsidRDefault="00711F4D" w:rsidP="00542EB2">
      <w:pPr>
        <w:keepNext/>
        <w:spacing w:before="240" w:after="60" w:line="240" w:lineRule="auto"/>
        <w:outlineLvl w:val="3"/>
        <w:rPr>
          <w:rFonts w:ascii="Times New Roman" w:eastAsia="Times New Roman" w:hAnsi="Times New Roman" w:cs="Times New Roman"/>
          <w:bCs/>
          <w:lang w:eastAsia="sl-SI"/>
        </w:rPr>
      </w:pPr>
    </w:p>
    <w:p w:rsidR="0064462B" w:rsidRDefault="0064462B" w:rsidP="00542EB2">
      <w:pPr>
        <w:keepNext/>
        <w:spacing w:before="240" w:after="60" w:line="240" w:lineRule="auto"/>
        <w:outlineLvl w:val="3"/>
        <w:rPr>
          <w:rFonts w:ascii="Times New Roman" w:eastAsia="Times New Roman" w:hAnsi="Times New Roman" w:cs="Times New Roman"/>
          <w:b/>
          <w:bCs/>
          <w:lang w:eastAsia="sl-SI"/>
        </w:rPr>
      </w:pPr>
      <w:r w:rsidRPr="0064462B">
        <w:rPr>
          <w:rFonts w:ascii="Times New Roman" w:eastAsia="Times New Roman" w:hAnsi="Times New Roman" w:cs="Times New Roman"/>
          <w:b/>
          <w:bCs/>
          <w:lang w:eastAsia="sl-SI"/>
        </w:rPr>
        <w:t>4</w:t>
      </w:r>
      <w:r>
        <w:rPr>
          <w:rFonts w:ascii="Times New Roman" w:eastAsia="Times New Roman" w:hAnsi="Times New Roman" w:cs="Times New Roman"/>
          <w:b/>
          <w:bCs/>
          <w:lang w:eastAsia="sl-SI"/>
        </w:rPr>
        <w:t>3</w:t>
      </w:r>
      <w:r w:rsidRPr="0064462B">
        <w:rPr>
          <w:rFonts w:ascii="Times New Roman" w:eastAsia="Times New Roman" w:hAnsi="Times New Roman" w:cs="Times New Roman"/>
          <w:b/>
          <w:bCs/>
          <w:lang w:eastAsia="sl-SI"/>
        </w:rPr>
        <w:t>. Posebni</w:t>
      </w:r>
      <w:r w:rsidR="0015374F">
        <w:rPr>
          <w:rFonts w:ascii="Times New Roman" w:eastAsia="Times New Roman" w:hAnsi="Times New Roman" w:cs="Times New Roman"/>
          <w:b/>
          <w:bCs/>
          <w:lang w:eastAsia="sl-SI"/>
        </w:rPr>
        <w:t xml:space="preserve"> i ostali uvjeti</w:t>
      </w:r>
      <w:r w:rsidRPr="0064462B">
        <w:rPr>
          <w:rFonts w:ascii="Times New Roman" w:eastAsia="Times New Roman" w:hAnsi="Times New Roman" w:cs="Times New Roman"/>
          <w:b/>
          <w:bCs/>
          <w:lang w:eastAsia="sl-SI"/>
        </w:rPr>
        <w:t xml:space="preserve"> za izvršenje ugovora</w:t>
      </w:r>
    </w:p>
    <w:p w:rsidR="0064462B" w:rsidRDefault="0015374F" w:rsidP="00542EB2">
      <w:pPr>
        <w:keepNext/>
        <w:spacing w:before="240" w:after="60" w:line="240" w:lineRule="auto"/>
        <w:outlineLvl w:val="3"/>
        <w:rPr>
          <w:rFonts w:ascii="Times New Roman" w:eastAsia="Times New Roman" w:hAnsi="Times New Roman" w:cs="Times New Roman"/>
          <w:bCs/>
          <w:lang w:eastAsia="sl-SI"/>
        </w:rPr>
      </w:pPr>
      <w:r w:rsidRPr="0015374F">
        <w:rPr>
          <w:rFonts w:ascii="Times New Roman" w:eastAsia="Times New Roman" w:hAnsi="Times New Roman" w:cs="Times New Roman"/>
          <w:bCs/>
          <w:lang w:eastAsia="sl-SI"/>
        </w:rPr>
        <w:t>U slučaju dodjele ugovora, gospodarski subjekt je dužan Naručitelju prije potpisa ugovora (</w:t>
      </w:r>
      <w:bookmarkStart w:id="1" w:name="_GoBack"/>
      <w:bookmarkEnd w:id="1"/>
      <w:r w:rsidRPr="0015374F">
        <w:rPr>
          <w:rFonts w:ascii="Times New Roman" w:eastAsia="Times New Roman" w:hAnsi="Times New Roman" w:cs="Times New Roman"/>
          <w:bCs/>
          <w:lang w:eastAsia="sl-SI"/>
        </w:rPr>
        <w:t xml:space="preserve">u roku </w:t>
      </w:r>
      <w:r w:rsidR="00F256C7">
        <w:rPr>
          <w:rFonts w:ascii="Times New Roman" w:eastAsia="Times New Roman" w:hAnsi="Times New Roman" w:cs="Times New Roman"/>
          <w:bCs/>
          <w:lang w:eastAsia="sl-SI"/>
        </w:rPr>
        <w:t>10</w:t>
      </w:r>
      <w:r w:rsidRPr="0015374F">
        <w:rPr>
          <w:rFonts w:ascii="Times New Roman" w:eastAsia="Times New Roman" w:hAnsi="Times New Roman" w:cs="Times New Roman"/>
          <w:bCs/>
          <w:lang w:eastAsia="sl-SI"/>
        </w:rPr>
        <w:t xml:space="preserve"> dana od izvršnos</w:t>
      </w:r>
      <w:r w:rsidR="009D3073">
        <w:rPr>
          <w:rFonts w:ascii="Times New Roman" w:eastAsia="Times New Roman" w:hAnsi="Times New Roman" w:cs="Times New Roman"/>
          <w:bCs/>
          <w:lang w:eastAsia="sl-SI"/>
        </w:rPr>
        <w:t>ti Odluke o odabiru) dostaviti:</w:t>
      </w:r>
    </w:p>
    <w:p w:rsidR="0015374F" w:rsidRDefault="0015374F" w:rsidP="00542EB2">
      <w:pPr>
        <w:keepNext/>
        <w:spacing w:before="240" w:after="60" w:line="240" w:lineRule="auto"/>
        <w:outlineLvl w:val="3"/>
        <w:rPr>
          <w:rFonts w:ascii="Times New Roman" w:eastAsia="Times New Roman" w:hAnsi="Times New Roman" w:cs="Times New Roman"/>
          <w:bCs/>
          <w:lang w:eastAsia="sl-SI"/>
        </w:rPr>
      </w:pPr>
      <w:r>
        <w:rPr>
          <w:rFonts w:ascii="Times New Roman" w:eastAsia="Times New Roman" w:hAnsi="Times New Roman" w:cs="Times New Roman"/>
          <w:bCs/>
          <w:lang w:eastAsia="sl-SI"/>
        </w:rPr>
        <w:t>Važeć</w:t>
      </w:r>
      <w:r w:rsidR="003025E3">
        <w:rPr>
          <w:rFonts w:ascii="Times New Roman" w:eastAsia="Times New Roman" w:hAnsi="Times New Roman" w:cs="Times New Roman"/>
          <w:bCs/>
          <w:lang w:eastAsia="sl-SI"/>
        </w:rPr>
        <w:t>u</w:t>
      </w:r>
      <w:r>
        <w:rPr>
          <w:rFonts w:ascii="Times New Roman" w:eastAsia="Times New Roman" w:hAnsi="Times New Roman" w:cs="Times New Roman"/>
          <w:bCs/>
          <w:lang w:eastAsia="sl-SI"/>
        </w:rPr>
        <w:t xml:space="preserve"> d</w:t>
      </w:r>
      <w:r w:rsidRPr="0015374F">
        <w:rPr>
          <w:rFonts w:ascii="Times New Roman" w:eastAsia="Times New Roman" w:hAnsi="Times New Roman" w:cs="Times New Roman"/>
          <w:bCs/>
          <w:lang w:eastAsia="sl-SI"/>
        </w:rPr>
        <w:t>ozvol</w:t>
      </w:r>
      <w:r w:rsidR="009D3073">
        <w:rPr>
          <w:rFonts w:ascii="Times New Roman" w:eastAsia="Times New Roman" w:hAnsi="Times New Roman" w:cs="Times New Roman"/>
          <w:bCs/>
          <w:lang w:eastAsia="sl-SI"/>
        </w:rPr>
        <w:t>u</w:t>
      </w:r>
      <w:r w:rsidRPr="0015374F">
        <w:rPr>
          <w:rFonts w:ascii="Times New Roman" w:eastAsia="Times New Roman" w:hAnsi="Times New Roman" w:cs="Times New Roman"/>
          <w:bCs/>
          <w:lang w:eastAsia="sl-SI"/>
        </w:rPr>
        <w:t xml:space="preserve"> za obavljanje energetske djelatnosti trgovine na veliko naftnim derivatima od strane Hrvatske energetske regulatorne agencije (HERA), sukladno Zakonu o energiji ( NN RH, br.120/12, 14/14, 95/15 i 102/15 ), odnosno odgovarajući dokaz prema propisima zemlje sjedišta gospodarskog subjekta.</w:t>
      </w:r>
    </w:p>
    <w:p w:rsidR="0015374F" w:rsidRPr="0015374F" w:rsidRDefault="0015374F" w:rsidP="00542EB2">
      <w:pPr>
        <w:keepNext/>
        <w:spacing w:before="240" w:after="60" w:line="240" w:lineRule="auto"/>
        <w:outlineLvl w:val="3"/>
        <w:rPr>
          <w:rFonts w:ascii="Times New Roman" w:eastAsia="Times New Roman" w:hAnsi="Times New Roman" w:cs="Times New Roman"/>
          <w:bCs/>
          <w:lang w:eastAsia="sl-SI"/>
        </w:rPr>
      </w:pPr>
      <w:r>
        <w:rPr>
          <w:rFonts w:ascii="Times New Roman" w:eastAsia="Times New Roman" w:hAnsi="Times New Roman" w:cs="Times New Roman"/>
          <w:bCs/>
          <w:lang w:eastAsia="sl-SI"/>
        </w:rPr>
        <w:t>Važeć</w:t>
      </w:r>
      <w:r w:rsidR="003025E3">
        <w:rPr>
          <w:rFonts w:ascii="Times New Roman" w:eastAsia="Times New Roman" w:hAnsi="Times New Roman" w:cs="Times New Roman"/>
          <w:bCs/>
          <w:lang w:eastAsia="sl-SI"/>
        </w:rPr>
        <w:t>u</w:t>
      </w:r>
      <w:r>
        <w:rPr>
          <w:rFonts w:ascii="Times New Roman" w:eastAsia="Times New Roman" w:hAnsi="Times New Roman" w:cs="Times New Roman"/>
          <w:bCs/>
          <w:lang w:eastAsia="sl-SI"/>
        </w:rPr>
        <w:t xml:space="preserve"> s</w:t>
      </w:r>
      <w:r w:rsidRPr="0015374F">
        <w:rPr>
          <w:rFonts w:ascii="Times New Roman" w:eastAsia="Times New Roman" w:hAnsi="Times New Roman" w:cs="Times New Roman"/>
          <w:bCs/>
          <w:lang w:eastAsia="sl-SI"/>
        </w:rPr>
        <w:t>uglasnost Ministarstva gospodarstva za obavljanje trgovine na veliko i trgovine s inozemstvom za naftne derivate, sukladno Uredbi o uvjetima za obavljanje trgovine na veliko i trgovine s trećim zemljama za određenu robu (NN RH, br.47/14 i 62/15), odnosno odgovarajući dokaz prema propisima zemlje sjedišta gospodarskog subjekta.</w:t>
      </w:r>
    </w:p>
    <w:p w:rsidR="0015374F" w:rsidRDefault="0015374F" w:rsidP="00542EB2">
      <w:pPr>
        <w:keepNext/>
        <w:spacing w:before="240" w:after="60" w:line="240" w:lineRule="auto"/>
        <w:outlineLvl w:val="3"/>
        <w:rPr>
          <w:rFonts w:ascii="Times New Roman" w:eastAsia="Times New Roman" w:hAnsi="Times New Roman" w:cs="Times New Roman"/>
          <w:bCs/>
          <w:lang w:eastAsia="sl-SI"/>
        </w:rPr>
      </w:pPr>
    </w:p>
    <w:p w:rsidR="00542EB2" w:rsidRDefault="00542EB2" w:rsidP="008F656B">
      <w:pPr>
        <w:keepNext/>
        <w:spacing w:after="0" w:line="240" w:lineRule="auto"/>
        <w:outlineLvl w:val="3"/>
        <w:rPr>
          <w:rFonts w:ascii="Times New Roman" w:eastAsia="Times New Roman" w:hAnsi="Times New Roman" w:cs="Times New Roman"/>
          <w:b/>
          <w:bCs/>
          <w:lang w:eastAsia="sl-SI"/>
        </w:rPr>
      </w:pPr>
      <w:r w:rsidRPr="00542EB2">
        <w:rPr>
          <w:rFonts w:ascii="Times New Roman" w:eastAsia="Times New Roman" w:hAnsi="Times New Roman" w:cs="Times New Roman"/>
          <w:b/>
          <w:bCs/>
          <w:lang w:eastAsia="sl-SI"/>
        </w:rPr>
        <w:t>4</w:t>
      </w:r>
      <w:r w:rsidR="0064462B">
        <w:rPr>
          <w:rFonts w:ascii="Times New Roman" w:eastAsia="Times New Roman" w:hAnsi="Times New Roman" w:cs="Times New Roman"/>
          <w:b/>
          <w:bCs/>
          <w:lang w:eastAsia="sl-SI"/>
        </w:rPr>
        <w:t>4</w:t>
      </w:r>
      <w:r w:rsidRPr="00542EB2">
        <w:rPr>
          <w:rFonts w:ascii="Times New Roman" w:eastAsia="Times New Roman" w:hAnsi="Times New Roman" w:cs="Times New Roman"/>
          <w:b/>
          <w:bCs/>
          <w:lang w:eastAsia="sl-SI"/>
        </w:rPr>
        <w:t>. Završetak postupka javne nabave</w:t>
      </w:r>
    </w:p>
    <w:p w:rsidR="00542EB2" w:rsidRPr="00542EB2" w:rsidRDefault="00542EB2" w:rsidP="008F656B">
      <w:pPr>
        <w:keepNext/>
        <w:spacing w:after="0" w:line="240" w:lineRule="auto"/>
        <w:outlineLvl w:val="3"/>
        <w:rPr>
          <w:rFonts w:ascii="Times New Roman" w:eastAsia="Times New Roman" w:hAnsi="Times New Roman" w:cs="Times New Roman"/>
          <w:b/>
          <w:bCs/>
          <w:lang w:eastAsia="sl-SI"/>
        </w:rPr>
      </w:pPr>
    </w:p>
    <w:p w:rsidR="00542EB2" w:rsidRDefault="00542EB2" w:rsidP="008F656B">
      <w:pPr>
        <w:autoSpaceDE w:val="0"/>
        <w:autoSpaceDN w:val="0"/>
        <w:adjustRightInd w:val="0"/>
        <w:spacing w:after="0" w:line="240" w:lineRule="auto"/>
        <w:ind w:right="380"/>
        <w:jc w:val="both"/>
        <w:rPr>
          <w:rFonts w:ascii="Times New Roman" w:eastAsia="Times New Roman" w:hAnsi="Times New Roman" w:cs="Times New Roman"/>
          <w:lang w:eastAsia="sl-SI"/>
        </w:rPr>
      </w:pPr>
      <w:r w:rsidRPr="00542EB2">
        <w:rPr>
          <w:rFonts w:ascii="Times New Roman" w:eastAsia="Times New Roman" w:hAnsi="Times New Roman" w:cs="Times New Roman"/>
          <w:lang w:eastAsia="sl-SI"/>
        </w:rPr>
        <w:t>Postupak javne nabave završava izvršnošću odluke o odabiru ili poništenju.</w:t>
      </w:r>
    </w:p>
    <w:p w:rsidR="00C238AA" w:rsidRDefault="00C238AA" w:rsidP="008F656B">
      <w:pPr>
        <w:autoSpaceDE w:val="0"/>
        <w:autoSpaceDN w:val="0"/>
        <w:adjustRightInd w:val="0"/>
        <w:spacing w:after="0" w:line="240" w:lineRule="auto"/>
        <w:ind w:right="380"/>
        <w:jc w:val="both"/>
        <w:rPr>
          <w:rFonts w:ascii="Times New Roman" w:eastAsia="Times New Roman" w:hAnsi="Times New Roman" w:cs="Times New Roman"/>
          <w:lang w:eastAsia="sl-SI"/>
        </w:rPr>
      </w:pPr>
    </w:p>
    <w:p w:rsidR="00C238AA" w:rsidRDefault="00C238AA" w:rsidP="008F656B">
      <w:pPr>
        <w:autoSpaceDE w:val="0"/>
        <w:autoSpaceDN w:val="0"/>
        <w:adjustRightInd w:val="0"/>
        <w:spacing w:after="0" w:line="240" w:lineRule="auto"/>
        <w:ind w:right="380"/>
        <w:jc w:val="both"/>
        <w:rPr>
          <w:rFonts w:ascii="Times New Roman" w:eastAsia="Times New Roman" w:hAnsi="Times New Roman" w:cs="Times New Roman"/>
          <w:lang w:eastAsia="sl-SI"/>
        </w:rPr>
      </w:pPr>
    </w:p>
    <w:p w:rsidR="00B11BC0" w:rsidRPr="00B11BC0" w:rsidRDefault="00B11BC0" w:rsidP="00C238AA">
      <w:pPr>
        <w:autoSpaceDE w:val="0"/>
        <w:autoSpaceDN w:val="0"/>
        <w:adjustRightInd w:val="0"/>
        <w:spacing w:after="0" w:line="240" w:lineRule="auto"/>
        <w:ind w:right="380"/>
        <w:jc w:val="both"/>
        <w:rPr>
          <w:rFonts w:ascii="Times New Roman" w:eastAsia="Times New Roman" w:hAnsi="Times New Roman" w:cs="Times New Roman"/>
          <w:b/>
          <w:lang w:eastAsia="sl-SI"/>
        </w:rPr>
      </w:pPr>
      <w:r w:rsidRPr="00B11BC0">
        <w:rPr>
          <w:rFonts w:ascii="Times New Roman" w:eastAsia="Times New Roman" w:hAnsi="Times New Roman" w:cs="Times New Roman"/>
          <w:b/>
          <w:lang w:eastAsia="sl-SI"/>
        </w:rPr>
        <w:t>4</w:t>
      </w:r>
      <w:r w:rsidR="0064462B">
        <w:rPr>
          <w:rFonts w:ascii="Times New Roman" w:eastAsia="Times New Roman" w:hAnsi="Times New Roman" w:cs="Times New Roman"/>
          <w:b/>
          <w:lang w:eastAsia="sl-SI"/>
        </w:rPr>
        <w:t>5</w:t>
      </w:r>
      <w:r w:rsidRPr="00B11BC0">
        <w:rPr>
          <w:rFonts w:ascii="Times New Roman" w:eastAsia="Times New Roman" w:hAnsi="Times New Roman" w:cs="Times New Roman"/>
          <w:b/>
          <w:lang w:eastAsia="sl-SI"/>
        </w:rPr>
        <w:t xml:space="preserve">. Izmjene </w:t>
      </w:r>
      <w:r w:rsidR="00C238AA">
        <w:rPr>
          <w:rFonts w:ascii="Times New Roman" w:eastAsia="Times New Roman" w:hAnsi="Times New Roman" w:cs="Times New Roman"/>
          <w:b/>
          <w:lang w:eastAsia="sl-SI"/>
        </w:rPr>
        <w:t>okvirnog sporazuma  tijekom njegovog trajanja</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 xml:space="preserve">Naručitelj smije izmijeniti </w:t>
      </w:r>
      <w:r w:rsidR="00E00EEC" w:rsidRPr="00E00EEC">
        <w:rPr>
          <w:rFonts w:ascii="Times New Roman" w:eastAsia="Times New Roman" w:hAnsi="Times New Roman" w:cs="Times New Roman"/>
          <w:lang w:eastAsia="sl-SI"/>
        </w:rPr>
        <w:t xml:space="preserve">okvirni sporazum </w:t>
      </w:r>
      <w:r w:rsidRPr="00B11BC0">
        <w:rPr>
          <w:rFonts w:ascii="Times New Roman" w:eastAsia="Times New Roman" w:hAnsi="Times New Roman" w:cs="Times New Roman"/>
          <w:lang w:eastAsia="sl-SI"/>
        </w:rPr>
        <w:t>tijekom njegova trajanja bez provođenja</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novog postupka javne nabave samo u skladu s odredbama članaka 315. – 320. ZJN 2016.</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 xml:space="preserve">Naručitelj smije izmijeniti </w:t>
      </w:r>
      <w:r w:rsidR="00E00EEC" w:rsidRPr="00E00EEC">
        <w:rPr>
          <w:rFonts w:ascii="Times New Roman" w:eastAsia="Times New Roman" w:hAnsi="Times New Roman" w:cs="Times New Roman"/>
          <w:lang w:eastAsia="sl-SI"/>
        </w:rPr>
        <w:t>okvirni sporazum</w:t>
      </w:r>
      <w:r w:rsidRPr="00B11BC0">
        <w:rPr>
          <w:rFonts w:ascii="Times New Roman" w:eastAsia="Times New Roman" w:hAnsi="Times New Roman" w:cs="Times New Roman"/>
          <w:lang w:eastAsia="sl-SI"/>
        </w:rPr>
        <w:t xml:space="preserve"> tijekom njegova trajanja bez provođenja</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novog postupka javne nabave ako izmjene, neovisno o njihovoj vrijednosti, nisu značajne u</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smislu članka 321. ZJN 2016.</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Odredbe članaka 315. – 321. ZJN o izmjenama ugovora o javnoj nabavi na odgovarajući</w:t>
      </w:r>
    </w:p>
    <w:p w:rsid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način primjenjuju se i na izmjene okvirnog sporazuma tijekom njegova trajanja.</w:t>
      </w:r>
    </w:p>
    <w:p w:rsidR="00C238AA" w:rsidRDefault="00C238AA"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p>
    <w:p w:rsidR="00C238AA" w:rsidRDefault="00C238AA"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Pr>
          <w:rFonts w:ascii="Times New Roman" w:eastAsia="Times New Roman" w:hAnsi="Times New Roman" w:cs="Times New Roman"/>
          <w:lang w:eastAsia="sl-SI"/>
        </w:rPr>
        <w:t>N</w:t>
      </w:r>
      <w:r w:rsidRPr="00C238AA">
        <w:rPr>
          <w:rFonts w:ascii="Times New Roman" w:eastAsia="Times New Roman" w:hAnsi="Times New Roman" w:cs="Times New Roman"/>
          <w:lang w:eastAsia="sl-SI"/>
        </w:rPr>
        <w:t xml:space="preserve">aručitelj smije izmijeniti </w:t>
      </w:r>
      <w:r w:rsidR="00E00EEC" w:rsidRPr="00E00EEC">
        <w:rPr>
          <w:rFonts w:ascii="Times New Roman" w:eastAsia="Times New Roman" w:hAnsi="Times New Roman" w:cs="Times New Roman"/>
          <w:lang w:eastAsia="sl-SI"/>
        </w:rPr>
        <w:t>okvirni sporazum</w:t>
      </w:r>
      <w:r w:rsidRPr="00C238AA">
        <w:rPr>
          <w:rFonts w:ascii="Times New Roman" w:eastAsia="Times New Roman" w:hAnsi="Times New Roman" w:cs="Times New Roman"/>
          <w:lang w:eastAsia="sl-SI"/>
        </w:rPr>
        <w:t xml:space="preserve"> tijekom njegova trajanja bez provođenja novog postupka javne nabave ako su izmjene, neovisno o njihovoj novčanoj vrijednosti, bile na jasan, precizan i nedvosmislen način predviđene u dokumentaciji o nabavi u obliku odredaba o izmjenama </w:t>
      </w:r>
      <w:r w:rsidR="00E00EEC" w:rsidRPr="00E00EEC">
        <w:rPr>
          <w:rFonts w:ascii="Times New Roman" w:eastAsia="Times New Roman" w:hAnsi="Times New Roman" w:cs="Times New Roman"/>
          <w:lang w:eastAsia="sl-SI"/>
        </w:rPr>
        <w:t>okvirn</w:t>
      </w:r>
      <w:r w:rsidR="00E00EEC">
        <w:rPr>
          <w:rFonts w:ascii="Times New Roman" w:eastAsia="Times New Roman" w:hAnsi="Times New Roman" w:cs="Times New Roman"/>
          <w:lang w:eastAsia="sl-SI"/>
        </w:rPr>
        <w:t>og</w:t>
      </w:r>
      <w:r w:rsidR="00E00EEC" w:rsidRPr="00E00EEC">
        <w:rPr>
          <w:rFonts w:ascii="Times New Roman" w:eastAsia="Times New Roman" w:hAnsi="Times New Roman" w:cs="Times New Roman"/>
          <w:lang w:eastAsia="sl-SI"/>
        </w:rPr>
        <w:t xml:space="preserve"> sporazum</w:t>
      </w:r>
      <w:r w:rsidR="00E00EEC">
        <w:rPr>
          <w:rFonts w:ascii="Times New Roman" w:eastAsia="Times New Roman" w:hAnsi="Times New Roman" w:cs="Times New Roman"/>
          <w:lang w:eastAsia="sl-SI"/>
        </w:rPr>
        <w:t>a</w:t>
      </w:r>
      <w:r w:rsidRPr="00C238AA">
        <w:rPr>
          <w:rFonts w:ascii="Times New Roman" w:eastAsia="Times New Roman" w:hAnsi="Times New Roman" w:cs="Times New Roman"/>
          <w:lang w:eastAsia="sl-SI"/>
        </w:rPr>
        <w:t>, a koje mogu uključivati odredbe o promjeni cijene ili opcija.</w:t>
      </w:r>
    </w:p>
    <w:p w:rsidR="00C238AA" w:rsidRDefault="00C238AA"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Pr>
          <w:rFonts w:ascii="Times New Roman" w:eastAsia="Times New Roman" w:hAnsi="Times New Roman" w:cs="Times New Roman"/>
          <w:lang w:eastAsia="sl-SI"/>
        </w:rPr>
        <w:t>- Mogućnost promjena opcija tijekom trajanja okvirnog sporazuma</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 xml:space="preserve">Naručitelj smije izmijeniti </w:t>
      </w:r>
      <w:r w:rsidR="00E00EEC" w:rsidRPr="00E00EEC">
        <w:rPr>
          <w:rFonts w:ascii="Times New Roman" w:eastAsia="Times New Roman" w:hAnsi="Times New Roman" w:cs="Times New Roman"/>
          <w:lang w:eastAsia="sl-SI"/>
        </w:rPr>
        <w:t xml:space="preserve">okvirni sporazum </w:t>
      </w:r>
      <w:r w:rsidRPr="00B11BC0">
        <w:rPr>
          <w:rFonts w:ascii="Times New Roman" w:eastAsia="Times New Roman" w:hAnsi="Times New Roman" w:cs="Times New Roman"/>
          <w:lang w:eastAsia="sl-SI"/>
        </w:rPr>
        <w:t>tijekom njegova trajanja bez provođenja</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 xml:space="preserve">novog postupka javne nabave radi nabave </w:t>
      </w:r>
      <w:r w:rsidR="00056B8F">
        <w:rPr>
          <w:rFonts w:ascii="Times New Roman" w:eastAsia="Times New Roman" w:hAnsi="Times New Roman" w:cs="Times New Roman"/>
          <w:lang w:eastAsia="sl-SI"/>
        </w:rPr>
        <w:t>robe</w:t>
      </w:r>
      <w:r w:rsidRPr="00B11BC0">
        <w:rPr>
          <w:rFonts w:ascii="Times New Roman" w:eastAsia="Times New Roman" w:hAnsi="Times New Roman" w:cs="Times New Roman"/>
          <w:lang w:eastAsia="sl-SI"/>
        </w:rPr>
        <w:t xml:space="preserve"> od prvotnog ugovaratelja koji su</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se pokazali potrebnim, a nisu bili uključeni u prvotnu nabavu, sukladno uvjetima navedenim u</w:t>
      </w:r>
    </w:p>
    <w:p w:rsid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članku 316. ZJN 2016.</w:t>
      </w:r>
    </w:p>
    <w:p w:rsidR="00721037" w:rsidRPr="00B11BC0" w:rsidRDefault="00721037"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721037">
        <w:rPr>
          <w:rFonts w:ascii="Times New Roman" w:eastAsia="Times New Roman" w:hAnsi="Times New Roman" w:cs="Times New Roman"/>
          <w:lang w:eastAsia="sl-SI"/>
        </w:rPr>
        <w:t xml:space="preserve">- Mogućnost </w:t>
      </w:r>
      <w:r>
        <w:rPr>
          <w:rFonts w:ascii="Times New Roman" w:eastAsia="Times New Roman" w:hAnsi="Times New Roman" w:cs="Times New Roman"/>
          <w:lang w:eastAsia="sl-SI"/>
        </w:rPr>
        <w:t>dodatne nabave robe</w:t>
      </w:r>
      <w:r w:rsidRPr="00721037">
        <w:rPr>
          <w:rFonts w:ascii="Times New Roman" w:eastAsia="Times New Roman" w:hAnsi="Times New Roman" w:cs="Times New Roman"/>
          <w:lang w:eastAsia="sl-SI"/>
        </w:rPr>
        <w:t xml:space="preserve"> tijekom trajanja okvirnog sporazuma</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 xml:space="preserve">Naručitelj smije izmijeniti </w:t>
      </w:r>
      <w:r w:rsidR="00E00EEC" w:rsidRPr="00E00EEC">
        <w:rPr>
          <w:rFonts w:ascii="Times New Roman" w:eastAsia="Times New Roman" w:hAnsi="Times New Roman" w:cs="Times New Roman"/>
          <w:lang w:eastAsia="sl-SI"/>
        </w:rPr>
        <w:t xml:space="preserve">okvirni sporazum </w:t>
      </w:r>
      <w:r w:rsidRPr="00B11BC0">
        <w:rPr>
          <w:rFonts w:ascii="Times New Roman" w:eastAsia="Times New Roman" w:hAnsi="Times New Roman" w:cs="Times New Roman"/>
          <w:lang w:eastAsia="sl-SI"/>
        </w:rPr>
        <w:t>tijekom njegova trajanja bez provođenja</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novog postupka javne nabave ako su kumulativno ispunjeni uvjeti sukladno članku 317. ZJN</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2016.</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 xml:space="preserve">Naručitelj smije izmijeniti </w:t>
      </w:r>
      <w:r w:rsidR="00E00EEC" w:rsidRPr="00E00EEC">
        <w:rPr>
          <w:rFonts w:ascii="Times New Roman" w:eastAsia="Times New Roman" w:hAnsi="Times New Roman" w:cs="Times New Roman"/>
          <w:lang w:eastAsia="sl-SI"/>
        </w:rPr>
        <w:t xml:space="preserve">okvirni sporazum </w:t>
      </w:r>
      <w:r w:rsidRPr="00B11BC0">
        <w:rPr>
          <w:rFonts w:ascii="Times New Roman" w:eastAsia="Times New Roman" w:hAnsi="Times New Roman" w:cs="Times New Roman"/>
          <w:lang w:eastAsia="sl-SI"/>
        </w:rPr>
        <w:t>tijekom njegova trajanja bez provođenja</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lastRenderedPageBreak/>
        <w:t>novog postupka javne nabave s ciljem zamjene prvotnog ugovaratelja s novim ugovarateljem</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sukladno članku 318. ZJN 2016.</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 xml:space="preserve">Naručitelj smije izmijeniti </w:t>
      </w:r>
      <w:r w:rsidR="00E00EEC" w:rsidRPr="00E00EEC">
        <w:rPr>
          <w:rFonts w:ascii="Times New Roman" w:eastAsia="Times New Roman" w:hAnsi="Times New Roman" w:cs="Times New Roman"/>
          <w:lang w:eastAsia="sl-SI"/>
        </w:rPr>
        <w:t>okvirni sporazum</w:t>
      </w:r>
      <w:r w:rsidRPr="00B11BC0">
        <w:rPr>
          <w:rFonts w:ascii="Times New Roman" w:eastAsia="Times New Roman" w:hAnsi="Times New Roman" w:cs="Times New Roman"/>
          <w:lang w:eastAsia="sl-SI"/>
        </w:rPr>
        <w:t xml:space="preserve"> tijekom njegova trajanja bez provođenja</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novog postupka javne nabave ako su kumulativno ispunjeni uvjeti sukladno članku 320. ZJN</w:t>
      </w:r>
    </w:p>
    <w:p w:rsidR="00B11BC0" w:rsidRP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2016. Naručitelj za primjenu stavka 1. članka 320. ZJN 2016. ne provjerava jesu li ispunjeni</w:t>
      </w:r>
    </w:p>
    <w:p w:rsidR="00B11BC0" w:rsidRDefault="00B11BC0" w:rsidP="00B11BC0">
      <w:pPr>
        <w:autoSpaceDE w:val="0"/>
        <w:autoSpaceDN w:val="0"/>
        <w:adjustRightInd w:val="0"/>
        <w:spacing w:after="0" w:line="240" w:lineRule="auto"/>
        <w:ind w:right="380"/>
        <w:jc w:val="both"/>
        <w:rPr>
          <w:rFonts w:ascii="Times New Roman" w:eastAsia="Times New Roman" w:hAnsi="Times New Roman" w:cs="Times New Roman"/>
          <w:lang w:eastAsia="sl-SI"/>
        </w:rPr>
      </w:pPr>
      <w:r w:rsidRPr="00B11BC0">
        <w:rPr>
          <w:rFonts w:ascii="Times New Roman" w:eastAsia="Times New Roman" w:hAnsi="Times New Roman" w:cs="Times New Roman"/>
          <w:lang w:eastAsia="sl-SI"/>
        </w:rPr>
        <w:t>uvjeti iz članka 321. ZJN 2016.</w:t>
      </w:r>
    </w:p>
    <w:p w:rsidR="008F656B" w:rsidRDefault="008F656B" w:rsidP="008F656B">
      <w:pPr>
        <w:autoSpaceDE w:val="0"/>
        <w:autoSpaceDN w:val="0"/>
        <w:adjustRightInd w:val="0"/>
        <w:spacing w:after="0" w:line="240" w:lineRule="auto"/>
        <w:ind w:right="380"/>
        <w:jc w:val="both"/>
        <w:rPr>
          <w:rFonts w:ascii="Times New Roman" w:eastAsia="Times New Roman" w:hAnsi="Times New Roman" w:cs="Times New Roman"/>
          <w:lang w:eastAsia="sl-SI"/>
        </w:rPr>
      </w:pPr>
    </w:p>
    <w:p w:rsidR="00AC76FD" w:rsidRDefault="00AC76FD" w:rsidP="008F656B">
      <w:pPr>
        <w:autoSpaceDE w:val="0"/>
        <w:autoSpaceDN w:val="0"/>
        <w:adjustRightInd w:val="0"/>
        <w:spacing w:after="0" w:line="240" w:lineRule="auto"/>
        <w:ind w:right="380"/>
        <w:jc w:val="both"/>
        <w:rPr>
          <w:rFonts w:ascii="Times New Roman" w:eastAsia="Times New Roman" w:hAnsi="Times New Roman" w:cs="Times New Roman"/>
          <w:lang w:eastAsia="sl-SI"/>
        </w:rPr>
      </w:pPr>
    </w:p>
    <w:p w:rsidR="00AC76FD" w:rsidRDefault="00AC76FD" w:rsidP="008F656B">
      <w:pPr>
        <w:autoSpaceDE w:val="0"/>
        <w:autoSpaceDN w:val="0"/>
        <w:adjustRightInd w:val="0"/>
        <w:spacing w:after="0" w:line="240" w:lineRule="auto"/>
        <w:ind w:right="380"/>
        <w:jc w:val="both"/>
        <w:rPr>
          <w:rFonts w:ascii="Times New Roman" w:eastAsia="Times New Roman" w:hAnsi="Times New Roman" w:cs="Times New Roman"/>
          <w:lang w:eastAsia="sl-SI"/>
        </w:rPr>
      </w:pPr>
    </w:p>
    <w:p w:rsidR="008F656B" w:rsidRDefault="008F656B" w:rsidP="008F656B">
      <w:pPr>
        <w:autoSpaceDE w:val="0"/>
        <w:autoSpaceDN w:val="0"/>
        <w:adjustRightInd w:val="0"/>
        <w:spacing w:after="0" w:line="240" w:lineRule="auto"/>
        <w:ind w:right="380"/>
        <w:jc w:val="both"/>
        <w:rPr>
          <w:rFonts w:ascii="Times New Roman" w:eastAsia="Times New Roman" w:hAnsi="Times New Roman" w:cs="Times New Roman"/>
          <w:lang w:eastAsia="sl-SI"/>
        </w:rPr>
      </w:pPr>
    </w:p>
    <w:p w:rsidR="008F656B" w:rsidRPr="008F656B" w:rsidRDefault="008F656B" w:rsidP="008F656B">
      <w:pPr>
        <w:autoSpaceDE w:val="0"/>
        <w:autoSpaceDN w:val="0"/>
        <w:adjustRightInd w:val="0"/>
        <w:spacing w:after="0" w:line="240" w:lineRule="auto"/>
        <w:ind w:right="380"/>
        <w:jc w:val="both"/>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sidR="0064462B">
        <w:rPr>
          <w:rFonts w:ascii="Times New Roman" w:eastAsia="Times New Roman" w:hAnsi="Times New Roman" w:cs="Times New Roman"/>
          <w:b/>
          <w:lang w:eastAsia="sl-SI"/>
        </w:rPr>
        <w:t>6</w:t>
      </w:r>
      <w:r w:rsidRPr="008F656B">
        <w:rPr>
          <w:rFonts w:ascii="Times New Roman" w:eastAsia="Times New Roman" w:hAnsi="Times New Roman" w:cs="Times New Roman"/>
          <w:b/>
          <w:lang w:eastAsia="sl-SI"/>
        </w:rPr>
        <w:t>. Dokumenti koji će se nakon završetka postupka javne nabave vratiti ponuditeljima</w:t>
      </w:r>
    </w:p>
    <w:p w:rsidR="008F656B" w:rsidRPr="00542EB2" w:rsidRDefault="008F656B" w:rsidP="008F656B">
      <w:pPr>
        <w:autoSpaceDE w:val="0"/>
        <w:autoSpaceDN w:val="0"/>
        <w:adjustRightInd w:val="0"/>
        <w:spacing w:after="0" w:line="240" w:lineRule="auto"/>
        <w:ind w:right="380"/>
        <w:jc w:val="both"/>
        <w:rPr>
          <w:rFonts w:ascii="Times New Roman" w:eastAsia="Times New Roman" w:hAnsi="Times New Roman" w:cs="Times New Roman"/>
          <w:lang w:eastAsia="sl-SI"/>
        </w:rPr>
      </w:pPr>
    </w:p>
    <w:p w:rsidR="00542EB2" w:rsidRPr="00542EB2" w:rsidRDefault="00542EB2" w:rsidP="00542EB2">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542EB2">
        <w:rPr>
          <w:rFonts w:ascii="Times New Roman" w:eastAsia="Times New Roman" w:hAnsi="Times New Roman" w:cs="Times New Roman"/>
          <w:lang w:eastAsia="sl-SI"/>
        </w:rPr>
        <w:t xml:space="preserve">Naručitelj obvezan je vratiti ponuditeljima jamstvo za ozbiljnost ponude u roku od deset dana od dana potpisivanja </w:t>
      </w:r>
      <w:r w:rsidR="00E00EEC" w:rsidRPr="00E00EEC">
        <w:rPr>
          <w:rFonts w:ascii="Times New Roman" w:eastAsia="Times New Roman" w:hAnsi="Times New Roman" w:cs="Times New Roman"/>
          <w:lang w:eastAsia="sl-SI"/>
        </w:rPr>
        <w:t>okvirnog sporazuma</w:t>
      </w:r>
      <w:r w:rsidRPr="00542EB2">
        <w:rPr>
          <w:rFonts w:ascii="Times New Roman" w:eastAsia="Times New Roman" w:hAnsi="Times New Roman" w:cs="Times New Roman"/>
          <w:lang w:eastAsia="sl-SI"/>
        </w:rPr>
        <w:t xml:space="preserve">, odnosno dostave jamstva za uredno ispunjenje </w:t>
      </w:r>
      <w:r w:rsidR="00E00EEC" w:rsidRPr="00E00EEC">
        <w:rPr>
          <w:rFonts w:ascii="Times New Roman" w:eastAsia="Times New Roman" w:hAnsi="Times New Roman" w:cs="Times New Roman"/>
          <w:lang w:eastAsia="sl-SI"/>
        </w:rPr>
        <w:t>okvirnog sporazuma</w:t>
      </w:r>
      <w:r w:rsidRPr="00542EB2">
        <w:rPr>
          <w:rFonts w:ascii="Times New Roman" w:eastAsia="Times New Roman" w:hAnsi="Times New Roman" w:cs="Times New Roman"/>
          <w:lang w:eastAsia="sl-SI"/>
        </w:rPr>
        <w:t>, a presliku jamstva obvezan je pohraniti.</w:t>
      </w:r>
    </w:p>
    <w:p w:rsidR="00542EB2" w:rsidRPr="00542EB2" w:rsidRDefault="00542EB2" w:rsidP="00542EB2">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542EB2">
        <w:rPr>
          <w:rFonts w:ascii="Times New Roman" w:eastAsia="Times New Roman" w:hAnsi="Times New Roman" w:cs="Times New Roman"/>
          <w:lang w:eastAsia="sl-SI"/>
        </w:rPr>
        <w:t xml:space="preserve">Sve elektronički dostavljene ponude EOJN RH će pohraniti na način koji omogućava očuvanje integriteta podataka. </w:t>
      </w:r>
    </w:p>
    <w:p w:rsidR="00542EB2" w:rsidRDefault="00542EB2" w:rsidP="00542EB2">
      <w:pPr>
        <w:autoSpaceDE w:val="0"/>
        <w:autoSpaceDN w:val="0"/>
        <w:adjustRightInd w:val="0"/>
        <w:spacing w:after="120" w:line="240" w:lineRule="auto"/>
        <w:ind w:right="380"/>
        <w:jc w:val="both"/>
        <w:rPr>
          <w:rFonts w:ascii="Times New Roman" w:eastAsia="Times New Roman" w:hAnsi="Times New Roman" w:cs="Times New Roman"/>
          <w:lang w:eastAsia="sl-SI"/>
        </w:rPr>
      </w:pPr>
      <w:r w:rsidRPr="00542EB2">
        <w:rPr>
          <w:rFonts w:ascii="Times New Roman" w:eastAsia="Times New Roman" w:hAnsi="Times New Roman" w:cs="Times New Roman"/>
          <w:lang w:eastAsia="sl-SI"/>
        </w:rPr>
        <w:t>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w:t>
      </w:r>
    </w:p>
    <w:p w:rsidR="008F656B" w:rsidRDefault="008F656B" w:rsidP="00542EB2">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FD29BC" w:rsidRDefault="00FD29BC" w:rsidP="00542EB2">
      <w:pPr>
        <w:autoSpaceDE w:val="0"/>
        <w:autoSpaceDN w:val="0"/>
        <w:adjustRightInd w:val="0"/>
        <w:spacing w:after="120" w:line="240" w:lineRule="auto"/>
        <w:ind w:right="380"/>
        <w:jc w:val="both"/>
        <w:rPr>
          <w:rFonts w:ascii="Times New Roman" w:eastAsia="Times New Roman" w:hAnsi="Times New Roman" w:cs="Times New Roman"/>
          <w:lang w:eastAsia="sl-SI"/>
        </w:rPr>
      </w:pPr>
    </w:p>
    <w:p w:rsidR="008F656B" w:rsidRDefault="008F656B" w:rsidP="008F656B">
      <w:pPr>
        <w:autoSpaceDE w:val="0"/>
        <w:autoSpaceDN w:val="0"/>
        <w:adjustRightInd w:val="0"/>
        <w:spacing w:after="0" w:line="240" w:lineRule="auto"/>
        <w:ind w:right="380"/>
        <w:jc w:val="both"/>
        <w:rPr>
          <w:rFonts w:ascii="Times New Roman" w:eastAsia="Times New Roman" w:hAnsi="Times New Roman" w:cs="Times New Roman"/>
          <w:b/>
          <w:lang w:eastAsia="sl-SI"/>
        </w:rPr>
      </w:pPr>
      <w:r w:rsidRPr="008F656B">
        <w:rPr>
          <w:rFonts w:ascii="Times New Roman" w:eastAsia="Times New Roman" w:hAnsi="Times New Roman" w:cs="Times New Roman"/>
          <w:b/>
          <w:lang w:eastAsia="sl-SI"/>
        </w:rPr>
        <w:t>4</w:t>
      </w:r>
      <w:r w:rsidR="0064462B">
        <w:rPr>
          <w:rFonts w:ascii="Times New Roman" w:eastAsia="Times New Roman" w:hAnsi="Times New Roman" w:cs="Times New Roman"/>
          <w:b/>
          <w:lang w:eastAsia="sl-SI"/>
        </w:rPr>
        <w:t>7</w:t>
      </w:r>
      <w:r w:rsidRPr="008F656B">
        <w:rPr>
          <w:rFonts w:ascii="Times New Roman" w:eastAsia="Times New Roman" w:hAnsi="Times New Roman" w:cs="Times New Roman"/>
          <w:b/>
          <w:lang w:eastAsia="sl-SI"/>
        </w:rPr>
        <w:t>. Rok, način i uvjeti plaćanja</w:t>
      </w:r>
    </w:p>
    <w:p w:rsidR="008F656B" w:rsidRPr="00542EB2" w:rsidRDefault="008F656B" w:rsidP="008F656B">
      <w:pPr>
        <w:autoSpaceDE w:val="0"/>
        <w:autoSpaceDN w:val="0"/>
        <w:adjustRightInd w:val="0"/>
        <w:spacing w:after="0" w:line="240" w:lineRule="auto"/>
        <w:ind w:right="380"/>
        <w:jc w:val="both"/>
        <w:rPr>
          <w:rFonts w:ascii="Times New Roman" w:eastAsia="Times New Roman" w:hAnsi="Times New Roman" w:cs="Times New Roman"/>
          <w:b/>
          <w:color w:val="FF0000"/>
          <w:lang w:eastAsia="sl-SI"/>
        </w:rPr>
      </w:pPr>
    </w:p>
    <w:p w:rsidR="004C35F2" w:rsidRPr="004C35F2" w:rsidRDefault="004C35F2" w:rsidP="004C35F2">
      <w:pPr>
        <w:spacing w:after="0" w:line="240" w:lineRule="auto"/>
        <w:rPr>
          <w:rFonts w:ascii="Times New Roman" w:eastAsia="Times New Roman" w:hAnsi="Times New Roman" w:cs="Times New Roman"/>
          <w:lang w:eastAsia="sl-SI"/>
        </w:rPr>
      </w:pPr>
      <w:r w:rsidRPr="004C35F2">
        <w:rPr>
          <w:rFonts w:ascii="Times New Roman" w:eastAsia="Times New Roman" w:hAnsi="Times New Roman" w:cs="Times New Roman"/>
          <w:lang w:eastAsia="sl-SI"/>
        </w:rPr>
        <w:t>Naručitelj isključuje mogućnost plaćanja predujma kao i traženje sredstava osiguranja plaćanja.</w:t>
      </w:r>
    </w:p>
    <w:p w:rsidR="004C35F2" w:rsidRPr="004C35F2" w:rsidRDefault="004C35F2" w:rsidP="004C35F2">
      <w:pPr>
        <w:spacing w:after="0" w:line="240" w:lineRule="auto"/>
        <w:rPr>
          <w:rFonts w:ascii="Times New Roman" w:eastAsia="Times New Roman" w:hAnsi="Times New Roman" w:cs="Times New Roman"/>
          <w:lang w:eastAsia="sl-SI"/>
        </w:rPr>
      </w:pPr>
      <w:r w:rsidRPr="004C35F2">
        <w:rPr>
          <w:rFonts w:ascii="Times New Roman" w:eastAsia="Times New Roman" w:hAnsi="Times New Roman" w:cs="Times New Roman"/>
          <w:lang w:eastAsia="sl-SI"/>
        </w:rPr>
        <w:t xml:space="preserve">Plaćanje će se vršiti u roku od </w:t>
      </w:r>
      <w:r w:rsidR="00AC40A9">
        <w:rPr>
          <w:rFonts w:ascii="Times New Roman" w:eastAsia="Times New Roman" w:hAnsi="Times New Roman" w:cs="Times New Roman"/>
          <w:lang w:eastAsia="sl-SI"/>
        </w:rPr>
        <w:t>3</w:t>
      </w:r>
      <w:r w:rsidRPr="004C35F2">
        <w:rPr>
          <w:rFonts w:ascii="Times New Roman" w:eastAsia="Times New Roman" w:hAnsi="Times New Roman" w:cs="Times New Roman"/>
          <w:lang w:eastAsia="sl-SI"/>
        </w:rPr>
        <w:t xml:space="preserve">0 dana od </w:t>
      </w:r>
      <w:r w:rsidR="00AC40A9">
        <w:rPr>
          <w:rFonts w:ascii="Times New Roman" w:eastAsia="Times New Roman" w:hAnsi="Times New Roman" w:cs="Times New Roman"/>
          <w:lang w:eastAsia="sl-SI"/>
        </w:rPr>
        <w:t>datuma ispostave računa za izvršenu ukupnu mjesečnu potrošnju naftnih derivata za protekli mjesec.</w:t>
      </w:r>
    </w:p>
    <w:p w:rsidR="00BC3821" w:rsidRDefault="00BC3821" w:rsidP="003407B4">
      <w:pPr>
        <w:spacing w:after="0" w:line="240" w:lineRule="auto"/>
        <w:rPr>
          <w:rFonts w:ascii="Times New Roman" w:eastAsia="Times New Roman" w:hAnsi="Times New Roman" w:cs="Times New Roman"/>
          <w:lang w:eastAsia="hr-HR"/>
        </w:rPr>
      </w:pPr>
    </w:p>
    <w:p w:rsidR="00BC3821" w:rsidRDefault="00BC3821" w:rsidP="003407B4">
      <w:pPr>
        <w:spacing w:after="0" w:line="240" w:lineRule="auto"/>
        <w:rPr>
          <w:rFonts w:ascii="Times New Roman" w:eastAsia="Times New Roman" w:hAnsi="Times New Roman" w:cs="Times New Roman"/>
          <w:lang w:eastAsia="hr-HR"/>
        </w:rPr>
      </w:pPr>
    </w:p>
    <w:p w:rsidR="003407B4" w:rsidRPr="00F86C8F" w:rsidRDefault="003407B4" w:rsidP="003407B4">
      <w:pPr>
        <w:spacing w:after="0" w:line="240" w:lineRule="auto"/>
        <w:rPr>
          <w:rFonts w:ascii="Times New Roman" w:eastAsia="Times New Roman" w:hAnsi="Times New Roman" w:cs="Times New Roman"/>
          <w:lang w:eastAsia="hr-HR"/>
        </w:rPr>
      </w:pPr>
    </w:p>
    <w:p w:rsidR="003407B4" w:rsidRPr="003407B4" w:rsidRDefault="003407B4" w:rsidP="003407B4">
      <w:pPr>
        <w:spacing w:after="0" w:line="240" w:lineRule="auto"/>
        <w:rPr>
          <w:rFonts w:ascii="Times New Roman" w:eastAsia="Times New Roman" w:hAnsi="Times New Roman" w:cs="Times New Roman"/>
          <w:szCs w:val="20"/>
          <w:u w:val="single"/>
        </w:rPr>
      </w:pPr>
      <w:r w:rsidRPr="003407B4">
        <w:rPr>
          <w:rFonts w:ascii="Times New Roman" w:eastAsia="Times New Roman" w:hAnsi="Times New Roman" w:cs="Times New Roman"/>
          <w:szCs w:val="20"/>
          <w:u w:val="single"/>
        </w:rPr>
        <w:t>Prilozi:</w:t>
      </w:r>
    </w:p>
    <w:p w:rsidR="003407B4" w:rsidRPr="003407B4" w:rsidRDefault="003407B4" w:rsidP="003407B4">
      <w:pPr>
        <w:spacing w:after="0" w:line="240" w:lineRule="auto"/>
        <w:rPr>
          <w:rFonts w:ascii="Times New Roman" w:eastAsia="Times New Roman" w:hAnsi="Times New Roman" w:cs="Times New Roman"/>
          <w:szCs w:val="20"/>
        </w:rPr>
      </w:pPr>
    </w:p>
    <w:p w:rsidR="003407B4" w:rsidRPr="003407B4" w:rsidRDefault="003407B4" w:rsidP="003407B4">
      <w:pPr>
        <w:numPr>
          <w:ilvl w:val="0"/>
          <w:numId w:val="16"/>
        </w:numPr>
        <w:spacing w:after="0" w:line="240" w:lineRule="auto"/>
        <w:contextualSpacing/>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Troškovnik</w:t>
      </w:r>
    </w:p>
    <w:p w:rsidR="003407B4" w:rsidRPr="003407B4" w:rsidRDefault="003407B4" w:rsidP="003407B4">
      <w:pPr>
        <w:numPr>
          <w:ilvl w:val="0"/>
          <w:numId w:val="16"/>
        </w:numPr>
        <w:spacing w:after="0" w:line="240" w:lineRule="auto"/>
        <w:contextualSpacing/>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ESPD</w:t>
      </w:r>
    </w:p>
    <w:p w:rsidR="003407B4" w:rsidRDefault="003407B4" w:rsidP="003407B4">
      <w:pPr>
        <w:numPr>
          <w:ilvl w:val="0"/>
          <w:numId w:val="16"/>
        </w:numPr>
        <w:spacing w:after="0" w:line="240" w:lineRule="auto"/>
        <w:rPr>
          <w:rFonts w:ascii="Times New Roman" w:eastAsia="Times New Roman" w:hAnsi="Times New Roman" w:cs="Times New Roman"/>
          <w:lang w:eastAsia="hr-HR"/>
        </w:rPr>
      </w:pPr>
      <w:r w:rsidRPr="003407B4">
        <w:rPr>
          <w:rFonts w:ascii="Times New Roman" w:eastAsia="Times New Roman" w:hAnsi="Times New Roman" w:cs="Times New Roman"/>
          <w:lang w:eastAsia="hr-HR"/>
        </w:rPr>
        <w:t>Ovlast za zastupanje</w:t>
      </w: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FD29BC" w:rsidRDefault="00FD29BC" w:rsidP="00FD29BC">
      <w:pPr>
        <w:spacing w:after="0" w:line="240" w:lineRule="auto"/>
        <w:rPr>
          <w:rFonts w:ascii="Times New Roman" w:eastAsia="Times New Roman" w:hAnsi="Times New Roman" w:cs="Times New Roman"/>
          <w:lang w:eastAsia="hr-HR"/>
        </w:rPr>
      </w:pPr>
    </w:p>
    <w:p w:rsidR="002A18D3" w:rsidRPr="003407B4" w:rsidRDefault="002A18D3" w:rsidP="003407B4">
      <w:pPr>
        <w:spacing w:after="0" w:line="240" w:lineRule="auto"/>
        <w:contextualSpacing/>
        <w:rPr>
          <w:rFonts w:ascii="Times New Roman" w:eastAsia="Times New Roman" w:hAnsi="Times New Roman" w:cs="Times New Roman"/>
          <w:b/>
          <w:lang w:eastAsia="hr-HR"/>
        </w:rPr>
      </w:pPr>
    </w:p>
    <w:p w:rsidR="003407B4" w:rsidRPr="003407B4" w:rsidRDefault="003407B4" w:rsidP="00F45149">
      <w:pPr>
        <w:widowControl w:val="0"/>
        <w:autoSpaceDE w:val="0"/>
        <w:autoSpaceDN w:val="0"/>
        <w:adjustRightInd w:val="0"/>
        <w:spacing w:after="0" w:line="239" w:lineRule="auto"/>
        <w:jc w:val="right"/>
        <w:rPr>
          <w:rFonts w:ascii="Times New Roman" w:eastAsiaTheme="minorEastAsia" w:hAnsi="Times New Roman" w:cs="Times New Roman"/>
          <w:sz w:val="24"/>
          <w:szCs w:val="24"/>
          <w:lang w:eastAsia="hr-HR"/>
        </w:rPr>
      </w:pPr>
      <w:r w:rsidRPr="003407B4">
        <w:rPr>
          <w:rFonts w:ascii="Calibri" w:eastAsiaTheme="minorEastAsia" w:hAnsi="Calibri" w:cs="Calibri"/>
          <w:b/>
          <w:bCs/>
          <w:lang w:eastAsia="hr-HR"/>
        </w:rPr>
        <w:lastRenderedPageBreak/>
        <w:t xml:space="preserve">PRILOG </w:t>
      </w:r>
      <w:r w:rsidR="00052494">
        <w:rPr>
          <w:rFonts w:ascii="Calibri" w:eastAsiaTheme="minorEastAsia" w:hAnsi="Calibri" w:cs="Calibri"/>
          <w:b/>
          <w:bCs/>
          <w:lang w:eastAsia="hr-HR"/>
        </w:rPr>
        <w:t>3</w:t>
      </w:r>
    </w:p>
    <w:p w:rsidR="003407B4" w:rsidRPr="003407B4" w:rsidRDefault="003407B4" w:rsidP="003407B4">
      <w:pPr>
        <w:widowControl w:val="0"/>
        <w:autoSpaceDE w:val="0"/>
        <w:autoSpaceDN w:val="0"/>
        <w:adjustRightInd w:val="0"/>
        <w:spacing w:after="0" w:line="200" w:lineRule="exact"/>
        <w:rPr>
          <w:rFonts w:ascii="Times New Roman" w:eastAsiaTheme="minorEastAsia" w:hAnsi="Times New Roman" w:cs="Times New Roman"/>
          <w:sz w:val="24"/>
          <w:szCs w:val="24"/>
          <w:lang w:eastAsia="hr-HR"/>
        </w:rPr>
      </w:pPr>
    </w:p>
    <w:p w:rsidR="003407B4" w:rsidRPr="003407B4" w:rsidRDefault="003407B4" w:rsidP="003407B4">
      <w:pPr>
        <w:widowControl w:val="0"/>
        <w:autoSpaceDE w:val="0"/>
        <w:autoSpaceDN w:val="0"/>
        <w:adjustRightInd w:val="0"/>
        <w:spacing w:after="0" w:line="200" w:lineRule="exact"/>
        <w:rPr>
          <w:rFonts w:ascii="Times New Roman" w:eastAsiaTheme="minorEastAsia" w:hAnsi="Times New Roman" w:cs="Times New Roman"/>
          <w:sz w:val="24"/>
          <w:szCs w:val="24"/>
          <w:lang w:eastAsia="hr-HR"/>
        </w:rPr>
      </w:pPr>
    </w:p>
    <w:p w:rsidR="003407B4" w:rsidRPr="003407B4" w:rsidRDefault="003407B4" w:rsidP="003407B4">
      <w:pPr>
        <w:widowControl w:val="0"/>
        <w:autoSpaceDE w:val="0"/>
        <w:autoSpaceDN w:val="0"/>
        <w:adjustRightInd w:val="0"/>
        <w:spacing w:after="0" w:line="351" w:lineRule="exact"/>
        <w:rPr>
          <w:rFonts w:ascii="Times New Roman" w:eastAsiaTheme="minorEastAsia" w:hAnsi="Times New Roman" w:cs="Times New Roman"/>
          <w:sz w:val="24"/>
          <w:szCs w:val="24"/>
          <w:lang w:eastAsia="hr-HR"/>
        </w:rPr>
      </w:pPr>
    </w:p>
    <w:p w:rsidR="003407B4" w:rsidRPr="004C35F2" w:rsidRDefault="003407B4" w:rsidP="003407B4">
      <w:pPr>
        <w:widowControl w:val="0"/>
        <w:autoSpaceDE w:val="0"/>
        <w:autoSpaceDN w:val="0"/>
        <w:adjustRightInd w:val="0"/>
        <w:spacing w:after="0" w:line="239"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 memorandum ponuditelja )</w:t>
      </w: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35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39"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Naručitelj: _____________________________</w:t>
      </w:r>
    </w:p>
    <w:p w:rsidR="003407B4" w:rsidRPr="004C35F2" w:rsidRDefault="003407B4" w:rsidP="003407B4">
      <w:pPr>
        <w:widowControl w:val="0"/>
        <w:autoSpaceDE w:val="0"/>
        <w:autoSpaceDN w:val="0"/>
        <w:adjustRightInd w:val="0"/>
        <w:spacing w:after="0" w:line="242" w:lineRule="exact"/>
        <w:rPr>
          <w:rFonts w:ascii="Times New Roman" w:eastAsiaTheme="minorEastAsia" w:hAnsi="Times New Roman" w:cs="Times New Roman"/>
          <w:lang w:eastAsia="hr-HR"/>
        </w:rPr>
      </w:pPr>
    </w:p>
    <w:p w:rsidR="003407B4" w:rsidRPr="004C35F2" w:rsidRDefault="003407B4" w:rsidP="003407B4">
      <w:pPr>
        <w:widowControl w:val="0"/>
        <w:tabs>
          <w:tab w:val="left" w:pos="5020"/>
        </w:tabs>
        <w:autoSpaceDE w:val="0"/>
        <w:autoSpaceDN w:val="0"/>
        <w:adjustRightInd w:val="0"/>
        <w:spacing w:after="0" w:line="239"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Adresa:</w:t>
      </w:r>
      <w:r w:rsidRPr="004C35F2">
        <w:rPr>
          <w:rFonts w:ascii="Times New Roman" w:eastAsiaTheme="minorEastAsia" w:hAnsi="Times New Roman" w:cs="Times New Roman"/>
          <w:lang w:eastAsia="hr-HR"/>
        </w:rPr>
        <w:tab/>
        <w:t>_____________________________</w:t>
      </w: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326" w:lineRule="exact"/>
        <w:rPr>
          <w:rFonts w:ascii="Times New Roman" w:eastAsiaTheme="minorEastAsia" w:hAnsi="Times New Roman" w:cs="Times New Roman"/>
          <w:lang w:eastAsia="hr-HR"/>
        </w:rPr>
      </w:pPr>
    </w:p>
    <w:p w:rsidR="003407B4" w:rsidRPr="004C35F2" w:rsidRDefault="003407B4" w:rsidP="003407B4">
      <w:pPr>
        <w:widowControl w:val="0"/>
        <w:overflowPunct w:val="0"/>
        <w:autoSpaceDE w:val="0"/>
        <w:autoSpaceDN w:val="0"/>
        <w:adjustRightInd w:val="0"/>
        <w:spacing w:after="0" w:line="410" w:lineRule="auto"/>
        <w:ind w:right="4920"/>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Predmet: Ovlast za zastupanje i sudjelovanje u postupku javne nabave</w:t>
      </w: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69"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40"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Ovime ovlašćujemo svog predstavnika ___________________________________________________</w:t>
      </w:r>
    </w:p>
    <w:p w:rsidR="003407B4" w:rsidRPr="004C35F2" w:rsidRDefault="003407B4" w:rsidP="003407B4">
      <w:pPr>
        <w:widowControl w:val="0"/>
        <w:autoSpaceDE w:val="0"/>
        <w:autoSpaceDN w:val="0"/>
        <w:adjustRightInd w:val="0"/>
        <w:spacing w:after="0" w:line="4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40"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 ime i prezime )</w:t>
      </w:r>
    </w:p>
    <w:p w:rsidR="003407B4" w:rsidRPr="004C35F2" w:rsidRDefault="003407B4" w:rsidP="003407B4">
      <w:pPr>
        <w:widowControl w:val="0"/>
        <w:autoSpaceDE w:val="0"/>
        <w:autoSpaceDN w:val="0"/>
        <w:adjustRightInd w:val="0"/>
        <w:spacing w:after="0" w:line="24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40"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rođenog ___________________u _____________________, na radnom mjestu _________________</w:t>
      </w:r>
    </w:p>
    <w:p w:rsidR="003407B4" w:rsidRPr="004C35F2" w:rsidRDefault="003407B4" w:rsidP="003407B4">
      <w:pPr>
        <w:widowControl w:val="0"/>
        <w:autoSpaceDE w:val="0"/>
        <w:autoSpaceDN w:val="0"/>
        <w:adjustRightInd w:val="0"/>
        <w:spacing w:after="0" w:line="35" w:lineRule="exact"/>
        <w:rPr>
          <w:rFonts w:ascii="Times New Roman" w:eastAsiaTheme="minorEastAsia" w:hAnsi="Times New Roman" w:cs="Times New Roman"/>
          <w:lang w:eastAsia="hr-HR"/>
        </w:rPr>
      </w:pPr>
    </w:p>
    <w:p w:rsidR="003407B4" w:rsidRPr="004C35F2" w:rsidRDefault="003407B4" w:rsidP="003407B4">
      <w:pPr>
        <w:widowControl w:val="0"/>
        <w:tabs>
          <w:tab w:val="left" w:pos="3660"/>
        </w:tabs>
        <w:autoSpaceDE w:val="0"/>
        <w:autoSpaceDN w:val="0"/>
        <w:adjustRightInd w:val="0"/>
        <w:spacing w:after="0" w:line="240"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(nadnevak rođenja)</w:t>
      </w:r>
      <w:r w:rsidRPr="004C35F2">
        <w:rPr>
          <w:rFonts w:ascii="Times New Roman" w:eastAsiaTheme="minorEastAsia" w:hAnsi="Times New Roman" w:cs="Times New Roman"/>
          <w:lang w:eastAsia="hr-HR"/>
        </w:rPr>
        <w:tab/>
        <w:t>(mjesto rođenja)</w:t>
      </w:r>
    </w:p>
    <w:p w:rsidR="003407B4" w:rsidRPr="004C35F2" w:rsidRDefault="003407B4" w:rsidP="003407B4">
      <w:pPr>
        <w:widowControl w:val="0"/>
        <w:autoSpaceDE w:val="0"/>
        <w:autoSpaceDN w:val="0"/>
        <w:adjustRightInd w:val="0"/>
        <w:spacing w:after="0" w:line="239"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40"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___________________________________________ da nas zastupa i sudjeluje u postupku</w:t>
      </w:r>
    </w:p>
    <w:p w:rsidR="003407B4" w:rsidRPr="004C35F2" w:rsidRDefault="003407B4" w:rsidP="003407B4">
      <w:pPr>
        <w:widowControl w:val="0"/>
        <w:autoSpaceDE w:val="0"/>
        <w:autoSpaceDN w:val="0"/>
        <w:adjustRightInd w:val="0"/>
        <w:spacing w:after="0" w:line="4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40"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(naziv radnog mjesta)</w:t>
      </w:r>
    </w:p>
    <w:p w:rsidR="003407B4" w:rsidRPr="004C35F2" w:rsidRDefault="003407B4" w:rsidP="003407B4">
      <w:pPr>
        <w:widowControl w:val="0"/>
        <w:autoSpaceDE w:val="0"/>
        <w:autoSpaceDN w:val="0"/>
        <w:adjustRightInd w:val="0"/>
        <w:spacing w:after="0" w:line="289" w:lineRule="exact"/>
        <w:rPr>
          <w:rFonts w:ascii="Times New Roman" w:eastAsiaTheme="minorEastAsia" w:hAnsi="Times New Roman" w:cs="Times New Roman"/>
          <w:lang w:eastAsia="hr-HR"/>
        </w:rPr>
      </w:pPr>
    </w:p>
    <w:p w:rsidR="003407B4" w:rsidRPr="004C35F2" w:rsidRDefault="003407B4" w:rsidP="003407B4">
      <w:pPr>
        <w:widowControl w:val="0"/>
        <w:overflowPunct w:val="0"/>
        <w:autoSpaceDE w:val="0"/>
        <w:autoSpaceDN w:val="0"/>
        <w:adjustRightInd w:val="0"/>
        <w:spacing w:after="0" w:line="254"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javnog otvaranja ponuda u otvorenom postupku javne nabave „</w:t>
      </w:r>
      <w:r w:rsidR="002A18D3" w:rsidRPr="002A18D3">
        <w:rPr>
          <w:rFonts w:ascii="Times New Roman" w:eastAsiaTheme="minorEastAsia" w:hAnsi="Times New Roman" w:cs="Times New Roman"/>
          <w:i/>
          <w:iCs/>
          <w:lang w:eastAsia="hr-HR"/>
        </w:rPr>
        <w:t>Nabava naftnih derivata</w:t>
      </w:r>
      <w:r w:rsidRPr="004C35F2">
        <w:rPr>
          <w:rFonts w:ascii="Times New Roman" w:eastAsiaTheme="minorEastAsia" w:hAnsi="Times New Roman" w:cs="Times New Roman"/>
          <w:lang w:eastAsia="hr-HR"/>
        </w:rPr>
        <w:t xml:space="preserve">“, koje će se održati </w:t>
      </w:r>
      <w:r w:rsidRPr="004C35F2">
        <w:rPr>
          <w:rFonts w:ascii="Times New Roman" w:eastAsiaTheme="minorEastAsia" w:hAnsi="Times New Roman" w:cs="Times New Roman"/>
          <w:b/>
          <w:bCs/>
          <w:lang w:eastAsia="hr-HR"/>
        </w:rPr>
        <w:t>_________</w:t>
      </w:r>
      <w:r w:rsidRPr="004C35F2">
        <w:rPr>
          <w:rFonts w:ascii="Times New Roman" w:eastAsiaTheme="minorEastAsia" w:hAnsi="Times New Roman" w:cs="Times New Roman"/>
          <w:bCs/>
          <w:lang w:eastAsia="hr-HR"/>
        </w:rPr>
        <w:t xml:space="preserve">g. </w:t>
      </w:r>
      <w:r w:rsidRPr="004C35F2">
        <w:rPr>
          <w:rFonts w:ascii="Times New Roman" w:eastAsiaTheme="minorEastAsia" w:hAnsi="Times New Roman" w:cs="Times New Roman"/>
          <w:lang w:eastAsia="hr-HR"/>
        </w:rPr>
        <w:t xml:space="preserve">u prostoriji PONIKVE </w:t>
      </w:r>
      <w:r w:rsidR="00711F4D" w:rsidRPr="004C35F2">
        <w:rPr>
          <w:rFonts w:ascii="Times New Roman" w:eastAsiaTheme="minorEastAsia" w:hAnsi="Times New Roman" w:cs="Times New Roman"/>
          <w:lang w:eastAsia="hr-HR"/>
        </w:rPr>
        <w:t>EKO OTOK KRK</w:t>
      </w:r>
      <w:r w:rsidRPr="004C35F2">
        <w:rPr>
          <w:rFonts w:ascii="Times New Roman" w:eastAsiaTheme="minorEastAsia" w:hAnsi="Times New Roman" w:cs="Times New Roman"/>
          <w:lang w:eastAsia="hr-HR"/>
        </w:rPr>
        <w:t xml:space="preserve"> d.o.o., Vršanska 14 u Krku.</w:t>
      </w: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335"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40"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U ____________________, _________2017.</w:t>
      </w: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200" w:lineRule="exact"/>
        <w:rPr>
          <w:rFonts w:ascii="Times New Roman" w:eastAsiaTheme="minorEastAsia" w:hAnsi="Times New Roman" w:cs="Times New Roman"/>
          <w:lang w:eastAsia="hr-HR"/>
        </w:rPr>
      </w:pPr>
    </w:p>
    <w:p w:rsidR="003407B4" w:rsidRPr="004C35F2" w:rsidRDefault="003407B4" w:rsidP="003407B4">
      <w:pPr>
        <w:widowControl w:val="0"/>
        <w:autoSpaceDE w:val="0"/>
        <w:autoSpaceDN w:val="0"/>
        <w:adjustRightInd w:val="0"/>
        <w:spacing w:after="0" w:line="349" w:lineRule="exact"/>
        <w:rPr>
          <w:rFonts w:ascii="Times New Roman" w:eastAsiaTheme="minorEastAsia" w:hAnsi="Times New Roman" w:cs="Times New Roman"/>
          <w:lang w:eastAsia="hr-HR"/>
        </w:rPr>
      </w:pPr>
    </w:p>
    <w:p w:rsidR="003407B4" w:rsidRPr="004C35F2" w:rsidRDefault="003407B4" w:rsidP="003407B4">
      <w:pPr>
        <w:widowControl w:val="0"/>
        <w:tabs>
          <w:tab w:val="left" w:pos="5300"/>
        </w:tabs>
        <w:autoSpaceDE w:val="0"/>
        <w:autoSpaceDN w:val="0"/>
        <w:adjustRightInd w:val="0"/>
        <w:spacing w:after="0" w:line="240" w:lineRule="auto"/>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M.P.</w:t>
      </w:r>
      <w:r w:rsidRPr="004C35F2">
        <w:rPr>
          <w:rFonts w:ascii="Times New Roman" w:eastAsiaTheme="minorEastAsia" w:hAnsi="Times New Roman" w:cs="Times New Roman"/>
          <w:lang w:eastAsia="hr-HR"/>
        </w:rPr>
        <w:tab/>
        <w:t>________________________</w:t>
      </w:r>
    </w:p>
    <w:p w:rsidR="003407B4" w:rsidRPr="004C35F2" w:rsidRDefault="003407B4" w:rsidP="003407B4">
      <w:pPr>
        <w:widowControl w:val="0"/>
        <w:autoSpaceDE w:val="0"/>
        <w:autoSpaceDN w:val="0"/>
        <w:adjustRightInd w:val="0"/>
        <w:spacing w:after="0" w:line="240" w:lineRule="exact"/>
        <w:rPr>
          <w:rFonts w:ascii="Times New Roman" w:eastAsiaTheme="minorEastAsia" w:hAnsi="Times New Roman" w:cs="Times New Roman"/>
          <w:lang w:eastAsia="hr-HR"/>
        </w:rPr>
      </w:pPr>
    </w:p>
    <w:p w:rsidR="003407B4" w:rsidRPr="004C35F2" w:rsidRDefault="00D15813" w:rsidP="00D15813">
      <w:pPr>
        <w:widowControl w:val="0"/>
        <w:autoSpaceDE w:val="0"/>
        <w:autoSpaceDN w:val="0"/>
        <w:adjustRightInd w:val="0"/>
        <w:spacing w:after="0" w:line="240" w:lineRule="auto"/>
        <w:jc w:val="center"/>
        <w:rPr>
          <w:rFonts w:ascii="Times New Roman" w:eastAsiaTheme="minorEastAsia" w:hAnsi="Times New Roman" w:cs="Times New Roman"/>
          <w:lang w:eastAsia="hr-HR"/>
        </w:rPr>
      </w:pPr>
      <w:r w:rsidRPr="004C35F2">
        <w:rPr>
          <w:rFonts w:ascii="Times New Roman" w:eastAsiaTheme="minorEastAsia" w:hAnsi="Times New Roman" w:cs="Times New Roman"/>
          <w:lang w:eastAsia="hr-HR"/>
        </w:rPr>
        <w:t xml:space="preserve">                                                                                     </w:t>
      </w:r>
      <w:r w:rsidR="003407B4" w:rsidRPr="004C35F2">
        <w:rPr>
          <w:rFonts w:ascii="Times New Roman" w:eastAsiaTheme="minorEastAsia" w:hAnsi="Times New Roman" w:cs="Times New Roman"/>
          <w:lang w:eastAsia="hr-HR"/>
        </w:rPr>
        <w:t>(potpis odgovorne osobe)</w:t>
      </w:r>
    </w:p>
    <w:p w:rsidR="0055387E" w:rsidRDefault="0055387E"/>
    <w:sectPr w:rsidR="0055387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886" w:rsidRDefault="001C5886" w:rsidP="00747CBA">
      <w:pPr>
        <w:spacing w:after="0" w:line="240" w:lineRule="auto"/>
      </w:pPr>
      <w:r>
        <w:separator/>
      </w:r>
    </w:p>
  </w:endnote>
  <w:endnote w:type="continuationSeparator" w:id="0">
    <w:p w:rsidR="001C5886" w:rsidRDefault="001C5886" w:rsidP="0074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DengXian">
    <w:altName w:val="SimSun"/>
    <w:panose1 w:val="00000000000000000000"/>
    <w:charset w:val="86"/>
    <w:family w:val="modern"/>
    <w:notTrueType/>
    <w:pitch w:val="fixed"/>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imes">
    <w:panose1 w:val="02020603060405020304"/>
    <w:charset w:val="EE"/>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4E" w:rsidRDefault="005E5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718272"/>
      <w:docPartObj>
        <w:docPartGallery w:val="Page Numbers (Bottom of Page)"/>
        <w:docPartUnique/>
      </w:docPartObj>
    </w:sdtPr>
    <w:sdtEndPr>
      <w:rPr>
        <w:noProof/>
      </w:rPr>
    </w:sdtEndPr>
    <w:sdtContent>
      <w:p w:rsidR="005E584E" w:rsidRDefault="005E584E">
        <w:pPr>
          <w:pStyle w:val="Footer"/>
          <w:jc w:val="center"/>
        </w:pPr>
        <w:r>
          <w:fldChar w:fldCharType="begin"/>
        </w:r>
        <w:r>
          <w:instrText xml:space="preserve"> PAGE   \* MERGEFORMAT </w:instrText>
        </w:r>
        <w:r>
          <w:fldChar w:fldCharType="separate"/>
        </w:r>
        <w:r w:rsidR="00F256C7">
          <w:rPr>
            <w:noProof/>
          </w:rPr>
          <w:t>25</w:t>
        </w:r>
        <w:r>
          <w:rPr>
            <w:noProof/>
          </w:rPr>
          <w:fldChar w:fldCharType="end"/>
        </w:r>
      </w:p>
    </w:sdtContent>
  </w:sdt>
  <w:p w:rsidR="005E584E" w:rsidRDefault="005E58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4E" w:rsidRDefault="005E5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886" w:rsidRDefault="001C5886" w:rsidP="00747CBA">
      <w:pPr>
        <w:spacing w:after="0" w:line="240" w:lineRule="auto"/>
      </w:pPr>
      <w:r>
        <w:separator/>
      </w:r>
    </w:p>
  </w:footnote>
  <w:footnote w:type="continuationSeparator" w:id="0">
    <w:p w:rsidR="001C5886" w:rsidRDefault="001C5886" w:rsidP="00747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4E" w:rsidRDefault="005E5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4E" w:rsidRDefault="005E58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4E" w:rsidRDefault="005E5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47"/>
    <w:multiLevelType w:val="hybridMultilevel"/>
    <w:tmpl w:val="00007049"/>
    <w:lvl w:ilvl="0" w:tplc="0000692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4DE"/>
    <w:multiLevelType w:val="hybridMultilevel"/>
    <w:tmpl w:val="00004A80"/>
    <w:lvl w:ilvl="0" w:tplc="0000187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B52F7F"/>
    <w:multiLevelType w:val="hybridMultilevel"/>
    <w:tmpl w:val="A8FAF2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2871333"/>
    <w:multiLevelType w:val="hybridMultilevel"/>
    <w:tmpl w:val="1854AFBC"/>
    <w:lvl w:ilvl="0" w:tplc="46ACA560">
      <w:start w:val="1"/>
      <w:numFmt w:val="decimal"/>
      <w:lvlText w:val="%1."/>
      <w:lvlJc w:val="left"/>
      <w:pPr>
        <w:tabs>
          <w:tab w:val="num" w:pos="502"/>
        </w:tabs>
        <w:ind w:left="502" w:hanging="360"/>
      </w:pPr>
      <w:rPr>
        <w:rFonts w:hint="default"/>
        <w:b/>
        <w:color w:val="auto"/>
      </w:rPr>
    </w:lvl>
    <w:lvl w:ilvl="1" w:tplc="F746CF4C">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05A23EAB"/>
    <w:multiLevelType w:val="hybridMultilevel"/>
    <w:tmpl w:val="EA0C7DD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08432BB3"/>
    <w:multiLevelType w:val="multilevel"/>
    <w:tmpl w:val="6CF67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92"/>
        </w:tabs>
        <w:ind w:left="1135" w:firstLine="0"/>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AF75C78"/>
    <w:multiLevelType w:val="hybridMultilevel"/>
    <w:tmpl w:val="613A890A"/>
    <w:lvl w:ilvl="0" w:tplc="7EECC040">
      <w:start w:val="1"/>
      <w:numFmt w:val="lowerLetter"/>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7">
    <w:nsid w:val="0EAB5A76"/>
    <w:multiLevelType w:val="hybridMultilevel"/>
    <w:tmpl w:val="0430F50A"/>
    <w:lvl w:ilvl="0" w:tplc="F1B68230">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0F2F3904"/>
    <w:multiLevelType w:val="hybridMultilevel"/>
    <w:tmpl w:val="CEECC4AE"/>
    <w:lvl w:ilvl="0" w:tplc="589842A2">
      <w:numFmt w:val="bullet"/>
      <w:lvlText w:val=""/>
      <w:lvlJc w:val="left"/>
      <w:pPr>
        <w:ind w:left="1080" w:hanging="360"/>
      </w:pPr>
      <w:rPr>
        <w:rFonts w:ascii="Symbol" w:eastAsiaTheme="minorHAnsi" w:hAnsi="Symbol"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12B028ED"/>
    <w:multiLevelType w:val="multilevel"/>
    <w:tmpl w:val="C3EA7CE0"/>
    <w:lvl w:ilvl="0">
      <w:start w:val="2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FF6293"/>
    <w:multiLevelType w:val="multilevel"/>
    <w:tmpl w:val="7D7A24B2"/>
    <w:lvl w:ilvl="0">
      <w:start w:val="24"/>
      <w:numFmt w:val="decimal"/>
      <w:lvlText w:val="%1."/>
      <w:lvlJc w:val="left"/>
      <w:pPr>
        <w:ind w:left="1211"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6A86888"/>
    <w:multiLevelType w:val="hybridMultilevel"/>
    <w:tmpl w:val="A4F00D3A"/>
    <w:lvl w:ilvl="0" w:tplc="AD9E39F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74F5447"/>
    <w:multiLevelType w:val="hybridMultilevel"/>
    <w:tmpl w:val="C9DCA58E"/>
    <w:lvl w:ilvl="0" w:tplc="F23CA6F6">
      <w:start w:val="1"/>
      <w:numFmt w:val="bullet"/>
      <w:lvlText w:val="-"/>
      <w:lvlJc w:val="left"/>
      <w:pPr>
        <w:ind w:left="720" w:hanging="360"/>
      </w:pPr>
      <w:rPr>
        <w:rFonts w:ascii="Arial" w:eastAsia="Times New Roman" w:hAnsi="Arial" w:cs="Arial"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80E0EE6"/>
    <w:multiLevelType w:val="hybridMultilevel"/>
    <w:tmpl w:val="5F7ECD72"/>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9714AE2"/>
    <w:multiLevelType w:val="hybridMultilevel"/>
    <w:tmpl w:val="1AF456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A44476E"/>
    <w:multiLevelType w:val="hybridMultilevel"/>
    <w:tmpl w:val="5AAAA3C4"/>
    <w:lvl w:ilvl="0" w:tplc="0424000F">
      <w:start w:val="1"/>
      <w:numFmt w:val="decimal"/>
      <w:lvlText w:val="%1."/>
      <w:lvlJc w:val="left"/>
      <w:pPr>
        <w:ind w:left="644"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nsid w:val="1E9A30EA"/>
    <w:multiLevelType w:val="hybridMultilevel"/>
    <w:tmpl w:val="C8FAAF98"/>
    <w:lvl w:ilvl="0" w:tplc="0B5C208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EC059AD"/>
    <w:multiLevelType w:val="hybridMultilevel"/>
    <w:tmpl w:val="41F84256"/>
    <w:lvl w:ilvl="0" w:tplc="487E563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8">
    <w:nsid w:val="1F860F32"/>
    <w:multiLevelType w:val="hybridMultilevel"/>
    <w:tmpl w:val="FB860F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0EA69FD"/>
    <w:multiLevelType w:val="hybridMultilevel"/>
    <w:tmpl w:val="20547670"/>
    <w:lvl w:ilvl="0" w:tplc="C41CED1E">
      <w:start w:val="2"/>
      <w:numFmt w:val="bullet"/>
      <w:lvlText w:val="-"/>
      <w:lvlJc w:val="left"/>
      <w:pPr>
        <w:ind w:left="1080" w:hanging="360"/>
      </w:pPr>
      <w:rPr>
        <w:rFonts w:ascii="Calibri" w:eastAsia="Times New Roman" w:hAnsi="Calibri" w:cs="Calibri"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0">
    <w:nsid w:val="21CF372E"/>
    <w:multiLevelType w:val="hybridMultilevel"/>
    <w:tmpl w:val="503C76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315A1463"/>
    <w:multiLevelType w:val="hybridMultilevel"/>
    <w:tmpl w:val="817632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85D7DDD"/>
    <w:multiLevelType w:val="hybridMultilevel"/>
    <w:tmpl w:val="1A9E821C"/>
    <w:lvl w:ilvl="0" w:tplc="202A62C8">
      <w:start w:val="1"/>
      <w:numFmt w:val="decimal"/>
      <w:lvlText w:val="%1."/>
      <w:lvlJc w:val="left"/>
      <w:pPr>
        <w:ind w:left="76" w:hanging="360"/>
      </w:pPr>
      <w:rPr>
        <w:rFonts w:hint="default"/>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abstractNum w:abstractNumId="23">
    <w:nsid w:val="3A050293"/>
    <w:multiLevelType w:val="hybridMultilevel"/>
    <w:tmpl w:val="4E406A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2672699"/>
    <w:multiLevelType w:val="hybridMultilevel"/>
    <w:tmpl w:val="DA36C154"/>
    <w:lvl w:ilvl="0" w:tplc="631A413A">
      <w:start w:val="1"/>
      <w:numFmt w:val="upperRoman"/>
      <w:lvlText w:val="%1."/>
      <w:lvlJc w:val="left"/>
      <w:pPr>
        <w:ind w:left="1500" w:hanging="72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25">
    <w:nsid w:val="44D8439C"/>
    <w:multiLevelType w:val="hybridMultilevel"/>
    <w:tmpl w:val="EA0A2822"/>
    <w:lvl w:ilvl="0" w:tplc="D3B20186">
      <w:start w:val="22"/>
      <w:numFmt w:val="decimal"/>
      <w:lvlText w:val="%1."/>
      <w:lvlJc w:val="left"/>
      <w:pPr>
        <w:ind w:left="220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74C6224"/>
    <w:multiLevelType w:val="hybridMultilevel"/>
    <w:tmpl w:val="4FE2F218"/>
    <w:lvl w:ilvl="0" w:tplc="0B8A2942">
      <w:start w:val="1"/>
      <w:numFmt w:val="bullet"/>
      <w:lvlText w:val=""/>
      <w:lvlJc w:val="left"/>
      <w:pPr>
        <w:tabs>
          <w:tab w:val="num" w:pos="1080"/>
        </w:tabs>
        <w:ind w:left="1080" w:hanging="360"/>
      </w:pPr>
      <w:rPr>
        <w:rFonts w:ascii="Symbol" w:hAnsi="Symbol" w:hint="default"/>
        <w:sz w:val="24"/>
        <w:szCs w:val="24"/>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7">
    <w:nsid w:val="4B5135A4"/>
    <w:multiLevelType w:val="hybridMultilevel"/>
    <w:tmpl w:val="1B562F26"/>
    <w:lvl w:ilvl="0" w:tplc="DBA86716">
      <w:start w:val="7"/>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C812732"/>
    <w:multiLevelType w:val="hybridMultilevel"/>
    <w:tmpl w:val="859EA0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CAD588D"/>
    <w:multiLevelType w:val="hybridMultilevel"/>
    <w:tmpl w:val="07464D5A"/>
    <w:lvl w:ilvl="0" w:tplc="C41CED1E">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CFB0C79"/>
    <w:multiLevelType w:val="hybridMultilevel"/>
    <w:tmpl w:val="69208DCA"/>
    <w:lvl w:ilvl="0" w:tplc="73340088">
      <w:start w:val="14"/>
      <w:numFmt w:val="bullet"/>
      <w:lvlText w:val="-"/>
      <w:lvlJc w:val="left"/>
      <w:pPr>
        <w:ind w:left="1440" w:hanging="360"/>
      </w:pPr>
      <w:rPr>
        <w:rFonts w:ascii="Times New Roman" w:eastAsia="Times New Roman" w:hAnsi="Times New Roman" w:cs="Times New Roman"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nsid w:val="4E556890"/>
    <w:multiLevelType w:val="hybridMultilevel"/>
    <w:tmpl w:val="A1AA9146"/>
    <w:lvl w:ilvl="0" w:tplc="73340088">
      <w:start w:val="14"/>
      <w:numFmt w:val="bullet"/>
      <w:lvlText w:val="-"/>
      <w:lvlJc w:val="left"/>
      <w:pPr>
        <w:ind w:left="928" w:hanging="360"/>
      </w:pPr>
      <w:rPr>
        <w:rFonts w:ascii="Times New Roman" w:eastAsia="Times New Roman" w:hAnsi="Times New Roman" w:cs="Times New Roman" w:hint="default"/>
        <w:color w:val="auto"/>
      </w:rPr>
    </w:lvl>
    <w:lvl w:ilvl="1" w:tplc="041A0003" w:tentative="1">
      <w:start w:val="1"/>
      <w:numFmt w:val="bullet"/>
      <w:lvlText w:val="o"/>
      <w:lvlJc w:val="left"/>
      <w:pPr>
        <w:ind w:left="1849" w:hanging="360"/>
      </w:pPr>
      <w:rPr>
        <w:rFonts w:ascii="Courier New" w:hAnsi="Courier New" w:cs="Courier New" w:hint="default"/>
      </w:rPr>
    </w:lvl>
    <w:lvl w:ilvl="2" w:tplc="041A0005" w:tentative="1">
      <w:start w:val="1"/>
      <w:numFmt w:val="bullet"/>
      <w:lvlText w:val=""/>
      <w:lvlJc w:val="left"/>
      <w:pPr>
        <w:ind w:left="2569" w:hanging="360"/>
      </w:pPr>
      <w:rPr>
        <w:rFonts w:ascii="Wingdings" w:hAnsi="Wingdings" w:hint="default"/>
      </w:rPr>
    </w:lvl>
    <w:lvl w:ilvl="3" w:tplc="041A0001" w:tentative="1">
      <w:start w:val="1"/>
      <w:numFmt w:val="bullet"/>
      <w:lvlText w:val=""/>
      <w:lvlJc w:val="left"/>
      <w:pPr>
        <w:ind w:left="3289" w:hanging="360"/>
      </w:pPr>
      <w:rPr>
        <w:rFonts w:ascii="Symbol" w:hAnsi="Symbol" w:hint="default"/>
      </w:rPr>
    </w:lvl>
    <w:lvl w:ilvl="4" w:tplc="041A0003" w:tentative="1">
      <w:start w:val="1"/>
      <w:numFmt w:val="bullet"/>
      <w:lvlText w:val="o"/>
      <w:lvlJc w:val="left"/>
      <w:pPr>
        <w:ind w:left="4009" w:hanging="360"/>
      </w:pPr>
      <w:rPr>
        <w:rFonts w:ascii="Courier New" w:hAnsi="Courier New" w:cs="Courier New" w:hint="default"/>
      </w:rPr>
    </w:lvl>
    <w:lvl w:ilvl="5" w:tplc="041A0005" w:tentative="1">
      <w:start w:val="1"/>
      <w:numFmt w:val="bullet"/>
      <w:lvlText w:val=""/>
      <w:lvlJc w:val="left"/>
      <w:pPr>
        <w:ind w:left="4729" w:hanging="360"/>
      </w:pPr>
      <w:rPr>
        <w:rFonts w:ascii="Wingdings" w:hAnsi="Wingdings" w:hint="default"/>
      </w:rPr>
    </w:lvl>
    <w:lvl w:ilvl="6" w:tplc="041A0001" w:tentative="1">
      <w:start w:val="1"/>
      <w:numFmt w:val="bullet"/>
      <w:lvlText w:val=""/>
      <w:lvlJc w:val="left"/>
      <w:pPr>
        <w:ind w:left="5449" w:hanging="360"/>
      </w:pPr>
      <w:rPr>
        <w:rFonts w:ascii="Symbol" w:hAnsi="Symbol" w:hint="default"/>
      </w:rPr>
    </w:lvl>
    <w:lvl w:ilvl="7" w:tplc="041A0003" w:tentative="1">
      <w:start w:val="1"/>
      <w:numFmt w:val="bullet"/>
      <w:lvlText w:val="o"/>
      <w:lvlJc w:val="left"/>
      <w:pPr>
        <w:ind w:left="6169" w:hanging="360"/>
      </w:pPr>
      <w:rPr>
        <w:rFonts w:ascii="Courier New" w:hAnsi="Courier New" w:cs="Courier New" w:hint="default"/>
      </w:rPr>
    </w:lvl>
    <w:lvl w:ilvl="8" w:tplc="041A0005" w:tentative="1">
      <w:start w:val="1"/>
      <w:numFmt w:val="bullet"/>
      <w:lvlText w:val=""/>
      <w:lvlJc w:val="left"/>
      <w:pPr>
        <w:ind w:left="6889" w:hanging="360"/>
      </w:pPr>
      <w:rPr>
        <w:rFonts w:ascii="Wingdings" w:hAnsi="Wingdings" w:hint="default"/>
      </w:rPr>
    </w:lvl>
  </w:abstractNum>
  <w:abstractNum w:abstractNumId="32">
    <w:nsid w:val="52217235"/>
    <w:multiLevelType w:val="hybridMultilevel"/>
    <w:tmpl w:val="54CA23AE"/>
    <w:lvl w:ilvl="0" w:tplc="73340088">
      <w:start w:val="14"/>
      <w:numFmt w:val="bullet"/>
      <w:lvlText w:val="-"/>
      <w:lvlJc w:val="left"/>
      <w:pPr>
        <w:ind w:left="1080" w:hanging="360"/>
      </w:pPr>
      <w:rPr>
        <w:rFonts w:ascii="Times New Roman" w:eastAsia="Times New Roman" w:hAnsi="Times New Roman" w:cs="Times New Roman"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nsid w:val="5802100B"/>
    <w:multiLevelType w:val="hybridMultilevel"/>
    <w:tmpl w:val="B64AC99C"/>
    <w:lvl w:ilvl="0" w:tplc="013478F4">
      <w:start w:val="1"/>
      <w:numFmt w:val="decimal"/>
      <w:lvlText w:val="%1)"/>
      <w:lvlJc w:val="left"/>
      <w:pPr>
        <w:ind w:left="915" w:hanging="360"/>
      </w:pPr>
      <w:rPr>
        <w:rFonts w:hint="default"/>
      </w:rPr>
    </w:lvl>
    <w:lvl w:ilvl="1" w:tplc="041A0019" w:tentative="1">
      <w:start w:val="1"/>
      <w:numFmt w:val="lowerLetter"/>
      <w:lvlText w:val="%2."/>
      <w:lvlJc w:val="left"/>
      <w:pPr>
        <w:ind w:left="1635" w:hanging="360"/>
      </w:pPr>
    </w:lvl>
    <w:lvl w:ilvl="2" w:tplc="041A001B" w:tentative="1">
      <w:start w:val="1"/>
      <w:numFmt w:val="lowerRoman"/>
      <w:lvlText w:val="%3."/>
      <w:lvlJc w:val="right"/>
      <w:pPr>
        <w:ind w:left="2355" w:hanging="180"/>
      </w:pPr>
    </w:lvl>
    <w:lvl w:ilvl="3" w:tplc="041A000F" w:tentative="1">
      <w:start w:val="1"/>
      <w:numFmt w:val="decimal"/>
      <w:lvlText w:val="%4."/>
      <w:lvlJc w:val="left"/>
      <w:pPr>
        <w:ind w:left="3075" w:hanging="360"/>
      </w:pPr>
    </w:lvl>
    <w:lvl w:ilvl="4" w:tplc="041A0019" w:tentative="1">
      <w:start w:val="1"/>
      <w:numFmt w:val="lowerLetter"/>
      <w:lvlText w:val="%5."/>
      <w:lvlJc w:val="left"/>
      <w:pPr>
        <w:ind w:left="3795" w:hanging="360"/>
      </w:pPr>
    </w:lvl>
    <w:lvl w:ilvl="5" w:tplc="041A001B" w:tentative="1">
      <w:start w:val="1"/>
      <w:numFmt w:val="lowerRoman"/>
      <w:lvlText w:val="%6."/>
      <w:lvlJc w:val="right"/>
      <w:pPr>
        <w:ind w:left="4515" w:hanging="180"/>
      </w:pPr>
    </w:lvl>
    <w:lvl w:ilvl="6" w:tplc="041A000F" w:tentative="1">
      <w:start w:val="1"/>
      <w:numFmt w:val="decimal"/>
      <w:lvlText w:val="%7."/>
      <w:lvlJc w:val="left"/>
      <w:pPr>
        <w:ind w:left="5235" w:hanging="360"/>
      </w:pPr>
    </w:lvl>
    <w:lvl w:ilvl="7" w:tplc="041A0019" w:tentative="1">
      <w:start w:val="1"/>
      <w:numFmt w:val="lowerLetter"/>
      <w:lvlText w:val="%8."/>
      <w:lvlJc w:val="left"/>
      <w:pPr>
        <w:ind w:left="5955" w:hanging="360"/>
      </w:pPr>
    </w:lvl>
    <w:lvl w:ilvl="8" w:tplc="041A001B" w:tentative="1">
      <w:start w:val="1"/>
      <w:numFmt w:val="lowerRoman"/>
      <w:lvlText w:val="%9."/>
      <w:lvlJc w:val="right"/>
      <w:pPr>
        <w:ind w:left="6675" w:hanging="180"/>
      </w:pPr>
    </w:lvl>
  </w:abstractNum>
  <w:abstractNum w:abstractNumId="34">
    <w:nsid w:val="58A04045"/>
    <w:multiLevelType w:val="hybridMultilevel"/>
    <w:tmpl w:val="9418CE0C"/>
    <w:lvl w:ilvl="0" w:tplc="2DD49DF8">
      <w:start w:val="1"/>
      <w:numFmt w:val="decimal"/>
      <w:lvlText w:val="%1."/>
      <w:lvlJc w:val="left"/>
      <w:pPr>
        <w:ind w:left="1410" w:hanging="360"/>
      </w:pPr>
      <w:rPr>
        <w:rFonts w:hint="default"/>
      </w:rPr>
    </w:lvl>
    <w:lvl w:ilvl="1" w:tplc="04240019">
      <w:start w:val="1"/>
      <w:numFmt w:val="lowerLetter"/>
      <w:lvlText w:val="%2."/>
      <w:lvlJc w:val="left"/>
      <w:pPr>
        <w:ind w:left="2130" w:hanging="360"/>
      </w:pPr>
    </w:lvl>
    <w:lvl w:ilvl="2" w:tplc="0424001B" w:tentative="1">
      <w:start w:val="1"/>
      <w:numFmt w:val="lowerRoman"/>
      <w:lvlText w:val="%3."/>
      <w:lvlJc w:val="right"/>
      <w:pPr>
        <w:ind w:left="2850" w:hanging="180"/>
      </w:pPr>
    </w:lvl>
    <w:lvl w:ilvl="3" w:tplc="0424000F" w:tentative="1">
      <w:start w:val="1"/>
      <w:numFmt w:val="decimal"/>
      <w:lvlText w:val="%4."/>
      <w:lvlJc w:val="left"/>
      <w:pPr>
        <w:ind w:left="3570" w:hanging="360"/>
      </w:pPr>
    </w:lvl>
    <w:lvl w:ilvl="4" w:tplc="04240019" w:tentative="1">
      <w:start w:val="1"/>
      <w:numFmt w:val="lowerLetter"/>
      <w:lvlText w:val="%5."/>
      <w:lvlJc w:val="left"/>
      <w:pPr>
        <w:ind w:left="4290" w:hanging="360"/>
      </w:pPr>
    </w:lvl>
    <w:lvl w:ilvl="5" w:tplc="0424001B" w:tentative="1">
      <w:start w:val="1"/>
      <w:numFmt w:val="lowerRoman"/>
      <w:lvlText w:val="%6."/>
      <w:lvlJc w:val="right"/>
      <w:pPr>
        <w:ind w:left="5010" w:hanging="180"/>
      </w:pPr>
    </w:lvl>
    <w:lvl w:ilvl="6" w:tplc="0424000F" w:tentative="1">
      <w:start w:val="1"/>
      <w:numFmt w:val="decimal"/>
      <w:lvlText w:val="%7."/>
      <w:lvlJc w:val="left"/>
      <w:pPr>
        <w:ind w:left="5730" w:hanging="360"/>
      </w:pPr>
    </w:lvl>
    <w:lvl w:ilvl="7" w:tplc="04240019" w:tentative="1">
      <w:start w:val="1"/>
      <w:numFmt w:val="lowerLetter"/>
      <w:lvlText w:val="%8."/>
      <w:lvlJc w:val="left"/>
      <w:pPr>
        <w:ind w:left="6450" w:hanging="360"/>
      </w:pPr>
    </w:lvl>
    <w:lvl w:ilvl="8" w:tplc="0424001B" w:tentative="1">
      <w:start w:val="1"/>
      <w:numFmt w:val="lowerRoman"/>
      <w:lvlText w:val="%9."/>
      <w:lvlJc w:val="right"/>
      <w:pPr>
        <w:ind w:left="7170" w:hanging="180"/>
      </w:pPr>
    </w:lvl>
  </w:abstractNum>
  <w:abstractNum w:abstractNumId="35">
    <w:nsid w:val="5D2E0949"/>
    <w:multiLevelType w:val="hybridMultilevel"/>
    <w:tmpl w:val="CD28163A"/>
    <w:lvl w:ilvl="0" w:tplc="525CEF3E">
      <w:start w:val="1"/>
      <w:numFmt w:val="decimal"/>
      <w:lvlText w:val="%1."/>
      <w:lvlJc w:val="left"/>
      <w:pPr>
        <w:ind w:left="136" w:hanging="360"/>
      </w:pPr>
      <w:rPr>
        <w:rFonts w:hint="default"/>
      </w:rPr>
    </w:lvl>
    <w:lvl w:ilvl="1" w:tplc="041A0019">
      <w:start w:val="1"/>
      <w:numFmt w:val="lowerLetter"/>
      <w:lvlText w:val="%2."/>
      <w:lvlJc w:val="left"/>
      <w:pPr>
        <w:ind w:left="856" w:hanging="360"/>
      </w:pPr>
    </w:lvl>
    <w:lvl w:ilvl="2" w:tplc="041A001B" w:tentative="1">
      <w:start w:val="1"/>
      <w:numFmt w:val="lowerRoman"/>
      <w:lvlText w:val="%3."/>
      <w:lvlJc w:val="right"/>
      <w:pPr>
        <w:ind w:left="1576" w:hanging="180"/>
      </w:pPr>
    </w:lvl>
    <w:lvl w:ilvl="3" w:tplc="041A000F" w:tentative="1">
      <w:start w:val="1"/>
      <w:numFmt w:val="decimal"/>
      <w:lvlText w:val="%4."/>
      <w:lvlJc w:val="left"/>
      <w:pPr>
        <w:ind w:left="2296" w:hanging="360"/>
      </w:pPr>
    </w:lvl>
    <w:lvl w:ilvl="4" w:tplc="041A0019" w:tentative="1">
      <w:start w:val="1"/>
      <w:numFmt w:val="lowerLetter"/>
      <w:lvlText w:val="%5."/>
      <w:lvlJc w:val="left"/>
      <w:pPr>
        <w:ind w:left="3016" w:hanging="360"/>
      </w:pPr>
    </w:lvl>
    <w:lvl w:ilvl="5" w:tplc="041A001B" w:tentative="1">
      <w:start w:val="1"/>
      <w:numFmt w:val="lowerRoman"/>
      <w:lvlText w:val="%6."/>
      <w:lvlJc w:val="right"/>
      <w:pPr>
        <w:ind w:left="3736" w:hanging="180"/>
      </w:pPr>
    </w:lvl>
    <w:lvl w:ilvl="6" w:tplc="041A000F" w:tentative="1">
      <w:start w:val="1"/>
      <w:numFmt w:val="decimal"/>
      <w:lvlText w:val="%7."/>
      <w:lvlJc w:val="left"/>
      <w:pPr>
        <w:ind w:left="4456" w:hanging="360"/>
      </w:pPr>
    </w:lvl>
    <w:lvl w:ilvl="7" w:tplc="041A0019" w:tentative="1">
      <w:start w:val="1"/>
      <w:numFmt w:val="lowerLetter"/>
      <w:lvlText w:val="%8."/>
      <w:lvlJc w:val="left"/>
      <w:pPr>
        <w:ind w:left="5176" w:hanging="360"/>
      </w:pPr>
    </w:lvl>
    <w:lvl w:ilvl="8" w:tplc="041A001B" w:tentative="1">
      <w:start w:val="1"/>
      <w:numFmt w:val="lowerRoman"/>
      <w:lvlText w:val="%9."/>
      <w:lvlJc w:val="right"/>
      <w:pPr>
        <w:ind w:left="5896" w:hanging="180"/>
      </w:pPr>
    </w:lvl>
  </w:abstractNum>
  <w:abstractNum w:abstractNumId="36">
    <w:nsid w:val="5F0C1482"/>
    <w:multiLevelType w:val="hybridMultilevel"/>
    <w:tmpl w:val="E1CA9BB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nsid w:val="62F51796"/>
    <w:multiLevelType w:val="hybridMultilevel"/>
    <w:tmpl w:val="BF248386"/>
    <w:lvl w:ilvl="0" w:tplc="CD944E42">
      <w:start w:val="1"/>
      <w:numFmt w:val="lowerLetter"/>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38">
    <w:nsid w:val="64D767E9"/>
    <w:multiLevelType w:val="hybridMultilevel"/>
    <w:tmpl w:val="D7961562"/>
    <w:lvl w:ilvl="0" w:tplc="E7AC5A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nsid w:val="673A629F"/>
    <w:multiLevelType w:val="hybridMultilevel"/>
    <w:tmpl w:val="36C22B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CF5523C"/>
    <w:multiLevelType w:val="hybridMultilevel"/>
    <w:tmpl w:val="12580296"/>
    <w:lvl w:ilvl="0" w:tplc="B4CC7886">
      <w:start w:val="3"/>
      <w:numFmt w:val="bullet"/>
      <w:lvlText w:val="-"/>
      <w:lvlJc w:val="left"/>
      <w:pPr>
        <w:ind w:left="780" w:hanging="360"/>
      </w:pPr>
      <w:rPr>
        <w:rFonts w:ascii="Calibri" w:eastAsia="DengXian" w:hAnsi="Calibri"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1">
    <w:nsid w:val="74EF45D6"/>
    <w:multiLevelType w:val="hybridMultilevel"/>
    <w:tmpl w:val="B08C9BAA"/>
    <w:lvl w:ilvl="0" w:tplc="F542AF32">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2">
    <w:nsid w:val="76990FB1"/>
    <w:multiLevelType w:val="hybridMultilevel"/>
    <w:tmpl w:val="42BC9354"/>
    <w:lvl w:ilvl="0" w:tplc="73340088">
      <w:start w:val="14"/>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4">
    <w:nsid w:val="7CBF7160"/>
    <w:multiLevelType w:val="hybridMultilevel"/>
    <w:tmpl w:val="1D384A70"/>
    <w:lvl w:ilvl="0" w:tplc="64C8C7D0">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E683FB1"/>
    <w:multiLevelType w:val="hybridMultilevel"/>
    <w:tmpl w:val="A05A3F38"/>
    <w:lvl w:ilvl="0" w:tplc="2DD49DF8">
      <w:start w:val="1"/>
      <w:numFmt w:val="decimal"/>
      <w:lvlText w:val="%1."/>
      <w:lvlJc w:val="left"/>
      <w:pPr>
        <w:ind w:left="1410" w:hanging="360"/>
      </w:pPr>
      <w:rPr>
        <w:rFonts w:hint="default"/>
      </w:rPr>
    </w:lvl>
    <w:lvl w:ilvl="1" w:tplc="04240019">
      <w:start w:val="1"/>
      <w:numFmt w:val="lowerLetter"/>
      <w:lvlText w:val="%2."/>
      <w:lvlJc w:val="left"/>
      <w:pPr>
        <w:ind w:left="2130" w:hanging="360"/>
      </w:pPr>
    </w:lvl>
    <w:lvl w:ilvl="2" w:tplc="0424001B" w:tentative="1">
      <w:start w:val="1"/>
      <w:numFmt w:val="lowerRoman"/>
      <w:lvlText w:val="%3."/>
      <w:lvlJc w:val="right"/>
      <w:pPr>
        <w:ind w:left="2850" w:hanging="180"/>
      </w:pPr>
    </w:lvl>
    <w:lvl w:ilvl="3" w:tplc="0424000F" w:tentative="1">
      <w:start w:val="1"/>
      <w:numFmt w:val="decimal"/>
      <w:lvlText w:val="%4."/>
      <w:lvlJc w:val="left"/>
      <w:pPr>
        <w:ind w:left="3570" w:hanging="360"/>
      </w:pPr>
    </w:lvl>
    <w:lvl w:ilvl="4" w:tplc="04240019" w:tentative="1">
      <w:start w:val="1"/>
      <w:numFmt w:val="lowerLetter"/>
      <w:lvlText w:val="%5."/>
      <w:lvlJc w:val="left"/>
      <w:pPr>
        <w:ind w:left="4290" w:hanging="360"/>
      </w:pPr>
    </w:lvl>
    <w:lvl w:ilvl="5" w:tplc="0424001B" w:tentative="1">
      <w:start w:val="1"/>
      <w:numFmt w:val="lowerRoman"/>
      <w:lvlText w:val="%6."/>
      <w:lvlJc w:val="right"/>
      <w:pPr>
        <w:ind w:left="5010" w:hanging="180"/>
      </w:pPr>
    </w:lvl>
    <w:lvl w:ilvl="6" w:tplc="0424000F" w:tentative="1">
      <w:start w:val="1"/>
      <w:numFmt w:val="decimal"/>
      <w:lvlText w:val="%7."/>
      <w:lvlJc w:val="left"/>
      <w:pPr>
        <w:ind w:left="5730" w:hanging="360"/>
      </w:pPr>
    </w:lvl>
    <w:lvl w:ilvl="7" w:tplc="04240019" w:tentative="1">
      <w:start w:val="1"/>
      <w:numFmt w:val="lowerLetter"/>
      <w:lvlText w:val="%8."/>
      <w:lvlJc w:val="left"/>
      <w:pPr>
        <w:ind w:left="6450" w:hanging="360"/>
      </w:pPr>
    </w:lvl>
    <w:lvl w:ilvl="8" w:tplc="0424001B" w:tentative="1">
      <w:start w:val="1"/>
      <w:numFmt w:val="lowerRoman"/>
      <w:lvlText w:val="%9."/>
      <w:lvlJc w:val="right"/>
      <w:pPr>
        <w:ind w:left="7170" w:hanging="180"/>
      </w:pPr>
    </w:lvl>
  </w:abstractNum>
  <w:num w:numId="1">
    <w:abstractNumId w:val="41"/>
  </w:num>
  <w:num w:numId="2">
    <w:abstractNumId w:val="24"/>
  </w:num>
  <w:num w:numId="3">
    <w:abstractNumId w:val="18"/>
  </w:num>
  <w:num w:numId="4">
    <w:abstractNumId w:val="26"/>
  </w:num>
  <w:num w:numId="5">
    <w:abstractNumId w:val="30"/>
  </w:num>
  <w:num w:numId="6">
    <w:abstractNumId w:val="16"/>
  </w:num>
  <w:num w:numId="7">
    <w:abstractNumId w:val="3"/>
  </w:num>
  <w:num w:numId="8">
    <w:abstractNumId w:val="31"/>
  </w:num>
  <w:num w:numId="9">
    <w:abstractNumId w:val="39"/>
  </w:num>
  <w:num w:numId="10">
    <w:abstractNumId w:val="23"/>
  </w:num>
  <w:num w:numId="11">
    <w:abstractNumId w:val="28"/>
  </w:num>
  <w:num w:numId="12">
    <w:abstractNumId w:val="17"/>
  </w:num>
  <w:num w:numId="13">
    <w:abstractNumId w:val="22"/>
  </w:num>
  <w:num w:numId="14">
    <w:abstractNumId w:val="35"/>
  </w:num>
  <w:num w:numId="15">
    <w:abstractNumId w:val="2"/>
  </w:num>
  <w:num w:numId="16">
    <w:abstractNumId w:val="38"/>
  </w:num>
  <w:num w:numId="17">
    <w:abstractNumId w:val="37"/>
  </w:num>
  <w:num w:numId="18">
    <w:abstractNumId w:val="27"/>
  </w:num>
  <w:num w:numId="19">
    <w:abstractNumId w:val="36"/>
  </w:num>
  <w:num w:numId="20">
    <w:abstractNumId w:val="32"/>
  </w:num>
  <w:num w:numId="21">
    <w:abstractNumId w:val="5"/>
  </w:num>
  <w:num w:numId="22">
    <w:abstractNumId w:val="6"/>
  </w:num>
  <w:num w:numId="23">
    <w:abstractNumId w:val="19"/>
  </w:num>
  <w:num w:numId="24">
    <w:abstractNumId w:val="45"/>
  </w:num>
  <w:num w:numId="25">
    <w:abstractNumId w:val="34"/>
  </w:num>
  <w:num w:numId="26">
    <w:abstractNumId w:val="9"/>
  </w:num>
  <w:num w:numId="27">
    <w:abstractNumId w:val="11"/>
  </w:num>
  <w:num w:numId="28">
    <w:abstractNumId w:val="43"/>
  </w:num>
  <w:num w:numId="29">
    <w:abstractNumId w:val="12"/>
  </w:num>
  <w:num w:numId="30">
    <w:abstractNumId w:val="10"/>
  </w:num>
  <w:num w:numId="31">
    <w:abstractNumId w:val="20"/>
  </w:num>
  <w:num w:numId="32">
    <w:abstractNumId w:val="33"/>
  </w:num>
  <w:num w:numId="33">
    <w:abstractNumId w:val="25"/>
  </w:num>
  <w:num w:numId="34">
    <w:abstractNumId w:val="42"/>
  </w:num>
  <w:num w:numId="35">
    <w:abstractNumId w:val="44"/>
  </w:num>
  <w:num w:numId="36">
    <w:abstractNumId w:val="7"/>
  </w:num>
  <w:num w:numId="37">
    <w:abstractNumId w:val="8"/>
  </w:num>
  <w:num w:numId="38">
    <w:abstractNumId w:val="40"/>
  </w:num>
  <w:num w:numId="39">
    <w:abstractNumId w:val="13"/>
  </w:num>
  <w:num w:numId="40">
    <w:abstractNumId w:val="15"/>
  </w:num>
  <w:num w:numId="41">
    <w:abstractNumId w:val="29"/>
  </w:num>
  <w:num w:numId="42">
    <w:abstractNumId w:val="14"/>
  </w:num>
  <w:num w:numId="43">
    <w:abstractNumId w:val="0"/>
  </w:num>
  <w:num w:numId="44">
    <w:abstractNumId w:val="1"/>
  </w:num>
  <w:num w:numId="45">
    <w:abstractNumId w:val="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7B4"/>
    <w:rsid w:val="00042246"/>
    <w:rsid w:val="00051730"/>
    <w:rsid w:val="00052494"/>
    <w:rsid w:val="000552F0"/>
    <w:rsid w:val="00056B8F"/>
    <w:rsid w:val="00065D1D"/>
    <w:rsid w:val="00080F49"/>
    <w:rsid w:val="000B4609"/>
    <w:rsid w:val="000B5B78"/>
    <w:rsid w:val="000C2B9A"/>
    <w:rsid w:val="000C7B52"/>
    <w:rsid w:val="000F50E3"/>
    <w:rsid w:val="0010279F"/>
    <w:rsid w:val="00103578"/>
    <w:rsid w:val="001271AE"/>
    <w:rsid w:val="00130411"/>
    <w:rsid w:val="00145D58"/>
    <w:rsid w:val="0015374F"/>
    <w:rsid w:val="0018284F"/>
    <w:rsid w:val="0018782E"/>
    <w:rsid w:val="001939D4"/>
    <w:rsid w:val="001B12C4"/>
    <w:rsid w:val="001C5886"/>
    <w:rsid w:val="001E236C"/>
    <w:rsid w:val="001E5FAC"/>
    <w:rsid w:val="001F25B5"/>
    <w:rsid w:val="0020674C"/>
    <w:rsid w:val="00217A4B"/>
    <w:rsid w:val="0023598A"/>
    <w:rsid w:val="00247B3D"/>
    <w:rsid w:val="002567F2"/>
    <w:rsid w:val="00257418"/>
    <w:rsid w:val="00257875"/>
    <w:rsid w:val="00264A4A"/>
    <w:rsid w:val="002A09F9"/>
    <w:rsid w:val="002A18D3"/>
    <w:rsid w:val="002B040E"/>
    <w:rsid w:val="002E602E"/>
    <w:rsid w:val="003025E3"/>
    <w:rsid w:val="003102F2"/>
    <w:rsid w:val="003407B4"/>
    <w:rsid w:val="003418E2"/>
    <w:rsid w:val="003428EA"/>
    <w:rsid w:val="00346C0A"/>
    <w:rsid w:val="00350A19"/>
    <w:rsid w:val="0038618F"/>
    <w:rsid w:val="00394E8B"/>
    <w:rsid w:val="003A5234"/>
    <w:rsid w:val="003C10F5"/>
    <w:rsid w:val="003D53BB"/>
    <w:rsid w:val="003E4A59"/>
    <w:rsid w:val="003F2381"/>
    <w:rsid w:val="003F484A"/>
    <w:rsid w:val="00402CFE"/>
    <w:rsid w:val="0040589D"/>
    <w:rsid w:val="00410C92"/>
    <w:rsid w:val="00411B9E"/>
    <w:rsid w:val="00426329"/>
    <w:rsid w:val="00430F44"/>
    <w:rsid w:val="004707B2"/>
    <w:rsid w:val="004841C6"/>
    <w:rsid w:val="00485D20"/>
    <w:rsid w:val="004B61A2"/>
    <w:rsid w:val="004B6D95"/>
    <w:rsid w:val="004C35F2"/>
    <w:rsid w:val="004F67FA"/>
    <w:rsid w:val="00510827"/>
    <w:rsid w:val="00511FEC"/>
    <w:rsid w:val="00515A23"/>
    <w:rsid w:val="00542EB2"/>
    <w:rsid w:val="0055387E"/>
    <w:rsid w:val="005A4A29"/>
    <w:rsid w:val="005B20E8"/>
    <w:rsid w:val="005B3915"/>
    <w:rsid w:val="005E04C7"/>
    <w:rsid w:val="005E584E"/>
    <w:rsid w:val="005F16F1"/>
    <w:rsid w:val="006204E5"/>
    <w:rsid w:val="006366C3"/>
    <w:rsid w:val="0064462B"/>
    <w:rsid w:val="00647ADD"/>
    <w:rsid w:val="006536E4"/>
    <w:rsid w:val="00655EBF"/>
    <w:rsid w:val="00667E5E"/>
    <w:rsid w:val="0067652E"/>
    <w:rsid w:val="0069158D"/>
    <w:rsid w:val="006A161E"/>
    <w:rsid w:val="006A1862"/>
    <w:rsid w:val="006B4793"/>
    <w:rsid w:val="006C121E"/>
    <w:rsid w:val="006C6B10"/>
    <w:rsid w:val="006D0118"/>
    <w:rsid w:val="006F6935"/>
    <w:rsid w:val="007069DA"/>
    <w:rsid w:val="00711718"/>
    <w:rsid w:val="00711F4D"/>
    <w:rsid w:val="00721037"/>
    <w:rsid w:val="00730531"/>
    <w:rsid w:val="00740596"/>
    <w:rsid w:val="00747CBA"/>
    <w:rsid w:val="00775D7B"/>
    <w:rsid w:val="00783F7A"/>
    <w:rsid w:val="007C3AF2"/>
    <w:rsid w:val="007D30A6"/>
    <w:rsid w:val="007E339E"/>
    <w:rsid w:val="007F7468"/>
    <w:rsid w:val="00820C5C"/>
    <w:rsid w:val="00822BF5"/>
    <w:rsid w:val="00883290"/>
    <w:rsid w:val="008836F1"/>
    <w:rsid w:val="00884790"/>
    <w:rsid w:val="008B0E22"/>
    <w:rsid w:val="008B5B07"/>
    <w:rsid w:val="008E48F8"/>
    <w:rsid w:val="008E6275"/>
    <w:rsid w:val="008F656B"/>
    <w:rsid w:val="009341BE"/>
    <w:rsid w:val="00956FEB"/>
    <w:rsid w:val="00973566"/>
    <w:rsid w:val="009770B3"/>
    <w:rsid w:val="009A0F0B"/>
    <w:rsid w:val="009A59AA"/>
    <w:rsid w:val="009B7A01"/>
    <w:rsid w:val="009D3073"/>
    <w:rsid w:val="009E0A5C"/>
    <w:rsid w:val="009E60CF"/>
    <w:rsid w:val="009F36B5"/>
    <w:rsid w:val="00A00763"/>
    <w:rsid w:val="00A032A5"/>
    <w:rsid w:val="00A16283"/>
    <w:rsid w:val="00A250EE"/>
    <w:rsid w:val="00A37F21"/>
    <w:rsid w:val="00A41317"/>
    <w:rsid w:val="00A7494F"/>
    <w:rsid w:val="00A969FA"/>
    <w:rsid w:val="00AB0A4A"/>
    <w:rsid w:val="00AC40A9"/>
    <w:rsid w:val="00AC76FD"/>
    <w:rsid w:val="00AD483E"/>
    <w:rsid w:val="00AE4104"/>
    <w:rsid w:val="00AE5EFF"/>
    <w:rsid w:val="00AF2CD2"/>
    <w:rsid w:val="00AF4FE4"/>
    <w:rsid w:val="00B045F8"/>
    <w:rsid w:val="00B11BC0"/>
    <w:rsid w:val="00B21309"/>
    <w:rsid w:val="00B25A85"/>
    <w:rsid w:val="00B33B72"/>
    <w:rsid w:val="00B51CEE"/>
    <w:rsid w:val="00B733F5"/>
    <w:rsid w:val="00B73BE6"/>
    <w:rsid w:val="00B978D6"/>
    <w:rsid w:val="00BB78B7"/>
    <w:rsid w:val="00BC3821"/>
    <w:rsid w:val="00BE53E1"/>
    <w:rsid w:val="00C02658"/>
    <w:rsid w:val="00C0472E"/>
    <w:rsid w:val="00C12BFB"/>
    <w:rsid w:val="00C1593A"/>
    <w:rsid w:val="00C238AA"/>
    <w:rsid w:val="00C573C4"/>
    <w:rsid w:val="00C67840"/>
    <w:rsid w:val="00C77C31"/>
    <w:rsid w:val="00C85A43"/>
    <w:rsid w:val="00CA28CA"/>
    <w:rsid w:val="00CA60B3"/>
    <w:rsid w:val="00CA7DCD"/>
    <w:rsid w:val="00CC6AE9"/>
    <w:rsid w:val="00CD4B61"/>
    <w:rsid w:val="00CE0FAB"/>
    <w:rsid w:val="00CE5017"/>
    <w:rsid w:val="00CE642D"/>
    <w:rsid w:val="00CF172B"/>
    <w:rsid w:val="00D15813"/>
    <w:rsid w:val="00D33AB7"/>
    <w:rsid w:val="00D34DC8"/>
    <w:rsid w:val="00D54AE7"/>
    <w:rsid w:val="00D7294A"/>
    <w:rsid w:val="00D73232"/>
    <w:rsid w:val="00D83173"/>
    <w:rsid w:val="00DA570F"/>
    <w:rsid w:val="00DB36FA"/>
    <w:rsid w:val="00DB5297"/>
    <w:rsid w:val="00DC052B"/>
    <w:rsid w:val="00DC18FA"/>
    <w:rsid w:val="00DC764C"/>
    <w:rsid w:val="00DD25A8"/>
    <w:rsid w:val="00DD4339"/>
    <w:rsid w:val="00DD4E26"/>
    <w:rsid w:val="00E00EEC"/>
    <w:rsid w:val="00E0143E"/>
    <w:rsid w:val="00E21249"/>
    <w:rsid w:val="00E24885"/>
    <w:rsid w:val="00E501A4"/>
    <w:rsid w:val="00E544D4"/>
    <w:rsid w:val="00E60DEA"/>
    <w:rsid w:val="00E6611A"/>
    <w:rsid w:val="00E85087"/>
    <w:rsid w:val="00E87529"/>
    <w:rsid w:val="00E9325B"/>
    <w:rsid w:val="00E9339D"/>
    <w:rsid w:val="00E933B7"/>
    <w:rsid w:val="00ED5BD1"/>
    <w:rsid w:val="00EF68E0"/>
    <w:rsid w:val="00F21B8E"/>
    <w:rsid w:val="00F23CAA"/>
    <w:rsid w:val="00F256C7"/>
    <w:rsid w:val="00F305D6"/>
    <w:rsid w:val="00F33311"/>
    <w:rsid w:val="00F4124F"/>
    <w:rsid w:val="00F4330E"/>
    <w:rsid w:val="00F45149"/>
    <w:rsid w:val="00F548BA"/>
    <w:rsid w:val="00F5554C"/>
    <w:rsid w:val="00F61002"/>
    <w:rsid w:val="00F65417"/>
    <w:rsid w:val="00F65779"/>
    <w:rsid w:val="00F66661"/>
    <w:rsid w:val="00F73D23"/>
    <w:rsid w:val="00F846D2"/>
    <w:rsid w:val="00F86C8F"/>
    <w:rsid w:val="00F9483F"/>
    <w:rsid w:val="00F97DCF"/>
    <w:rsid w:val="00FA21B4"/>
    <w:rsid w:val="00FA6D86"/>
    <w:rsid w:val="00FB5AEE"/>
    <w:rsid w:val="00FD1948"/>
    <w:rsid w:val="00FD29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E0143E"/>
    <w:pPr>
      <w:keepNext/>
      <w:spacing w:after="0" w:line="240" w:lineRule="auto"/>
      <w:jc w:val="center"/>
      <w:outlineLvl w:val="2"/>
    </w:pPr>
    <w:rPr>
      <w:rFonts w:eastAsia="Times New Roman" w:cs="Times New Roman"/>
      <w:b/>
      <w:color w:val="0070C0"/>
      <w:szCs w:val="24"/>
      <w:lang w:val="sl-SI" w:eastAsia="sl-SI"/>
    </w:rPr>
  </w:style>
  <w:style w:type="paragraph" w:styleId="Heading4">
    <w:name w:val="heading 4"/>
    <w:basedOn w:val="Normal"/>
    <w:next w:val="Normal"/>
    <w:link w:val="Heading4Char"/>
    <w:uiPriority w:val="9"/>
    <w:semiHidden/>
    <w:unhideWhenUsed/>
    <w:qFormat/>
    <w:rsid w:val="00542E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407B4"/>
  </w:style>
  <w:style w:type="paragraph" w:styleId="ListParagraph">
    <w:name w:val="List Paragraph"/>
    <w:basedOn w:val="Normal"/>
    <w:uiPriority w:val="34"/>
    <w:qFormat/>
    <w:rsid w:val="003407B4"/>
    <w:pPr>
      <w:spacing w:after="0" w:line="240" w:lineRule="auto"/>
      <w:ind w:left="720"/>
      <w:contextualSpacing/>
    </w:pPr>
    <w:rPr>
      <w:rFonts w:ascii="Times New Roman" w:eastAsia="Times New Roman" w:hAnsi="Times New Roman" w:cs="Times New Roman"/>
      <w:sz w:val="24"/>
      <w:szCs w:val="24"/>
      <w:lang w:eastAsia="hr-HR"/>
    </w:rPr>
  </w:style>
  <w:style w:type="character" w:styleId="Hyperlink">
    <w:name w:val="Hyperlink"/>
    <w:uiPriority w:val="99"/>
    <w:rsid w:val="003407B4"/>
    <w:rPr>
      <w:color w:val="0000FF"/>
      <w:u w:val="single"/>
    </w:rPr>
  </w:style>
  <w:style w:type="paragraph" w:customStyle="1" w:styleId="CM22">
    <w:name w:val="CM22"/>
    <w:basedOn w:val="Normal"/>
    <w:next w:val="Normal"/>
    <w:uiPriority w:val="99"/>
    <w:rsid w:val="003407B4"/>
    <w:pPr>
      <w:widowControl w:val="0"/>
      <w:autoSpaceDE w:val="0"/>
      <w:autoSpaceDN w:val="0"/>
      <w:adjustRightInd w:val="0"/>
      <w:spacing w:after="263" w:line="240" w:lineRule="auto"/>
    </w:pPr>
    <w:rPr>
      <w:rFonts w:ascii="Times" w:eastAsia="Times New Roman" w:hAnsi="Times" w:cs="Times"/>
      <w:sz w:val="24"/>
      <w:szCs w:val="24"/>
      <w:lang w:eastAsia="hr-HR"/>
    </w:rPr>
  </w:style>
  <w:style w:type="paragraph" w:customStyle="1" w:styleId="Default">
    <w:name w:val="Default"/>
    <w:rsid w:val="003407B4"/>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18">
    <w:name w:val="CM18"/>
    <w:basedOn w:val="Normal"/>
    <w:next w:val="Normal"/>
    <w:uiPriority w:val="99"/>
    <w:rsid w:val="003407B4"/>
    <w:pPr>
      <w:widowControl w:val="0"/>
      <w:autoSpaceDE w:val="0"/>
      <w:autoSpaceDN w:val="0"/>
      <w:adjustRightInd w:val="0"/>
      <w:spacing w:after="113" w:line="240" w:lineRule="auto"/>
    </w:pPr>
    <w:rPr>
      <w:rFonts w:ascii="Times" w:eastAsia="Times New Roman" w:hAnsi="Times" w:cs="Times New Roman"/>
      <w:sz w:val="24"/>
      <w:szCs w:val="24"/>
      <w:lang w:eastAsia="hr-HR"/>
    </w:rPr>
  </w:style>
  <w:style w:type="paragraph" w:customStyle="1" w:styleId="Obiantekst1">
    <w:name w:val="Običan tekst1"/>
    <w:basedOn w:val="Normal"/>
    <w:uiPriority w:val="99"/>
    <w:rsid w:val="003407B4"/>
    <w:pPr>
      <w:keepNext/>
      <w:suppressAutoHyphens/>
      <w:autoSpaceDE w:val="0"/>
      <w:spacing w:before="120" w:after="0" w:line="300" w:lineRule="exact"/>
      <w:jc w:val="both"/>
    </w:pPr>
    <w:rPr>
      <w:rFonts w:ascii="Calibri" w:eastAsia="Times New Roman" w:hAnsi="Calibri" w:cs="Arial"/>
      <w:szCs w:val="24"/>
      <w:lang w:eastAsia="ar-SA"/>
    </w:rPr>
  </w:style>
  <w:style w:type="character" w:styleId="CommentReference">
    <w:name w:val="annotation reference"/>
    <w:basedOn w:val="DefaultParagraphFont"/>
    <w:uiPriority w:val="99"/>
    <w:semiHidden/>
    <w:unhideWhenUsed/>
    <w:rsid w:val="003407B4"/>
    <w:rPr>
      <w:sz w:val="16"/>
      <w:szCs w:val="16"/>
    </w:rPr>
  </w:style>
  <w:style w:type="paragraph" w:styleId="CommentText">
    <w:name w:val="annotation text"/>
    <w:basedOn w:val="Normal"/>
    <w:link w:val="CommentTextChar"/>
    <w:uiPriority w:val="99"/>
    <w:semiHidden/>
    <w:unhideWhenUsed/>
    <w:rsid w:val="003407B4"/>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semiHidden/>
    <w:rsid w:val="003407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3407B4"/>
    <w:rPr>
      <w:b/>
      <w:bCs/>
    </w:rPr>
  </w:style>
  <w:style w:type="character" w:customStyle="1" w:styleId="CommentSubjectChar">
    <w:name w:val="Comment Subject Char"/>
    <w:basedOn w:val="CommentTextChar"/>
    <w:link w:val="CommentSubject"/>
    <w:uiPriority w:val="99"/>
    <w:semiHidden/>
    <w:rsid w:val="003407B4"/>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3407B4"/>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rsid w:val="003407B4"/>
    <w:rPr>
      <w:rFonts w:ascii="Tahoma" w:eastAsia="Times New Roman" w:hAnsi="Tahoma" w:cs="Tahoma"/>
      <w:sz w:val="16"/>
      <w:szCs w:val="16"/>
      <w:lang w:eastAsia="hr-HR"/>
    </w:rPr>
  </w:style>
  <w:style w:type="character" w:customStyle="1" w:styleId="Heading3Char">
    <w:name w:val="Heading 3 Char"/>
    <w:basedOn w:val="DefaultParagraphFont"/>
    <w:link w:val="Heading3"/>
    <w:rsid w:val="00E0143E"/>
    <w:rPr>
      <w:rFonts w:eastAsia="Times New Roman" w:cs="Times New Roman"/>
      <w:b/>
      <w:color w:val="0070C0"/>
      <w:szCs w:val="24"/>
      <w:lang w:val="sl-SI" w:eastAsia="sl-SI"/>
    </w:rPr>
  </w:style>
  <w:style w:type="character" w:styleId="PlaceholderText">
    <w:name w:val="Placeholder Text"/>
    <w:basedOn w:val="DefaultParagraphFont"/>
    <w:uiPriority w:val="99"/>
    <w:semiHidden/>
    <w:rsid w:val="00E544D4"/>
    <w:rPr>
      <w:color w:val="808080"/>
    </w:rPr>
  </w:style>
  <w:style w:type="character" w:customStyle="1" w:styleId="Heading4Char">
    <w:name w:val="Heading 4 Char"/>
    <w:basedOn w:val="DefaultParagraphFont"/>
    <w:link w:val="Heading4"/>
    <w:uiPriority w:val="9"/>
    <w:semiHidden/>
    <w:rsid w:val="00542EB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47C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CBA"/>
  </w:style>
  <w:style w:type="paragraph" w:styleId="Footer">
    <w:name w:val="footer"/>
    <w:basedOn w:val="Normal"/>
    <w:link w:val="FooterChar"/>
    <w:uiPriority w:val="99"/>
    <w:unhideWhenUsed/>
    <w:rsid w:val="00747C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E0143E"/>
    <w:pPr>
      <w:keepNext/>
      <w:spacing w:after="0" w:line="240" w:lineRule="auto"/>
      <w:jc w:val="center"/>
      <w:outlineLvl w:val="2"/>
    </w:pPr>
    <w:rPr>
      <w:rFonts w:eastAsia="Times New Roman" w:cs="Times New Roman"/>
      <w:b/>
      <w:color w:val="0070C0"/>
      <w:szCs w:val="24"/>
      <w:lang w:val="sl-SI" w:eastAsia="sl-SI"/>
    </w:rPr>
  </w:style>
  <w:style w:type="paragraph" w:styleId="Heading4">
    <w:name w:val="heading 4"/>
    <w:basedOn w:val="Normal"/>
    <w:next w:val="Normal"/>
    <w:link w:val="Heading4Char"/>
    <w:uiPriority w:val="9"/>
    <w:semiHidden/>
    <w:unhideWhenUsed/>
    <w:qFormat/>
    <w:rsid w:val="00542E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407B4"/>
  </w:style>
  <w:style w:type="paragraph" w:styleId="ListParagraph">
    <w:name w:val="List Paragraph"/>
    <w:basedOn w:val="Normal"/>
    <w:uiPriority w:val="34"/>
    <w:qFormat/>
    <w:rsid w:val="003407B4"/>
    <w:pPr>
      <w:spacing w:after="0" w:line="240" w:lineRule="auto"/>
      <w:ind w:left="720"/>
      <w:contextualSpacing/>
    </w:pPr>
    <w:rPr>
      <w:rFonts w:ascii="Times New Roman" w:eastAsia="Times New Roman" w:hAnsi="Times New Roman" w:cs="Times New Roman"/>
      <w:sz w:val="24"/>
      <w:szCs w:val="24"/>
      <w:lang w:eastAsia="hr-HR"/>
    </w:rPr>
  </w:style>
  <w:style w:type="character" w:styleId="Hyperlink">
    <w:name w:val="Hyperlink"/>
    <w:uiPriority w:val="99"/>
    <w:rsid w:val="003407B4"/>
    <w:rPr>
      <w:color w:val="0000FF"/>
      <w:u w:val="single"/>
    </w:rPr>
  </w:style>
  <w:style w:type="paragraph" w:customStyle="1" w:styleId="CM22">
    <w:name w:val="CM22"/>
    <w:basedOn w:val="Normal"/>
    <w:next w:val="Normal"/>
    <w:uiPriority w:val="99"/>
    <w:rsid w:val="003407B4"/>
    <w:pPr>
      <w:widowControl w:val="0"/>
      <w:autoSpaceDE w:val="0"/>
      <w:autoSpaceDN w:val="0"/>
      <w:adjustRightInd w:val="0"/>
      <w:spacing w:after="263" w:line="240" w:lineRule="auto"/>
    </w:pPr>
    <w:rPr>
      <w:rFonts w:ascii="Times" w:eastAsia="Times New Roman" w:hAnsi="Times" w:cs="Times"/>
      <w:sz w:val="24"/>
      <w:szCs w:val="24"/>
      <w:lang w:eastAsia="hr-HR"/>
    </w:rPr>
  </w:style>
  <w:style w:type="paragraph" w:customStyle="1" w:styleId="Default">
    <w:name w:val="Default"/>
    <w:rsid w:val="003407B4"/>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18">
    <w:name w:val="CM18"/>
    <w:basedOn w:val="Normal"/>
    <w:next w:val="Normal"/>
    <w:uiPriority w:val="99"/>
    <w:rsid w:val="003407B4"/>
    <w:pPr>
      <w:widowControl w:val="0"/>
      <w:autoSpaceDE w:val="0"/>
      <w:autoSpaceDN w:val="0"/>
      <w:adjustRightInd w:val="0"/>
      <w:spacing w:after="113" w:line="240" w:lineRule="auto"/>
    </w:pPr>
    <w:rPr>
      <w:rFonts w:ascii="Times" w:eastAsia="Times New Roman" w:hAnsi="Times" w:cs="Times New Roman"/>
      <w:sz w:val="24"/>
      <w:szCs w:val="24"/>
      <w:lang w:eastAsia="hr-HR"/>
    </w:rPr>
  </w:style>
  <w:style w:type="paragraph" w:customStyle="1" w:styleId="Obiantekst1">
    <w:name w:val="Običan tekst1"/>
    <w:basedOn w:val="Normal"/>
    <w:uiPriority w:val="99"/>
    <w:rsid w:val="003407B4"/>
    <w:pPr>
      <w:keepNext/>
      <w:suppressAutoHyphens/>
      <w:autoSpaceDE w:val="0"/>
      <w:spacing w:before="120" w:after="0" w:line="300" w:lineRule="exact"/>
      <w:jc w:val="both"/>
    </w:pPr>
    <w:rPr>
      <w:rFonts w:ascii="Calibri" w:eastAsia="Times New Roman" w:hAnsi="Calibri" w:cs="Arial"/>
      <w:szCs w:val="24"/>
      <w:lang w:eastAsia="ar-SA"/>
    </w:rPr>
  </w:style>
  <w:style w:type="character" w:styleId="CommentReference">
    <w:name w:val="annotation reference"/>
    <w:basedOn w:val="DefaultParagraphFont"/>
    <w:uiPriority w:val="99"/>
    <w:semiHidden/>
    <w:unhideWhenUsed/>
    <w:rsid w:val="003407B4"/>
    <w:rPr>
      <w:sz w:val="16"/>
      <w:szCs w:val="16"/>
    </w:rPr>
  </w:style>
  <w:style w:type="paragraph" w:styleId="CommentText">
    <w:name w:val="annotation text"/>
    <w:basedOn w:val="Normal"/>
    <w:link w:val="CommentTextChar"/>
    <w:uiPriority w:val="99"/>
    <w:semiHidden/>
    <w:unhideWhenUsed/>
    <w:rsid w:val="003407B4"/>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semiHidden/>
    <w:rsid w:val="003407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3407B4"/>
    <w:rPr>
      <w:b/>
      <w:bCs/>
    </w:rPr>
  </w:style>
  <w:style w:type="character" w:customStyle="1" w:styleId="CommentSubjectChar">
    <w:name w:val="Comment Subject Char"/>
    <w:basedOn w:val="CommentTextChar"/>
    <w:link w:val="CommentSubject"/>
    <w:uiPriority w:val="99"/>
    <w:semiHidden/>
    <w:rsid w:val="003407B4"/>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3407B4"/>
    <w:pPr>
      <w:spacing w:after="0" w:line="240" w:lineRule="auto"/>
    </w:pPr>
    <w:rPr>
      <w:rFonts w:ascii="Tahoma" w:eastAsia="Times New Roman" w:hAnsi="Tahoma" w:cs="Tahoma"/>
      <w:sz w:val="16"/>
      <w:szCs w:val="16"/>
      <w:lang w:eastAsia="hr-HR"/>
    </w:rPr>
  </w:style>
  <w:style w:type="character" w:customStyle="1" w:styleId="BalloonTextChar">
    <w:name w:val="Balloon Text Char"/>
    <w:basedOn w:val="DefaultParagraphFont"/>
    <w:link w:val="BalloonText"/>
    <w:uiPriority w:val="99"/>
    <w:semiHidden/>
    <w:rsid w:val="003407B4"/>
    <w:rPr>
      <w:rFonts w:ascii="Tahoma" w:eastAsia="Times New Roman" w:hAnsi="Tahoma" w:cs="Tahoma"/>
      <w:sz w:val="16"/>
      <w:szCs w:val="16"/>
      <w:lang w:eastAsia="hr-HR"/>
    </w:rPr>
  </w:style>
  <w:style w:type="character" w:customStyle="1" w:styleId="Heading3Char">
    <w:name w:val="Heading 3 Char"/>
    <w:basedOn w:val="DefaultParagraphFont"/>
    <w:link w:val="Heading3"/>
    <w:rsid w:val="00E0143E"/>
    <w:rPr>
      <w:rFonts w:eastAsia="Times New Roman" w:cs="Times New Roman"/>
      <w:b/>
      <w:color w:val="0070C0"/>
      <w:szCs w:val="24"/>
      <w:lang w:val="sl-SI" w:eastAsia="sl-SI"/>
    </w:rPr>
  </w:style>
  <w:style w:type="character" w:styleId="PlaceholderText">
    <w:name w:val="Placeholder Text"/>
    <w:basedOn w:val="DefaultParagraphFont"/>
    <w:uiPriority w:val="99"/>
    <w:semiHidden/>
    <w:rsid w:val="00E544D4"/>
    <w:rPr>
      <w:color w:val="808080"/>
    </w:rPr>
  </w:style>
  <w:style w:type="character" w:customStyle="1" w:styleId="Heading4Char">
    <w:name w:val="Heading 4 Char"/>
    <w:basedOn w:val="DefaultParagraphFont"/>
    <w:link w:val="Heading4"/>
    <w:uiPriority w:val="9"/>
    <w:semiHidden/>
    <w:rsid w:val="00542EB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747C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CBA"/>
  </w:style>
  <w:style w:type="paragraph" w:styleId="Footer">
    <w:name w:val="footer"/>
    <w:basedOn w:val="Normal"/>
    <w:link w:val="FooterChar"/>
    <w:uiPriority w:val="99"/>
    <w:unhideWhenUsed/>
    <w:rsid w:val="00747C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ojn.nn.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ojn.nn.hr/Oglasnik/clanak/upute-za-koristenje-eojna-rh/0/93/" TargetMode="External"/><Relationship Id="rId17" Type="http://schemas.openxmlformats.org/officeDocument/2006/relationships/hyperlink" Target="https://eojn.nn.h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ojn.nn.h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jn.nn.hr/Oglasni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ojn.nn.hr" TargetMode="External"/><Relationship Id="rId23" Type="http://schemas.openxmlformats.org/officeDocument/2006/relationships/footer" Target="footer3.xml"/><Relationship Id="rId10" Type="http://schemas.openxmlformats.org/officeDocument/2006/relationships/hyperlink" Target="https://eojn.nn.h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info@ponikve.hr" TargetMode="External"/><Relationship Id="rId14" Type="http://schemas.openxmlformats.org/officeDocument/2006/relationships/hyperlink" Target="https://eojn.nn.hr"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3A1537D-1F9A-40F7-9756-66E869F72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27</Pages>
  <Words>10191</Words>
  <Characters>58095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Furijan</dc:creator>
  <cp:lastModifiedBy>Edi Furijan</cp:lastModifiedBy>
  <cp:revision>321</cp:revision>
  <cp:lastPrinted>2017-08-14T06:47:00Z</cp:lastPrinted>
  <dcterms:created xsi:type="dcterms:W3CDTF">2017-06-27T09:48:00Z</dcterms:created>
  <dcterms:modified xsi:type="dcterms:W3CDTF">2017-11-27T08:30:00Z</dcterms:modified>
</cp:coreProperties>
</file>