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6030E" w14:textId="77777777" w:rsidR="007038FC" w:rsidRDefault="007038FC" w:rsidP="007038FC">
      <w:pPr>
        <w:spacing w:before="240"/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5553A557" w14:textId="77777777" w:rsidR="008D4356" w:rsidRDefault="008D4356" w:rsidP="007038FC">
      <w:pPr>
        <w:spacing w:before="240"/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2794F57E" w14:textId="77777777" w:rsidR="008D4356" w:rsidRDefault="008D4356" w:rsidP="007038FC">
      <w:pPr>
        <w:spacing w:before="240"/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76B780E9" w14:textId="77777777" w:rsidR="008D4356" w:rsidRDefault="008D4356" w:rsidP="007038FC">
      <w:pPr>
        <w:spacing w:before="240"/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47C2E437" w14:textId="77777777" w:rsidR="008D4356" w:rsidRPr="004F7252" w:rsidRDefault="008D4356" w:rsidP="007038FC">
      <w:pPr>
        <w:spacing w:before="240"/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706FF5FE" w14:textId="77777777" w:rsidR="007038FC" w:rsidRPr="00BF724A" w:rsidRDefault="007038FC" w:rsidP="008D4356">
      <w:pPr>
        <w:pStyle w:val="Heading1"/>
        <w:numPr>
          <w:ilvl w:val="0"/>
          <w:numId w:val="0"/>
        </w:numPr>
        <w:ind w:left="720" w:hanging="12"/>
        <w:rPr>
          <w:rFonts w:ascii="Calibri" w:hAnsi="Calibri" w:cs="Calibri"/>
          <w:color w:val="44546A" w:themeColor="text2"/>
          <w:sz w:val="52"/>
          <w:szCs w:val="52"/>
        </w:rPr>
      </w:pPr>
      <w:bookmarkStart w:id="0" w:name="_Toc134784494"/>
      <w:r w:rsidRPr="00BF724A">
        <w:rPr>
          <w:rFonts w:ascii="Calibri" w:hAnsi="Calibri" w:cs="Calibri"/>
          <w:color w:val="44546A" w:themeColor="text2"/>
          <w:sz w:val="52"/>
          <w:szCs w:val="52"/>
        </w:rPr>
        <w:t>Izvješće poslovodstva Društva</w:t>
      </w:r>
      <w:bookmarkEnd w:id="0"/>
      <w:r w:rsidRPr="00BF724A">
        <w:rPr>
          <w:rFonts w:ascii="Calibri" w:hAnsi="Calibri" w:cs="Calibri"/>
          <w:color w:val="44546A" w:themeColor="text2"/>
          <w:sz w:val="52"/>
          <w:szCs w:val="52"/>
        </w:rPr>
        <w:t xml:space="preserve"> </w:t>
      </w:r>
    </w:p>
    <w:p w14:paraId="123CFD2C" w14:textId="04DCF9FD" w:rsidR="007038FC" w:rsidRPr="000F3B4A" w:rsidRDefault="007038FC" w:rsidP="007038FC">
      <w:pPr>
        <w:spacing w:before="240"/>
        <w:ind w:firstLine="708"/>
        <w:rPr>
          <w:rFonts w:cstheme="minorHAnsi"/>
          <w:b/>
          <w:bCs/>
          <w:color w:val="44546A" w:themeColor="text2"/>
          <w:sz w:val="40"/>
          <w:szCs w:val="40"/>
        </w:rPr>
      </w:pPr>
      <w:r w:rsidRPr="000F3B4A">
        <w:rPr>
          <w:rFonts w:cstheme="minorHAnsi"/>
          <w:b/>
          <w:bCs/>
          <w:color w:val="44546A" w:themeColor="text2"/>
          <w:sz w:val="40"/>
          <w:szCs w:val="40"/>
          <w:lang w:eastAsia="hr-HR"/>
        </w:rPr>
        <w:t>ZA 202</w:t>
      </w:r>
      <w:r w:rsidR="003E7D96">
        <w:rPr>
          <w:rFonts w:cstheme="minorHAnsi"/>
          <w:b/>
          <w:bCs/>
          <w:color w:val="44546A" w:themeColor="text2"/>
          <w:sz w:val="40"/>
          <w:szCs w:val="40"/>
          <w:lang w:eastAsia="hr-HR"/>
        </w:rPr>
        <w:t>3</w:t>
      </w:r>
      <w:r w:rsidRPr="000F3B4A">
        <w:rPr>
          <w:rFonts w:cstheme="minorHAnsi"/>
          <w:b/>
          <w:bCs/>
          <w:color w:val="44546A" w:themeColor="text2"/>
          <w:sz w:val="40"/>
          <w:szCs w:val="40"/>
          <w:lang w:eastAsia="hr-HR"/>
        </w:rPr>
        <w:t>. GODINU</w:t>
      </w:r>
    </w:p>
    <w:p w14:paraId="48C94A0A" w14:textId="77777777" w:rsidR="007038FC" w:rsidRDefault="007038FC" w:rsidP="007038FC">
      <w:pPr>
        <w:rPr>
          <w:rFonts w:ascii="Arial" w:hAnsi="Arial" w:cs="Arial"/>
          <w:b/>
          <w:bCs/>
          <w:color w:val="44546A" w:themeColor="text2"/>
          <w:sz w:val="40"/>
          <w:szCs w:val="40"/>
          <w:lang w:eastAsia="hr-HR"/>
        </w:rPr>
      </w:pPr>
    </w:p>
    <w:p w14:paraId="6D2A3F4A" w14:textId="77777777" w:rsidR="007038FC" w:rsidRPr="000F3B4A" w:rsidRDefault="007038FC" w:rsidP="007038FC">
      <w:pPr>
        <w:ind w:firstLine="708"/>
        <w:rPr>
          <w:rFonts w:cstheme="minorHAnsi"/>
          <w:b/>
          <w:bCs/>
          <w:color w:val="44546A" w:themeColor="text2"/>
          <w:sz w:val="40"/>
          <w:szCs w:val="40"/>
          <w:lang w:eastAsia="hr-HR"/>
        </w:rPr>
      </w:pPr>
      <w:r w:rsidRPr="000F3B4A">
        <w:rPr>
          <w:rFonts w:cstheme="minorHAnsi"/>
          <w:b/>
          <w:bCs/>
          <w:color w:val="44546A" w:themeColor="text2"/>
          <w:sz w:val="40"/>
          <w:szCs w:val="40"/>
          <w:lang w:eastAsia="hr-HR"/>
        </w:rPr>
        <w:t xml:space="preserve">PONIKVE VODA d.o.o. </w:t>
      </w:r>
    </w:p>
    <w:p w14:paraId="08CAFC09" w14:textId="77777777" w:rsidR="007038FC" w:rsidRPr="00AC3250" w:rsidRDefault="007038FC" w:rsidP="007038FC">
      <w:pPr>
        <w:spacing w:before="240"/>
        <w:jc w:val="both"/>
        <w:rPr>
          <w:rFonts w:cs="Times New Roman"/>
          <w:b/>
        </w:rPr>
      </w:pPr>
    </w:p>
    <w:p w14:paraId="6E33AC60" w14:textId="77777777" w:rsidR="007038FC" w:rsidRPr="00AC3250" w:rsidRDefault="007038FC" w:rsidP="007038FC">
      <w:pPr>
        <w:spacing w:before="240"/>
        <w:jc w:val="both"/>
        <w:rPr>
          <w:rFonts w:cs="Times New Roman"/>
          <w:b/>
        </w:rPr>
      </w:pPr>
    </w:p>
    <w:p w14:paraId="4F68C72D" w14:textId="77777777" w:rsidR="007038FC" w:rsidRPr="00AC3250" w:rsidRDefault="007038FC" w:rsidP="007038FC">
      <w:pPr>
        <w:spacing w:before="240"/>
        <w:jc w:val="both"/>
        <w:rPr>
          <w:rFonts w:cs="Times New Roman"/>
          <w:b/>
        </w:rPr>
      </w:pPr>
    </w:p>
    <w:p w14:paraId="01ADDD32" w14:textId="77777777" w:rsidR="007038FC" w:rsidRPr="00AC3250" w:rsidRDefault="007038FC" w:rsidP="007038FC">
      <w:pPr>
        <w:spacing w:before="240"/>
        <w:jc w:val="both"/>
        <w:rPr>
          <w:rFonts w:cs="Times New Roman"/>
          <w:b/>
        </w:rPr>
      </w:pPr>
    </w:p>
    <w:p w14:paraId="060B8476" w14:textId="77777777" w:rsidR="007038FC" w:rsidRPr="00AC3250" w:rsidRDefault="007038FC" w:rsidP="007038FC">
      <w:pPr>
        <w:spacing w:before="240"/>
        <w:jc w:val="both"/>
        <w:rPr>
          <w:rFonts w:cs="Times New Roman"/>
          <w:b/>
        </w:rPr>
      </w:pPr>
    </w:p>
    <w:p w14:paraId="02E54651" w14:textId="77777777" w:rsidR="007038FC" w:rsidRPr="00AC3250" w:rsidRDefault="007038FC" w:rsidP="007038FC">
      <w:pPr>
        <w:spacing w:before="240"/>
        <w:jc w:val="both"/>
        <w:rPr>
          <w:rFonts w:cs="Times New Roman"/>
          <w:b/>
        </w:rPr>
      </w:pPr>
    </w:p>
    <w:p w14:paraId="30C73250" w14:textId="77777777" w:rsidR="007038FC" w:rsidRPr="00AC3250" w:rsidRDefault="007038FC" w:rsidP="007038FC">
      <w:pPr>
        <w:spacing w:before="240"/>
        <w:jc w:val="both"/>
        <w:rPr>
          <w:rFonts w:cs="Times New Roman"/>
          <w:b/>
        </w:rPr>
      </w:pPr>
    </w:p>
    <w:p w14:paraId="64E1E7AE" w14:textId="77777777" w:rsidR="007038FC" w:rsidRPr="00AC3250" w:rsidRDefault="007038FC" w:rsidP="007038FC">
      <w:pPr>
        <w:spacing w:before="240"/>
        <w:jc w:val="both"/>
        <w:rPr>
          <w:rFonts w:cs="Times New Roman"/>
          <w:b/>
        </w:rPr>
      </w:pPr>
    </w:p>
    <w:p w14:paraId="4981E623" w14:textId="77777777" w:rsidR="007038FC" w:rsidRDefault="007038FC" w:rsidP="007038FC">
      <w:pPr>
        <w:spacing w:before="240"/>
        <w:jc w:val="both"/>
        <w:rPr>
          <w:rFonts w:cs="Times New Roman"/>
          <w:b/>
        </w:rPr>
      </w:pPr>
    </w:p>
    <w:p w14:paraId="1766A416" w14:textId="77777777" w:rsidR="007038FC" w:rsidRDefault="007038FC" w:rsidP="007038FC">
      <w:pPr>
        <w:spacing w:before="240"/>
        <w:jc w:val="both"/>
        <w:rPr>
          <w:rFonts w:cs="Times New Roman"/>
          <w:b/>
        </w:rPr>
      </w:pPr>
    </w:p>
    <w:p w14:paraId="57B18B86" w14:textId="77777777" w:rsidR="007038FC" w:rsidRDefault="007038FC" w:rsidP="007038FC">
      <w:pPr>
        <w:spacing w:before="240"/>
        <w:jc w:val="both"/>
        <w:rPr>
          <w:rFonts w:cs="Times New Roman"/>
          <w:b/>
        </w:rPr>
      </w:pPr>
    </w:p>
    <w:p w14:paraId="514281F9" w14:textId="77777777" w:rsidR="007038FC" w:rsidRDefault="007038FC" w:rsidP="007038FC">
      <w:pPr>
        <w:spacing w:before="240"/>
        <w:jc w:val="both"/>
        <w:rPr>
          <w:rFonts w:cs="Times New Roman"/>
          <w:b/>
        </w:rPr>
      </w:pPr>
    </w:p>
    <w:p w14:paraId="7F8115AE" w14:textId="6B145A38" w:rsidR="007038FC" w:rsidRPr="00A4664E" w:rsidRDefault="007038FC" w:rsidP="007038FC">
      <w:pPr>
        <w:spacing w:after="0" w:line="240" w:lineRule="auto"/>
        <w:jc w:val="center"/>
        <w:rPr>
          <w:b/>
          <w:color w:val="323E4F" w:themeColor="text2" w:themeShade="BF"/>
          <w:sz w:val="24"/>
          <w:szCs w:val="24"/>
        </w:rPr>
      </w:pPr>
      <w:r w:rsidRPr="004059EA">
        <w:rPr>
          <w:b/>
          <w:color w:val="323E4F" w:themeColor="text2" w:themeShade="BF"/>
          <w:sz w:val="24"/>
          <w:szCs w:val="24"/>
        </w:rPr>
        <w:t>Krk, svibanj 202</w:t>
      </w:r>
      <w:r w:rsidR="00B54A02">
        <w:rPr>
          <w:b/>
          <w:color w:val="323E4F" w:themeColor="text2" w:themeShade="BF"/>
          <w:sz w:val="24"/>
          <w:szCs w:val="24"/>
        </w:rPr>
        <w:t>4.</w:t>
      </w:r>
    </w:p>
    <w:p w14:paraId="1629A774" w14:textId="77777777" w:rsidR="007038FC" w:rsidRDefault="007038FC" w:rsidP="007038FC">
      <w:pPr>
        <w:spacing w:before="240"/>
        <w:jc w:val="both"/>
        <w:rPr>
          <w:rFonts w:cs="Times New Roman"/>
          <w:b/>
        </w:rPr>
      </w:pPr>
    </w:p>
    <w:p w14:paraId="5709CEB4" w14:textId="77777777" w:rsidR="007038FC" w:rsidRPr="00910924" w:rsidRDefault="007038FC" w:rsidP="007038FC">
      <w:pPr>
        <w:pStyle w:val="Heading1"/>
        <w:numPr>
          <w:ilvl w:val="0"/>
          <w:numId w:val="4"/>
        </w:numPr>
        <w:rPr>
          <w:rFonts w:ascii="Calibri" w:hAnsi="Calibri" w:cs="Calibri"/>
          <w:color w:val="44546A" w:themeColor="text2"/>
          <w:sz w:val="28"/>
          <w:szCs w:val="28"/>
        </w:rPr>
      </w:pPr>
      <w:bookmarkStart w:id="1" w:name="_Toc134784495"/>
      <w:r w:rsidRPr="00910924">
        <w:rPr>
          <w:rFonts w:ascii="Calibri" w:hAnsi="Calibri" w:cs="Calibri"/>
          <w:color w:val="44546A" w:themeColor="text2"/>
          <w:sz w:val="28"/>
          <w:szCs w:val="28"/>
        </w:rPr>
        <w:lastRenderedPageBreak/>
        <w:t>OSNOVNI PODACI O DRUŠTVU</w:t>
      </w:r>
      <w:bookmarkEnd w:id="1"/>
    </w:p>
    <w:p w14:paraId="2E4BA6C2" w14:textId="77777777" w:rsidR="007038F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Ponikve voda je društvo s ograničenom odgovornošću (dalje: Društvo) za komunalne djelatnosti.</w:t>
      </w:r>
    </w:p>
    <w:p w14:paraId="27493260" w14:textId="77777777" w:rsidR="007038F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Prema postojećim podacima i dokumentima Društvo je registrirano 19.03.1960. godine u Okružnom privrednom sudu u Rijeci pod nazivom Komunalno poduzeće "Ponikve" Krk za obavljanje različitih komunalnih djelatnosti, sličnih kojima se i danas bavi. Od osnutka pa do danas Društvo je prošlo mnoge statusne i druge promjene. Udruživanjem 1986. godine s poduzećem "Komunalac" Omišalj, Društvo je proširilo djelokrug rada na čišćenje i održavanje javnih i zelenih površina, skupljanje, odvoz i zbrinjavanje komunalnog otpada.</w:t>
      </w:r>
    </w:p>
    <w:p w14:paraId="3E1E54CE" w14:textId="77777777" w:rsidR="007038F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Radi usklađivanja sa Zakonom o vodama bilo je potrebno sve djelatnosti kojima se Društvo bavilo, a koje nisu javna vodoopskrba i javna odvodnja izdvojiti iz poslovanja. Stoga su osnivači Ponikve d.o.o. odlučili da će postojeće društvo nastaviti obavljati djelatnost vodoopskrbe i javne odvodnje, a za obavljanje drugih djelatnosti osnovali su dva nova Društva.</w:t>
      </w:r>
    </w:p>
    <w:p w14:paraId="2CA84B10" w14:textId="77777777" w:rsidR="007038F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Rješenjem trgovačkog suda u Rijeci Tt-13/9542-2 od 31.12.2013. godine Društvo nastavlja poslovati pod nazivom Ponikve voda d.o.o. Krk.</w:t>
      </w:r>
    </w:p>
    <w:p w14:paraId="4F5471B0" w14:textId="2E356D29" w:rsidR="007038F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Danas se radi o srednje velikom komunalnom društvu u 100 %-tnom vlasništvu svih jedinica lokalne samouprave otoka Krka. Temeljni upisani kapital Društva na dan 31. prosinca 202</w:t>
      </w:r>
      <w:r w:rsidR="003E7D96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. godine iznosi </w:t>
      </w:r>
      <w:r w:rsidR="00B54A02">
        <w:rPr>
          <w:rFonts w:ascii="Calibri" w:eastAsia="Calibri" w:hAnsi="Calibri" w:cs="Calibri"/>
        </w:rPr>
        <w:t>50.230.64,00 EUR</w:t>
      </w:r>
      <w:r>
        <w:rPr>
          <w:rFonts w:ascii="Calibri" w:eastAsia="Calibri" w:hAnsi="Calibri" w:cs="Calibri"/>
        </w:rPr>
        <w:t xml:space="preserve">. </w:t>
      </w:r>
    </w:p>
    <w:p w14:paraId="759A54B6" w14:textId="77777777" w:rsidR="007038F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</w:rPr>
      </w:pPr>
    </w:p>
    <w:p w14:paraId="3CB0B9E9" w14:textId="77777777" w:rsidR="007038FC" w:rsidRDefault="007038FC" w:rsidP="007038FC">
      <w:pPr>
        <w:numPr>
          <w:ilvl w:val="1"/>
          <w:numId w:val="4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 Djelatnost </w:t>
      </w:r>
    </w:p>
    <w:p w14:paraId="62D8F9C8" w14:textId="77777777" w:rsidR="007038FC" w:rsidRDefault="007038FC" w:rsidP="007038FC">
      <w:pPr>
        <w:spacing w:before="24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Osnovne djelatnosti Društva su:</w:t>
      </w:r>
    </w:p>
    <w:p w14:paraId="38F35B34" w14:textId="77777777" w:rsidR="007038FC" w:rsidRDefault="007038FC" w:rsidP="007038FC">
      <w:pPr>
        <w:numPr>
          <w:ilvl w:val="0"/>
          <w:numId w:val="2"/>
        </w:num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proizvodnja i distribucija pitke vode</w:t>
      </w:r>
    </w:p>
    <w:p w14:paraId="6AFEA2CB" w14:textId="77777777" w:rsidR="007038FC" w:rsidRDefault="007038FC" w:rsidP="007038FC">
      <w:pPr>
        <w:numPr>
          <w:ilvl w:val="0"/>
          <w:numId w:val="2"/>
        </w:num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odvodnja i pročišćavanje otpadnih voda.</w:t>
      </w:r>
    </w:p>
    <w:p w14:paraId="45B83BD5" w14:textId="77777777" w:rsidR="007038FC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Osim navedenih djelatnosti Društvo se bavi i montažama mjesnih cjevovoda (vode i kanalizacije), izradom vodovodnih i kanalizacijskih priključaka.</w:t>
      </w:r>
    </w:p>
    <w:p w14:paraId="47DC3E68" w14:textId="77777777" w:rsidR="007038FC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6753086D" w14:textId="77777777" w:rsidR="007038FC" w:rsidRDefault="007038FC" w:rsidP="007038FC">
      <w:pPr>
        <w:numPr>
          <w:ilvl w:val="1"/>
          <w:numId w:val="4"/>
        </w:numPr>
        <w:spacing w:before="240"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</w:rPr>
      </w:pPr>
      <w:r>
        <w:rPr>
          <w:rFonts w:ascii="Calibri" w:eastAsia="Times New Roman" w:hAnsi="Calibri" w:cs="Calibri"/>
          <w:b/>
          <w:bCs/>
          <w:iCs/>
        </w:rPr>
        <w:t xml:space="preserve"> Organi Društva</w:t>
      </w:r>
    </w:p>
    <w:p w14:paraId="777725F8" w14:textId="77777777" w:rsidR="007038FC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Društvo ima skupštinu društva i upravu. </w:t>
      </w:r>
    </w:p>
    <w:p w14:paraId="30F89C45" w14:textId="77777777" w:rsidR="007038FC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Skupštinu društva čine članovi društva (osnivači) – jedinice lokalne samouprave, a njome predsjeda predsjednik. Predsjednik skupštine imenuje se na vrijeme od godinu dana.</w:t>
      </w:r>
    </w:p>
    <w:p w14:paraId="4C8FE299" w14:textId="77777777" w:rsidR="007038FC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Svaki član skupštine ostvaruje prava i dužnosti sukladno veličini temeljnog uloga.</w:t>
      </w:r>
    </w:p>
    <w:p w14:paraId="46F4F820" w14:textId="77777777" w:rsidR="007038FC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Skupština društva odlučuje o svim bitnim stvarima kao što su financijski izvještaji, godišnji planovi poslovanja, investicijski  i razvojni planovi, cijene komunalnih usluga i slično.</w:t>
      </w:r>
    </w:p>
    <w:p w14:paraId="3EDFB6B9" w14:textId="77777777" w:rsidR="007038FC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Poslove društva vodi uprava koja se sastoji od jednog direktora kojeg imenuje skupština. Uprava društva zastupa društvo, rukovodi i organizira proces rada i poslovanja te obavlja i druge poslove na temelju zakona i ovlaštenja.</w:t>
      </w:r>
    </w:p>
    <w:p w14:paraId="27719B8B" w14:textId="77777777" w:rsidR="007038FC" w:rsidRDefault="007038FC" w:rsidP="007038FC">
      <w:pPr>
        <w:spacing w:before="240" w:after="0" w:line="240" w:lineRule="auto"/>
        <w:ind w:right="92"/>
        <w:jc w:val="both"/>
        <w:rPr>
          <w:iCs/>
        </w:rPr>
      </w:pPr>
      <w:r>
        <w:rPr>
          <w:rFonts w:ascii="Calibri" w:eastAsia="Calibri" w:hAnsi="Calibri" w:cs="Calibri"/>
          <w:iCs/>
        </w:rPr>
        <w:t xml:space="preserve">Direktor društva za razdoblje od </w:t>
      </w:r>
      <w:r w:rsidRPr="00616E06">
        <w:rPr>
          <w:iCs/>
        </w:rPr>
        <w:t xml:space="preserve">01.01.2022. do 31.12.2025. godine </w:t>
      </w:r>
      <w:r>
        <w:rPr>
          <w:iCs/>
        </w:rPr>
        <w:t xml:space="preserve">je </w:t>
      </w:r>
      <w:r w:rsidRPr="00616E06">
        <w:rPr>
          <w:iCs/>
        </w:rPr>
        <w:t xml:space="preserve">Neven </w:t>
      </w:r>
      <w:r w:rsidRPr="004059EA">
        <w:rPr>
          <w:iCs/>
        </w:rPr>
        <w:t>Hržić, mag.ing.aedif.</w:t>
      </w:r>
    </w:p>
    <w:p w14:paraId="6E805267" w14:textId="77777777" w:rsidR="008D4356" w:rsidRPr="00616E06" w:rsidRDefault="008D4356" w:rsidP="007038FC">
      <w:pPr>
        <w:spacing w:before="240" w:after="0" w:line="240" w:lineRule="auto"/>
        <w:ind w:right="92"/>
        <w:jc w:val="both"/>
        <w:rPr>
          <w:iCs/>
        </w:rPr>
      </w:pPr>
    </w:p>
    <w:p w14:paraId="70D1B4AC" w14:textId="77777777" w:rsidR="007038FC" w:rsidRDefault="007038FC" w:rsidP="007038FC">
      <w:pPr>
        <w:numPr>
          <w:ilvl w:val="1"/>
          <w:numId w:val="4"/>
        </w:numPr>
        <w:spacing w:before="240"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</w:rPr>
      </w:pPr>
      <w:r>
        <w:rPr>
          <w:rFonts w:ascii="Calibri" w:eastAsia="Times New Roman" w:hAnsi="Calibri" w:cs="Calibri"/>
          <w:b/>
          <w:bCs/>
          <w:iCs/>
        </w:rPr>
        <w:t xml:space="preserve"> Organizacija i radnici</w:t>
      </w:r>
    </w:p>
    <w:p w14:paraId="380D26A4" w14:textId="77777777" w:rsidR="007038FC" w:rsidRDefault="007038FC" w:rsidP="007038FC">
      <w:pPr>
        <w:spacing w:before="240" w:after="0" w:line="240" w:lineRule="auto"/>
        <w:ind w:right="91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Društvo je organizirano tako da postoje dvije radne jedinice: RJ Voda i  RJ Kanalizacija.</w:t>
      </w:r>
    </w:p>
    <w:p w14:paraId="6B903AAA" w14:textId="5F9006B6" w:rsidR="007038FC" w:rsidRDefault="007038FC" w:rsidP="007038FC">
      <w:pPr>
        <w:spacing w:before="240" w:after="0" w:line="240" w:lineRule="auto"/>
        <w:ind w:right="91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Na dan 31. prosinca 202</w:t>
      </w:r>
      <w:r w:rsidR="00B54A02">
        <w:rPr>
          <w:rFonts w:ascii="Calibri" w:eastAsia="Calibri" w:hAnsi="Calibri" w:cs="Calibri"/>
          <w:iCs/>
        </w:rPr>
        <w:t>3</w:t>
      </w:r>
      <w:r>
        <w:rPr>
          <w:rFonts w:ascii="Calibri" w:eastAsia="Calibri" w:hAnsi="Calibri" w:cs="Calibri"/>
          <w:iCs/>
        </w:rPr>
        <w:t>. godine Društvo zapošljava 9</w:t>
      </w:r>
      <w:r w:rsidR="00B54A02">
        <w:rPr>
          <w:rFonts w:ascii="Calibri" w:eastAsia="Calibri" w:hAnsi="Calibri" w:cs="Calibri"/>
          <w:iCs/>
        </w:rPr>
        <w:t>3</w:t>
      </w:r>
      <w:r>
        <w:rPr>
          <w:rFonts w:ascii="Calibri" w:eastAsia="Calibri" w:hAnsi="Calibri" w:cs="Calibri"/>
          <w:iCs/>
        </w:rPr>
        <w:t xml:space="preserve"> radnika (202</w:t>
      </w:r>
      <w:r w:rsidR="00B54A02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>.: 90 radnika).</w:t>
      </w:r>
    </w:p>
    <w:p w14:paraId="17278AD7" w14:textId="77777777" w:rsidR="007038FC" w:rsidRDefault="007038FC" w:rsidP="007038FC">
      <w:pPr>
        <w:spacing w:before="240" w:after="0" w:line="240" w:lineRule="auto"/>
        <w:ind w:right="91"/>
        <w:jc w:val="both"/>
        <w:rPr>
          <w:rFonts w:ascii="Calibri" w:eastAsia="Calibri" w:hAnsi="Calibri" w:cs="Calibri"/>
          <w:iCs/>
        </w:rPr>
      </w:pPr>
    </w:p>
    <w:p w14:paraId="63060FFA" w14:textId="77777777" w:rsidR="007038FC" w:rsidRPr="00910924" w:rsidRDefault="007038FC" w:rsidP="007038FC">
      <w:pPr>
        <w:pStyle w:val="Heading1"/>
        <w:numPr>
          <w:ilvl w:val="0"/>
          <w:numId w:val="4"/>
        </w:numPr>
        <w:rPr>
          <w:rFonts w:ascii="Calibri" w:hAnsi="Calibri" w:cs="Calibri"/>
          <w:color w:val="44546A" w:themeColor="text2"/>
          <w:sz w:val="28"/>
          <w:szCs w:val="28"/>
        </w:rPr>
      </w:pPr>
      <w:bookmarkStart w:id="2" w:name="_Toc134784496"/>
      <w:r w:rsidRPr="00910924">
        <w:rPr>
          <w:rFonts w:ascii="Calibri" w:hAnsi="Calibri" w:cs="Calibri"/>
          <w:color w:val="44546A" w:themeColor="text2"/>
          <w:sz w:val="28"/>
          <w:szCs w:val="28"/>
        </w:rPr>
        <w:t>FINANCIJSKI POKAZATELJI I OSTVARENI REZULTAT</w:t>
      </w:r>
      <w:bookmarkEnd w:id="2"/>
    </w:p>
    <w:p w14:paraId="7A9FDAA9" w14:textId="688C86D3" w:rsidR="007038FC" w:rsidRPr="004059EA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</w:rPr>
      </w:pPr>
      <w:r w:rsidRPr="00BE5329">
        <w:rPr>
          <w:rFonts w:ascii="Calibri" w:eastAsia="Calibri" w:hAnsi="Calibri" w:cs="Calibri"/>
        </w:rPr>
        <w:t>Za razdoblje od 01. siječnja do 31. prosinca 202</w:t>
      </w:r>
      <w:r w:rsidR="00B54A02">
        <w:rPr>
          <w:rFonts w:ascii="Calibri" w:eastAsia="Calibri" w:hAnsi="Calibri" w:cs="Calibri"/>
        </w:rPr>
        <w:t>3</w:t>
      </w:r>
      <w:r w:rsidRPr="00BE5329">
        <w:rPr>
          <w:rFonts w:ascii="Calibri" w:eastAsia="Calibri" w:hAnsi="Calibri" w:cs="Calibri"/>
        </w:rPr>
        <w:t xml:space="preserve">. godine,  Društvo je ostvarilo ukupne prihode u iznosu od </w:t>
      </w:r>
      <w:r w:rsidR="00A95058">
        <w:rPr>
          <w:rFonts w:ascii="Calibri" w:eastAsia="Calibri" w:hAnsi="Calibri" w:cs="Calibri"/>
        </w:rPr>
        <w:t>9.803.780,68 EUR</w:t>
      </w:r>
      <w:r w:rsidRPr="00BE5329">
        <w:rPr>
          <w:rFonts w:ascii="Calibri" w:eastAsia="Calibri" w:hAnsi="Calibri" w:cs="Calibri"/>
        </w:rPr>
        <w:t xml:space="preserve"> (202</w:t>
      </w:r>
      <w:r w:rsidR="00A95058">
        <w:rPr>
          <w:rFonts w:ascii="Calibri" w:eastAsia="Calibri" w:hAnsi="Calibri" w:cs="Calibri"/>
        </w:rPr>
        <w:t>2</w:t>
      </w:r>
      <w:r w:rsidRPr="00BE5329">
        <w:rPr>
          <w:rFonts w:ascii="Calibri" w:eastAsia="Calibri" w:hAnsi="Calibri" w:cs="Calibri"/>
        </w:rPr>
        <w:t xml:space="preserve">.: </w:t>
      </w:r>
      <w:r w:rsidR="00A95058">
        <w:rPr>
          <w:rFonts w:ascii="Calibri" w:eastAsia="Calibri" w:hAnsi="Calibri" w:cs="Calibri"/>
        </w:rPr>
        <w:t>9.203.054,64 EUR</w:t>
      </w:r>
      <w:r w:rsidRPr="00BE5329">
        <w:rPr>
          <w:rFonts w:ascii="Calibri" w:eastAsia="Calibri" w:hAnsi="Calibri" w:cs="Calibri"/>
        </w:rPr>
        <w:t xml:space="preserve">) te ukupne rashode u iznosu od </w:t>
      </w:r>
      <w:r w:rsidR="00A95058">
        <w:rPr>
          <w:rFonts w:ascii="Calibri" w:eastAsia="Calibri" w:hAnsi="Calibri" w:cs="Calibri"/>
        </w:rPr>
        <w:t>9.564.962,08</w:t>
      </w:r>
      <w:r w:rsidRPr="00BE5329">
        <w:rPr>
          <w:rFonts w:ascii="Calibri" w:eastAsia="Calibri" w:hAnsi="Calibri" w:cs="Calibri"/>
        </w:rPr>
        <w:t xml:space="preserve"> (202</w:t>
      </w:r>
      <w:r w:rsidR="00A95058">
        <w:rPr>
          <w:rFonts w:ascii="Calibri" w:eastAsia="Calibri" w:hAnsi="Calibri" w:cs="Calibri"/>
        </w:rPr>
        <w:t>2</w:t>
      </w:r>
      <w:r w:rsidRPr="00BE5329">
        <w:rPr>
          <w:rFonts w:ascii="Calibri" w:eastAsia="Calibri" w:hAnsi="Calibri" w:cs="Calibri"/>
        </w:rPr>
        <w:t xml:space="preserve">.: </w:t>
      </w:r>
      <w:r w:rsidR="00A95058">
        <w:rPr>
          <w:rFonts w:ascii="Calibri" w:eastAsia="Calibri" w:hAnsi="Calibri" w:cs="Calibri"/>
        </w:rPr>
        <w:t>8.701.713,10 EUR</w:t>
      </w:r>
      <w:r w:rsidRPr="00BE5329">
        <w:rPr>
          <w:rFonts w:ascii="Calibri" w:eastAsia="Calibri" w:hAnsi="Calibri" w:cs="Calibri"/>
        </w:rPr>
        <w:t>). Temeljem razlike prihoda i rashoda ostvaren</w:t>
      </w:r>
      <w:r w:rsidR="008D4356">
        <w:rPr>
          <w:rFonts w:ascii="Calibri" w:eastAsia="Calibri" w:hAnsi="Calibri" w:cs="Calibri"/>
        </w:rPr>
        <w:t>a</w:t>
      </w:r>
      <w:r w:rsidRPr="00BE5329">
        <w:rPr>
          <w:rFonts w:ascii="Calibri" w:eastAsia="Calibri" w:hAnsi="Calibri" w:cs="Calibri"/>
        </w:rPr>
        <w:t xml:space="preserve"> je dobit prije oporezivanja tekuće godine u iznosu od </w:t>
      </w:r>
      <w:r w:rsidR="007633B6">
        <w:rPr>
          <w:rFonts w:ascii="Calibri" w:eastAsia="Calibri" w:hAnsi="Calibri" w:cs="Calibri"/>
        </w:rPr>
        <w:t>238.818,60 EUR</w:t>
      </w:r>
      <w:r w:rsidRPr="00BE5329">
        <w:rPr>
          <w:rFonts w:ascii="Calibri" w:eastAsia="Calibri" w:hAnsi="Calibri" w:cs="Calibri"/>
        </w:rPr>
        <w:t xml:space="preserve"> (202</w:t>
      </w:r>
      <w:r w:rsidR="007633B6">
        <w:rPr>
          <w:rFonts w:ascii="Calibri" w:eastAsia="Calibri" w:hAnsi="Calibri" w:cs="Calibri"/>
        </w:rPr>
        <w:t>2</w:t>
      </w:r>
      <w:r w:rsidRPr="00BE5329">
        <w:rPr>
          <w:rFonts w:ascii="Calibri" w:eastAsia="Calibri" w:hAnsi="Calibri" w:cs="Calibri"/>
        </w:rPr>
        <w:t xml:space="preserve">.: </w:t>
      </w:r>
      <w:r w:rsidR="007633B6">
        <w:rPr>
          <w:rFonts w:ascii="Calibri" w:eastAsia="Calibri" w:hAnsi="Calibri" w:cs="Calibri"/>
        </w:rPr>
        <w:t>501.341,54 EUR</w:t>
      </w:r>
      <w:r w:rsidRPr="00BE5329">
        <w:rPr>
          <w:rFonts w:ascii="Calibri" w:eastAsia="Calibri" w:hAnsi="Calibri" w:cs="Calibri"/>
        </w:rPr>
        <w:t xml:space="preserve">).  </w:t>
      </w:r>
      <w:r w:rsidR="008D4356">
        <w:rPr>
          <w:rFonts w:ascii="Calibri" w:eastAsia="Calibri" w:hAnsi="Calibri" w:cs="Calibri"/>
        </w:rPr>
        <w:t>Društvo za 2023. godinu nema obvezu poreza na dobit odnono d</w:t>
      </w:r>
      <w:r w:rsidRPr="00BE5329">
        <w:rPr>
          <w:rFonts w:ascii="Calibri" w:eastAsia="Calibri" w:hAnsi="Calibri" w:cs="Calibri"/>
        </w:rPr>
        <w:t xml:space="preserve">obit nakon oporezivanja </w:t>
      </w:r>
      <w:r w:rsidRPr="004059EA">
        <w:rPr>
          <w:rFonts w:ascii="Calibri" w:eastAsia="Calibri" w:hAnsi="Calibri" w:cs="Calibri"/>
        </w:rPr>
        <w:t xml:space="preserve">iznosi </w:t>
      </w:r>
      <w:r w:rsidR="007633B6">
        <w:rPr>
          <w:rFonts w:ascii="Calibri" w:eastAsia="Calibri" w:hAnsi="Calibri" w:cs="Calibri"/>
        </w:rPr>
        <w:t>238.818,60 EUR</w:t>
      </w:r>
      <w:r w:rsidRPr="004059EA">
        <w:rPr>
          <w:rFonts w:ascii="Calibri" w:eastAsia="Calibri" w:hAnsi="Calibri" w:cs="Calibri"/>
        </w:rPr>
        <w:t xml:space="preserve"> (202</w:t>
      </w:r>
      <w:r w:rsidR="007633B6">
        <w:rPr>
          <w:rFonts w:ascii="Calibri" w:eastAsia="Calibri" w:hAnsi="Calibri" w:cs="Calibri"/>
        </w:rPr>
        <w:t>2</w:t>
      </w:r>
      <w:r w:rsidRPr="004059EA">
        <w:rPr>
          <w:rFonts w:ascii="Calibri" w:eastAsia="Calibri" w:hAnsi="Calibri" w:cs="Calibri"/>
        </w:rPr>
        <w:t xml:space="preserve">.: </w:t>
      </w:r>
      <w:r w:rsidR="007633B6">
        <w:rPr>
          <w:rFonts w:ascii="Calibri" w:eastAsia="Calibri" w:hAnsi="Calibri" w:cs="Calibri"/>
        </w:rPr>
        <w:t>388.071,67 EUR</w:t>
      </w:r>
      <w:r w:rsidRPr="004059EA">
        <w:rPr>
          <w:rFonts w:ascii="Calibri" w:eastAsia="Calibri" w:hAnsi="Calibri" w:cs="Calibri"/>
        </w:rPr>
        <w:t>)</w:t>
      </w:r>
      <w:r w:rsidR="008D4356">
        <w:rPr>
          <w:rFonts w:ascii="Calibri" w:eastAsia="Calibri" w:hAnsi="Calibri" w:cs="Calibri"/>
        </w:rPr>
        <w:t>.</w:t>
      </w:r>
    </w:p>
    <w:p w14:paraId="6194745D" w14:textId="77777777" w:rsidR="007038FC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b/>
          <w:bCs/>
        </w:rPr>
      </w:pPr>
      <w:r w:rsidRPr="004059EA">
        <w:rPr>
          <w:rFonts w:ascii="Calibri" w:eastAsia="Calibri" w:hAnsi="Calibri" w:cs="Calibri"/>
          <w:b/>
          <w:bCs/>
        </w:rPr>
        <w:t>2.1.</w:t>
      </w:r>
      <w:r w:rsidRPr="004059EA">
        <w:rPr>
          <w:rFonts w:ascii="Calibri" w:eastAsia="Calibri" w:hAnsi="Calibri" w:cs="Calibri"/>
          <w:b/>
          <w:bCs/>
        </w:rPr>
        <w:tab/>
        <w:t>UKUPNI PRIHODI</w:t>
      </w:r>
    </w:p>
    <w:p w14:paraId="1740EE14" w14:textId="7AF94765" w:rsidR="007038FC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Prihodi od prodaje</w:t>
      </w:r>
      <w:r>
        <w:rPr>
          <w:rFonts w:ascii="Calibri" w:eastAsia="Calibri" w:hAnsi="Calibri" w:cs="Calibri"/>
        </w:rPr>
        <w:t xml:space="preserve">  u iznosu od </w:t>
      </w:r>
      <w:r w:rsidR="007633B6">
        <w:rPr>
          <w:rFonts w:ascii="Calibri" w:eastAsia="Calibri" w:hAnsi="Calibri" w:cs="Calibri"/>
        </w:rPr>
        <w:t>7.194.266,39 EUR</w:t>
      </w:r>
      <w:r>
        <w:rPr>
          <w:rFonts w:ascii="Calibri" w:eastAsia="Calibri" w:hAnsi="Calibri" w:cs="Calibri"/>
        </w:rPr>
        <w:t xml:space="preserve"> (202</w:t>
      </w:r>
      <w:r w:rsidR="007633B6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.: </w:t>
      </w:r>
      <w:r w:rsidR="007633B6">
        <w:rPr>
          <w:rFonts w:ascii="Calibri" w:eastAsia="Calibri" w:hAnsi="Calibri" w:cs="Calibri"/>
        </w:rPr>
        <w:t>7.041.219,62 EUR</w:t>
      </w:r>
      <w:r>
        <w:rPr>
          <w:rFonts w:ascii="Calibri" w:eastAsia="Calibri" w:hAnsi="Calibri" w:cs="Calibri"/>
        </w:rPr>
        <w:t>) čine 7</w:t>
      </w:r>
      <w:r w:rsidR="007633B6">
        <w:rPr>
          <w:rFonts w:ascii="Calibri" w:eastAsia="Calibri" w:hAnsi="Calibri" w:cs="Calibri"/>
        </w:rPr>
        <w:t>3,38</w:t>
      </w:r>
      <w:r w:rsidRPr="00F643E0">
        <w:rPr>
          <w:rFonts w:ascii="Calibri" w:eastAsia="Calibri" w:hAnsi="Calibri" w:cs="Calibri"/>
        </w:rPr>
        <w:t>% (202</w:t>
      </w:r>
      <w:r w:rsidR="007633B6">
        <w:rPr>
          <w:rFonts w:ascii="Calibri" w:eastAsia="Calibri" w:hAnsi="Calibri" w:cs="Calibri"/>
        </w:rPr>
        <w:t>2</w:t>
      </w:r>
      <w:r w:rsidRPr="00F643E0">
        <w:rPr>
          <w:rFonts w:ascii="Calibri" w:eastAsia="Calibri" w:hAnsi="Calibri" w:cs="Calibri"/>
        </w:rPr>
        <w:t xml:space="preserve">.: </w:t>
      </w:r>
      <w:r w:rsidR="007633B6">
        <w:rPr>
          <w:rFonts w:ascii="Calibri" w:eastAsia="Calibri" w:hAnsi="Calibri" w:cs="Calibri"/>
        </w:rPr>
        <w:t>76,51</w:t>
      </w:r>
      <w:r w:rsidRPr="00F643E0">
        <w:rPr>
          <w:rFonts w:ascii="Calibri" w:eastAsia="Calibri" w:hAnsi="Calibri" w:cs="Calibri"/>
        </w:rPr>
        <w:t>%) ukupnih prihoda.</w:t>
      </w:r>
      <w:r>
        <w:rPr>
          <w:rFonts w:ascii="Calibri" w:eastAsia="Calibri" w:hAnsi="Calibri" w:cs="Calibri"/>
        </w:rPr>
        <w:t xml:space="preserve"> </w:t>
      </w:r>
    </w:p>
    <w:p w14:paraId="30FA2406" w14:textId="3927B1BE" w:rsidR="007038FC" w:rsidRPr="0049118B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Prihod od prodane vode za piće privredi i domaćinstvima ostvaren je u iznosu od </w:t>
      </w:r>
      <w:r w:rsidR="007633B6">
        <w:rPr>
          <w:rFonts w:ascii="Calibri" w:eastAsia="Calibri" w:hAnsi="Calibri" w:cs="Calibri"/>
        </w:rPr>
        <w:t>2.577.257,13 EUR</w:t>
      </w:r>
      <w:r>
        <w:rPr>
          <w:rFonts w:ascii="Calibri" w:eastAsia="Calibri" w:hAnsi="Calibri" w:cs="Calibri"/>
        </w:rPr>
        <w:t xml:space="preserve"> (202</w:t>
      </w:r>
      <w:r w:rsidR="007633B6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.: </w:t>
      </w:r>
      <w:r w:rsidR="007633B6">
        <w:rPr>
          <w:rFonts w:ascii="Calibri" w:eastAsia="Calibri" w:hAnsi="Calibri" w:cs="Calibri"/>
        </w:rPr>
        <w:t>2.596.881,02</w:t>
      </w:r>
      <w:r w:rsidR="000D16D5">
        <w:rPr>
          <w:rFonts w:ascii="Calibri" w:eastAsia="Calibri" w:hAnsi="Calibri" w:cs="Calibri"/>
        </w:rPr>
        <w:t xml:space="preserve"> EUR</w:t>
      </w:r>
      <w:r w:rsidRPr="0049118B">
        <w:rPr>
          <w:rFonts w:ascii="Calibri" w:eastAsia="Calibri" w:hAnsi="Calibri" w:cs="Calibri"/>
        </w:rPr>
        <w:t xml:space="preserve">) te je za </w:t>
      </w:r>
      <w:r w:rsidR="00BA025A">
        <w:rPr>
          <w:rFonts w:ascii="Calibri" w:eastAsia="Calibri" w:hAnsi="Calibri" w:cs="Calibri"/>
        </w:rPr>
        <w:t>0,76</w:t>
      </w:r>
      <w:r w:rsidRPr="0049118B">
        <w:rPr>
          <w:rFonts w:ascii="Calibri" w:eastAsia="Calibri" w:hAnsi="Calibri" w:cs="Calibri"/>
        </w:rPr>
        <w:t xml:space="preserve">% </w:t>
      </w:r>
      <w:r w:rsidR="00BA025A">
        <w:rPr>
          <w:rFonts w:ascii="Calibri" w:eastAsia="Calibri" w:hAnsi="Calibri" w:cs="Calibri"/>
        </w:rPr>
        <w:t>manji</w:t>
      </w:r>
      <w:r w:rsidRPr="0049118B">
        <w:rPr>
          <w:rFonts w:ascii="Calibri" w:eastAsia="Calibri" w:hAnsi="Calibri" w:cs="Calibri"/>
        </w:rPr>
        <w:t xml:space="preserve"> od prethodne godine. </w:t>
      </w:r>
      <w:r w:rsidR="00A75D98">
        <w:rPr>
          <w:rFonts w:ascii="Calibri" w:eastAsia="Calibri" w:hAnsi="Calibri" w:cs="Calibri"/>
        </w:rPr>
        <w:t>P</w:t>
      </w:r>
      <w:r w:rsidRPr="0049118B">
        <w:rPr>
          <w:rFonts w:ascii="Calibri" w:eastAsia="Calibri" w:hAnsi="Calibri" w:cs="Calibri"/>
        </w:rPr>
        <w:t>otrošnj</w:t>
      </w:r>
      <w:r w:rsidR="008D4356">
        <w:rPr>
          <w:rFonts w:ascii="Calibri" w:eastAsia="Calibri" w:hAnsi="Calibri" w:cs="Calibri"/>
        </w:rPr>
        <w:t>a</w:t>
      </w:r>
      <w:r w:rsidRPr="0049118B">
        <w:rPr>
          <w:rFonts w:ascii="Calibri" w:eastAsia="Calibri" w:hAnsi="Calibri" w:cs="Calibri"/>
        </w:rPr>
        <w:t xml:space="preserve"> vode privrede </w:t>
      </w:r>
      <w:r w:rsidR="00A75D98">
        <w:rPr>
          <w:rFonts w:ascii="Calibri" w:eastAsia="Calibri" w:hAnsi="Calibri" w:cs="Calibri"/>
        </w:rPr>
        <w:t xml:space="preserve">veća je </w:t>
      </w:r>
      <w:r w:rsidRPr="0049118B">
        <w:rPr>
          <w:rFonts w:ascii="Calibri" w:eastAsia="Calibri" w:hAnsi="Calibri" w:cs="Calibri"/>
        </w:rPr>
        <w:t xml:space="preserve">za </w:t>
      </w:r>
      <w:r w:rsidR="00A75D98">
        <w:rPr>
          <w:rFonts w:ascii="Calibri" w:eastAsia="Calibri" w:hAnsi="Calibri" w:cs="Calibri"/>
        </w:rPr>
        <w:t>3,43</w:t>
      </w:r>
      <w:r w:rsidRPr="0049118B">
        <w:rPr>
          <w:rFonts w:ascii="Calibri" w:eastAsia="Calibri" w:hAnsi="Calibri" w:cs="Calibri"/>
        </w:rPr>
        <w:t xml:space="preserve">% </w:t>
      </w:r>
      <w:r w:rsidR="00A75D98">
        <w:rPr>
          <w:rFonts w:ascii="Calibri" w:eastAsia="Calibri" w:hAnsi="Calibri" w:cs="Calibri"/>
        </w:rPr>
        <w:t xml:space="preserve">dok je potrošnja </w:t>
      </w:r>
      <w:r w:rsidRPr="0049118B">
        <w:rPr>
          <w:rFonts w:ascii="Calibri" w:eastAsia="Calibri" w:hAnsi="Calibri" w:cs="Calibri"/>
        </w:rPr>
        <w:t xml:space="preserve">domaćinstva za </w:t>
      </w:r>
      <w:r w:rsidR="00A75D98">
        <w:rPr>
          <w:rFonts w:ascii="Calibri" w:eastAsia="Calibri" w:hAnsi="Calibri" w:cs="Calibri"/>
        </w:rPr>
        <w:t>5,</w:t>
      </w:r>
      <w:r w:rsidR="000D16D5">
        <w:rPr>
          <w:rFonts w:ascii="Calibri" w:eastAsia="Calibri" w:hAnsi="Calibri" w:cs="Calibri"/>
        </w:rPr>
        <w:t>84</w:t>
      </w:r>
      <w:r w:rsidRPr="0049118B">
        <w:rPr>
          <w:rFonts w:ascii="Calibri" w:eastAsia="Calibri" w:hAnsi="Calibri" w:cs="Calibri"/>
        </w:rPr>
        <w:t xml:space="preserve">%  </w:t>
      </w:r>
      <w:r w:rsidR="00A75D98">
        <w:rPr>
          <w:rFonts w:ascii="Calibri" w:eastAsia="Calibri" w:hAnsi="Calibri" w:cs="Calibri"/>
        </w:rPr>
        <w:t xml:space="preserve">manja </w:t>
      </w:r>
      <w:r w:rsidRPr="0049118B">
        <w:rPr>
          <w:rFonts w:ascii="Calibri" w:eastAsia="Calibri" w:hAnsi="Calibri" w:cs="Calibri"/>
        </w:rPr>
        <w:t xml:space="preserve">u odnosu na prethodnu godinu. </w:t>
      </w:r>
    </w:p>
    <w:p w14:paraId="0744BAD9" w14:textId="7D8F047F" w:rsidR="007038FC" w:rsidRPr="0049118B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 w:rsidRPr="0049118B">
        <w:rPr>
          <w:rFonts w:ascii="Calibri" w:eastAsia="Calibri" w:hAnsi="Calibri" w:cs="Calibri"/>
        </w:rPr>
        <w:t>Zbog povećanja broja korisnika na vodi veći je prihod ostvaren od fiksnog dijela cijene vode za 2,</w:t>
      </w:r>
      <w:r w:rsidR="00C00F6B">
        <w:rPr>
          <w:rFonts w:ascii="Calibri" w:eastAsia="Calibri" w:hAnsi="Calibri" w:cs="Calibri"/>
        </w:rPr>
        <w:t>97</w:t>
      </w:r>
      <w:r w:rsidRPr="0049118B">
        <w:rPr>
          <w:rFonts w:ascii="Calibri" w:eastAsia="Calibri" w:hAnsi="Calibri" w:cs="Calibri"/>
        </w:rPr>
        <w:t>%  koji u 202</w:t>
      </w:r>
      <w:r w:rsidR="00C00F6B">
        <w:rPr>
          <w:rFonts w:ascii="Calibri" w:eastAsia="Calibri" w:hAnsi="Calibri" w:cs="Calibri"/>
        </w:rPr>
        <w:t>3</w:t>
      </w:r>
      <w:r w:rsidRPr="0049118B">
        <w:rPr>
          <w:rFonts w:ascii="Calibri" w:eastAsia="Calibri" w:hAnsi="Calibri" w:cs="Calibri"/>
        </w:rPr>
        <w:t xml:space="preserve">. godini iznosi </w:t>
      </w:r>
      <w:r w:rsidR="00C00F6B">
        <w:rPr>
          <w:rFonts w:ascii="Calibri" w:eastAsia="Calibri" w:hAnsi="Calibri" w:cs="Calibri"/>
        </w:rPr>
        <w:t>2.158.028,59</w:t>
      </w:r>
      <w:r w:rsidRPr="0049118B">
        <w:rPr>
          <w:rFonts w:ascii="Calibri" w:eastAsia="Calibri" w:hAnsi="Calibri" w:cs="Calibri"/>
        </w:rPr>
        <w:t xml:space="preserve"> </w:t>
      </w:r>
      <w:r w:rsidR="006B1C56">
        <w:rPr>
          <w:rFonts w:ascii="Calibri" w:eastAsia="Calibri" w:hAnsi="Calibri" w:cs="Calibri"/>
        </w:rPr>
        <w:t xml:space="preserve">EUR </w:t>
      </w:r>
      <w:r w:rsidRPr="0049118B">
        <w:rPr>
          <w:rFonts w:ascii="Calibri" w:eastAsia="Calibri" w:hAnsi="Calibri" w:cs="Calibri"/>
        </w:rPr>
        <w:t>(202</w:t>
      </w:r>
      <w:r w:rsidR="00C00F6B">
        <w:rPr>
          <w:rFonts w:ascii="Calibri" w:eastAsia="Calibri" w:hAnsi="Calibri" w:cs="Calibri"/>
        </w:rPr>
        <w:t>2</w:t>
      </w:r>
      <w:r w:rsidRPr="0049118B">
        <w:rPr>
          <w:rFonts w:ascii="Calibri" w:eastAsia="Calibri" w:hAnsi="Calibri" w:cs="Calibri"/>
        </w:rPr>
        <w:t xml:space="preserve">.: </w:t>
      </w:r>
      <w:r w:rsidR="00C00F6B">
        <w:rPr>
          <w:rFonts w:ascii="Calibri" w:eastAsia="Calibri" w:hAnsi="Calibri" w:cs="Calibri"/>
        </w:rPr>
        <w:t>2.095.790,28</w:t>
      </w:r>
      <w:r w:rsidR="006B1C56">
        <w:rPr>
          <w:rFonts w:ascii="Calibri" w:eastAsia="Calibri" w:hAnsi="Calibri" w:cs="Calibri"/>
        </w:rPr>
        <w:t xml:space="preserve"> EUR</w:t>
      </w:r>
      <w:r w:rsidRPr="0049118B">
        <w:rPr>
          <w:rFonts w:ascii="Calibri" w:eastAsia="Calibri" w:hAnsi="Calibri" w:cs="Calibri"/>
        </w:rPr>
        <w:t>)</w:t>
      </w:r>
      <w:r w:rsidR="00C00F6B">
        <w:rPr>
          <w:rFonts w:ascii="Calibri" w:eastAsia="Calibri" w:hAnsi="Calibri" w:cs="Calibri"/>
        </w:rPr>
        <w:t>.</w:t>
      </w:r>
    </w:p>
    <w:p w14:paraId="72C0C0F0" w14:textId="60D5A2D6" w:rsidR="007038FC" w:rsidRPr="0049118B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 w:rsidRPr="0049118B">
        <w:rPr>
          <w:rFonts w:ascii="Calibri" w:eastAsia="Calibri" w:hAnsi="Calibri" w:cs="Calibri"/>
        </w:rPr>
        <w:t xml:space="preserve">Prihod varijabilnog dijela cijene odvodnje otpadnih voda veći je za </w:t>
      </w:r>
      <w:r w:rsidR="00287AB4">
        <w:rPr>
          <w:rFonts w:ascii="Calibri" w:eastAsia="Calibri" w:hAnsi="Calibri" w:cs="Calibri"/>
        </w:rPr>
        <w:t>0,</w:t>
      </w:r>
      <w:r w:rsidR="000D16D5">
        <w:rPr>
          <w:rFonts w:ascii="Calibri" w:eastAsia="Calibri" w:hAnsi="Calibri" w:cs="Calibri"/>
        </w:rPr>
        <w:t>81</w:t>
      </w:r>
      <w:r w:rsidRPr="0049118B">
        <w:rPr>
          <w:rFonts w:ascii="Calibri" w:eastAsia="Calibri" w:hAnsi="Calibri" w:cs="Calibri"/>
        </w:rPr>
        <w:t xml:space="preserve">% te iznosi </w:t>
      </w:r>
      <w:r w:rsidR="00287AB4">
        <w:rPr>
          <w:rFonts w:ascii="Calibri" w:eastAsia="Calibri" w:hAnsi="Calibri" w:cs="Calibri"/>
        </w:rPr>
        <w:t>1.099.839,96</w:t>
      </w:r>
      <w:r w:rsidRPr="0049118B">
        <w:rPr>
          <w:rFonts w:ascii="Calibri" w:eastAsia="Calibri" w:hAnsi="Calibri" w:cs="Calibri"/>
        </w:rPr>
        <w:t xml:space="preserve"> </w:t>
      </w:r>
      <w:r w:rsidR="000D16D5">
        <w:rPr>
          <w:rFonts w:ascii="Calibri" w:eastAsia="Calibri" w:hAnsi="Calibri" w:cs="Calibri"/>
        </w:rPr>
        <w:t xml:space="preserve">EUR </w:t>
      </w:r>
      <w:r w:rsidRPr="0049118B">
        <w:rPr>
          <w:rFonts w:ascii="Calibri" w:eastAsia="Calibri" w:hAnsi="Calibri" w:cs="Calibri"/>
        </w:rPr>
        <w:t>(202</w:t>
      </w:r>
      <w:r w:rsidR="003B14F0">
        <w:rPr>
          <w:rFonts w:ascii="Calibri" w:eastAsia="Calibri" w:hAnsi="Calibri" w:cs="Calibri"/>
        </w:rPr>
        <w:t>2</w:t>
      </w:r>
      <w:r w:rsidRPr="0049118B">
        <w:rPr>
          <w:rFonts w:ascii="Calibri" w:eastAsia="Calibri" w:hAnsi="Calibri" w:cs="Calibri"/>
        </w:rPr>
        <w:t xml:space="preserve">.: </w:t>
      </w:r>
      <w:r w:rsidR="003B14F0">
        <w:rPr>
          <w:rFonts w:ascii="Calibri" w:eastAsia="Calibri" w:hAnsi="Calibri" w:cs="Calibri"/>
        </w:rPr>
        <w:t>1.091.030,2</w:t>
      </w:r>
      <w:r w:rsidR="00287AB4">
        <w:rPr>
          <w:rFonts w:ascii="Calibri" w:eastAsia="Calibri" w:hAnsi="Calibri" w:cs="Calibri"/>
        </w:rPr>
        <w:t>5</w:t>
      </w:r>
      <w:r w:rsidR="000D16D5">
        <w:rPr>
          <w:rFonts w:ascii="Calibri" w:eastAsia="Calibri" w:hAnsi="Calibri" w:cs="Calibri"/>
        </w:rPr>
        <w:t xml:space="preserve"> EUR</w:t>
      </w:r>
      <w:r w:rsidRPr="0049118B">
        <w:rPr>
          <w:rFonts w:ascii="Calibri" w:eastAsia="Calibri" w:hAnsi="Calibri" w:cs="Calibri"/>
        </w:rPr>
        <w:t xml:space="preserve">) što je rezultat veće potrošnje privrede za </w:t>
      </w:r>
      <w:r w:rsidR="000D16D5">
        <w:rPr>
          <w:rFonts w:ascii="Calibri" w:eastAsia="Calibri" w:hAnsi="Calibri" w:cs="Calibri"/>
        </w:rPr>
        <w:t>2,32</w:t>
      </w:r>
      <w:r w:rsidRPr="0049118B">
        <w:rPr>
          <w:rFonts w:ascii="Calibri" w:eastAsia="Calibri" w:hAnsi="Calibri" w:cs="Calibri"/>
        </w:rPr>
        <w:t xml:space="preserve">% i </w:t>
      </w:r>
      <w:r w:rsidR="00287AB4">
        <w:rPr>
          <w:rFonts w:ascii="Calibri" w:eastAsia="Calibri" w:hAnsi="Calibri" w:cs="Calibri"/>
        </w:rPr>
        <w:t>manje</w:t>
      </w:r>
      <w:r w:rsidRPr="0049118B">
        <w:rPr>
          <w:rFonts w:ascii="Calibri" w:eastAsia="Calibri" w:hAnsi="Calibri" w:cs="Calibri"/>
        </w:rPr>
        <w:t xml:space="preserve"> potrošnje domaćinstva za </w:t>
      </w:r>
      <w:r w:rsidR="00287AB4">
        <w:rPr>
          <w:rFonts w:ascii="Calibri" w:eastAsia="Calibri" w:hAnsi="Calibri" w:cs="Calibri"/>
        </w:rPr>
        <w:t>1,2</w:t>
      </w:r>
      <w:r w:rsidR="000D16D5">
        <w:rPr>
          <w:rFonts w:ascii="Calibri" w:eastAsia="Calibri" w:hAnsi="Calibri" w:cs="Calibri"/>
        </w:rPr>
        <w:t>9</w:t>
      </w:r>
      <w:r w:rsidRPr="0049118B">
        <w:rPr>
          <w:rFonts w:ascii="Calibri" w:eastAsia="Calibri" w:hAnsi="Calibri" w:cs="Calibri"/>
        </w:rPr>
        <w:t xml:space="preserve">% u odnosu na prethodnu godinu. </w:t>
      </w:r>
    </w:p>
    <w:p w14:paraId="67B6BA89" w14:textId="10DD1620" w:rsidR="007038FC" w:rsidRPr="0049118B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 w:rsidRPr="0049118B">
        <w:rPr>
          <w:rFonts w:ascii="Calibri" w:eastAsia="Calibri" w:hAnsi="Calibri" w:cs="Calibri"/>
        </w:rPr>
        <w:t xml:space="preserve">Zbog povećanja ukupnog broja korisnika odvodnje otpadnih voda prihod ostvaren po fiksnom dijelu cijene odvodnje veći je za </w:t>
      </w:r>
      <w:r w:rsidR="00F013D1">
        <w:rPr>
          <w:rFonts w:ascii="Calibri" w:eastAsia="Calibri" w:hAnsi="Calibri" w:cs="Calibri"/>
        </w:rPr>
        <w:t>7,</w:t>
      </w:r>
      <w:r w:rsidR="001630EF">
        <w:rPr>
          <w:rFonts w:ascii="Calibri" w:eastAsia="Calibri" w:hAnsi="Calibri" w:cs="Calibri"/>
        </w:rPr>
        <w:t>17</w:t>
      </w:r>
      <w:r w:rsidRPr="0049118B">
        <w:rPr>
          <w:rFonts w:ascii="Calibri" w:eastAsia="Calibri" w:hAnsi="Calibri" w:cs="Calibri"/>
        </w:rPr>
        <w:t>% te je u 202</w:t>
      </w:r>
      <w:r w:rsidR="00F013D1">
        <w:rPr>
          <w:rFonts w:ascii="Calibri" w:eastAsia="Calibri" w:hAnsi="Calibri" w:cs="Calibri"/>
        </w:rPr>
        <w:t>3</w:t>
      </w:r>
      <w:r w:rsidRPr="0049118B">
        <w:rPr>
          <w:rFonts w:ascii="Calibri" w:eastAsia="Calibri" w:hAnsi="Calibri" w:cs="Calibri"/>
        </w:rPr>
        <w:t xml:space="preserve">. godini iznosio </w:t>
      </w:r>
      <w:r w:rsidR="00F013D1">
        <w:rPr>
          <w:rFonts w:ascii="Calibri" w:eastAsia="Calibri" w:hAnsi="Calibri" w:cs="Calibri"/>
        </w:rPr>
        <w:t>826.805,58 EUR</w:t>
      </w:r>
      <w:r w:rsidRPr="0049118B">
        <w:rPr>
          <w:rFonts w:ascii="Calibri" w:eastAsia="Calibri" w:hAnsi="Calibri" w:cs="Calibri"/>
        </w:rPr>
        <w:t xml:space="preserve"> (202</w:t>
      </w:r>
      <w:r w:rsidR="00F013D1">
        <w:rPr>
          <w:rFonts w:ascii="Calibri" w:eastAsia="Calibri" w:hAnsi="Calibri" w:cs="Calibri"/>
        </w:rPr>
        <w:t>2</w:t>
      </w:r>
      <w:r w:rsidRPr="0049118B">
        <w:rPr>
          <w:rFonts w:ascii="Calibri" w:eastAsia="Calibri" w:hAnsi="Calibri" w:cs="Calibri"/>
        </w:rPr>
        <w:t xml:space="preserve">.: </w:t>
      </w:r>
      <w:r w:rsidR="00F013D1">
        <w:rPr>
          <w:rFonts w:ascii="Calibri" w:eastAsia="Calibri" w:hAnsi="Calibri" w:cs="Calibri"/>
        </w:rPr>
        <w:t>771.474,88 EUR</w:t>
      </w:r>
      <w:r w:rsidRPr="0049118B">
        <w:rPr>
          <w:rFonts w:ascii="Calibri" w:eastAsia="Calibri" w:hAnsi="Calibri" w:cs="Calibri"/>
        </w:rPr>
        <w:t xml:space="preserve">).  </w:t>
      </w:r>
    </w:p>
    <w:p w14:paraId="681F03A4" w14:textId="67BA5382" w:rsidR="007038FC" w:rsidRPr="0049118B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 w:rsidRPr="0049118B">
        <w:rPr>
          <w:rFonts w:ascii="Calibri" w:eastAsia="Calibri" w:hAnsi="Calibri" w:cs="Calibri"/>
        </w:rPr>
        <w:t>U 202</w:t>
      </w:r>
      <w:r w:rsidR="001630EF">
        <w:rPr>
          <w:rFonts w:ascii="Calibri" w:eastAsia="Calibri" w:hAnsi="Calibri" w:cs="Calibri"/>
        </w:rPr>
        <w:t>3</w:t>
      </w:r>
      <w:r w:rsidRPr="0049118B">
        <w:rPr>
          <w:rFonts w:ascii="Calibri" w:eastAsia="Calibri" w:hAnsi="Calibri" w:cs="Calibri"/>
        </w:rPr>
        <w:t xml:space="preserve">. godini prihod pražnjenja, odvoza i zbrinjavanja fekalija iz septičkih jama iznosi </w:t>
      </w:r>
      <w:r w:rsidR="00D2252D">
        <w:rPr>
          <w:rFonts w:ascii="Calibri" w:eastAsia="Calibri" w:hAnsi="Calibri" w:cs="Calibri"/>
        </w:rPr>
        <w:t>141.397,70 EUR</w:t>
      </w:r>
      <w:r w:rsidRPr="0049118B">
        <w:rPr>
          <w:rFonts w:ascii="Calibri" w:eastAsia="Calibri" w:hAnsi="Calibri" w:cs="Calibri"/>
        </w:rPr>
        <w:t xml:space="preserve"> (202</w:t>
      </w:r>
      <w:r w:rsidR="00D2252D">
        <w:rPr>
          <w:rFonts w:ascii="Calibri" w:eastAsia="Calibri" w:hAnsi="Calibri" w:cs="Calibri"/>
        </w:rPr>
        <w:t>2</w:t>
      </w:r>
      <w:r w:rsidRPr="0049118B">
        <w:rPr>
          <w:rFonts w:ascii="Calibri" w:eastAsia="Calibri" w:hAnsi="Calibri" w:cs="Calibri"/>
        </w:rPr>
        <w:t xml:space="preserve">.: </w:t>
      </w:r>
      <w:r w:rsidR="00D2252D">
        <w:rPr>
          <w:rFonts w:ascii="Calibri" w:eastAsia="Calibri" w:hAnsi="Calibri" w:cs="Calibri"/>
        </w:rPr>
        <w:t>151.638,86 EUR</w:t>
      </w:r>
      <w:r w:rsidRPr="0049118B">
        <w:rPr>
          <w:rFonts w:ascii="Calibri" w:eastAsia="Calibri" w:hAnsi="Calibri" w:cs="Calibri"/>
        </w:rPr>
        <w:t xml:space="preserve">) te je manji za </w:t>
      </w:r>
      <w:r w:rsidR="00D2252D">
        <w:rPr>
          <w:rFonts w:ascii="Calibri" w:eastAsia="Calibri" w:hAnsi="Calibri" w:cs="Calibri"/>
        </w:rPr>
        <w:t>6,75</w:t>
      </w:r>
      <w:r w:rsidRPr="0049118B">
        <w:rPr>
          <w:rFonts w:ascii="Calibri" w:eastAsia="Calibri" w:hAnsi="Calibri" w:cs="Calibri"/>
        </w:rPr>
        <w:t xml:space="preserve">% u odnosu na prošlu godinu. To je rezultat priključenja korisnika na </w:t>
      </w:r>
      <w:r w:rsidR="000D16D5">
        <w:rPr>
          <w:rFonts w:ascii="Calibri" w:eastAsia="Calibri" w:hAnsi="Calibri" w:cs="Calibri"/>
        </w:rPr>
        <w:t>n</w:t>
      </w:r>
      <w:r w:rsidRPr="0049118B">
        <w:rPr>
          <w:rFonts w:ascii="Calibri" w:eastAsia="Calibri" w:hAnsi="Calibri" w:cs="Calibri"/>
        </w:rPr>
        <w:t>ovo izgrađeni sustav javne odvodnje.</w:t>
      </w:r>
    </w:p>
    <w:p w14:paraId="08DB9DAC" w14:textId="7B3A5EAC" w:rsidR="007038F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</w:rPr>
      </w:pPr>
      <w:r w:rsidRPr="0049118B">
        <w:rPr>
          <w:rFonts w:ascii="Calibri" w:eastAsia="Calibri" w:hAnsi="Calibri" w:cs="Calibri"/>
          <w:b/>
        </w:rPr>
        <w:t>Ostali poslovni prihodi</w:t>
      </w:r>
      <w:r w:rsidRPr="0049118B">
        <w:rPr>
          <w:rFonts w:ascii="Calibri" w:eastAsia="Calibri" w:hAnsi="Calibri" w:cs="Calibri"/>
        </w:rPr>
        <w:t xml:space="preserve"> u 202</w:t>
      </w:r>
      <w:r w:rsidR="006E517F">
        <w:rPr>
          <w:rFonts w:ascii="Calibri" w:eastAsia="Calibri" w:hAnsi="Calibri" w:cs="Calibri"/>
        </w:rPr>
        <w:t>3</w:t>
      </w:r>
      <w:r w:rsidRPr="0049118B">
        <w:rPr>
          <w:rFonts w:ascii="Calibri" w:eastAsia="Calibri" w:hAnsi="Calibri" w:cs="Calibri"/>
        </w:rPr>
        <w:t xml:space="preserve">. godini iznose </w:t>
      </w:r>
      <w:r w:rsidR="006E517F">
        <w:rPr>
          <w:rFonts w:ascii="Calibri" w:eastAsia="Calibri" w:hAnsi="Calibri" w:cs="Calibri"/>
        </w:rPr>
        <w:t>2.554.042,94 EUR</w:t>
      </w:r>
      <w:r>
        <w:rPr>
          <w:rFonts w:ascii="Calibri" w:eastAsia="Calibri" w:hAnsi="Calibri" w:cs="Calibri"/>
        </w:rPr>
        <w:t xml:space="preserve"> (202</w:t>
      </w:r>
      <w:r w:rsidR="006E517F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.: </w:t>
      </w:r>
      <w:r w:rsidR="006E517F">
        <w:rPr>
          <w:rFonts w:ascii="Calibri" w:eastAsia="Calibri" w:hAnsi="Calibri" w:cs="Calibri"/>
        </w:rPr>
        <w:t>2.131.702,28 EUR</w:t>
      </w:r>
      <w:r>
        <w:rPr>
          <w:rFonts w:ascii="Calibri" w:eastAsia="Calibri" w:hAnsi="Calibri" w:cs="Calibri"/>
        </w:rPr>
        <w:t>) te čine 2</w:t>
      </w:r>
      <w:r w:rsidR="006E517F">
        <w:rPr>
          <w:rFonts w:ascii="Calibri" w:eastAsia="Calibri" w:hAnsi="Calibri" w:cs="Calibri"/>
        </w:rPr>
        <w:t>6,05</w:t>
      </w:r>
      <w:r>
        <w:rPr>
          <w:rFonts w:ascii="Calibri" w:eastAsia="Calibri" w:hAnsi="Calibri" w:cs="Calibri"/>
        </w:rPr>
        <w:t xml:space="preserve">% </w:t>
      </w:r>
      <w:r w:rsidRPr="00374F31">
        <w:rPr>
          <w:rFonts w:ascii="Calibri" w:eastAsia="Calibri" w:hAnsi="Calibri" w:cs="Calibri"/>
        </w:rPr>
        <w:t>(202</w:t>
      </w:r>
      <w:r w:rsidR="006E517F">
        <w:rPr>
          <w:rFonts w:ascii="Calibri" w:eastAsia="Calibri" w:hAnsi="Calibri" w:cs="Calibri"/>
        </w:rPr>
        <w:t>2</w:t>
      </w:r>
      <w:r w:rsidRPr="00374F31">
        <w:rPr>
          <w:rFonts w:ascii="Calibri" w:eastAsia="Calibri" w:hAnsi="Calibri" w:cs="Calibri"/>
        </w:rPr>
        <w:t xml:space="preserve">.: </w:t>
      </w:r>
      <w:r w:rsidR="006E517F">
        <w:rPr>
          <w:rFonts w:ascii="Calibri" w:eastAsia="Calibri" w:hAnsi="Calibri" w:cs="Calibri"/>
        </w:rPr>
        <w:t>23,16</w:t>
      </w:r>
      <w:r w:rsidRPr="00374F31">
        <w:rPr>
          <w:rFonts w:ascii="Calibri" w:eastAsia="Calibri" w:hAnsi="Calibri" w:cs="Calibri"/>
        </w:rPr>
        <w:t>%)</w:t>
      </w:r>
      <w:r>
        <w:rPr>
          <w:rFonts w:ascii="Calibri" w:eastAsia="Calibri" w:hAnsi="Calibri" w:cs="Calibri"/>
        </w:rPr>
        <w:t xml:space="preserve"> ukupnih prihoda. </w:t>
      </w:r>
    </w:p>
    <w:p w14:paraId="03CD3FED" w14:textId="77777777" w:rsidR="00763BFE" w:rsidRDefault="00763BFE" w:rsidP="007038F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2B20C21" w14:textId="77777777" w:rsidR="00763BFE" w:rsidRDefault="007038FC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 w:rsidRPr="00724686">
        <w:rPr>
          <w:rFonts w:ascii="Calibri" w:eastAsia="Calibri" w:hAnsi="Calibri" w:cs="Calibri"/>
        </w:rPr>
        <w:t>Iznos ostalih poslovnih prihoda odnosi se na</w:t>
      </w:r>
      <w:r w:rsidR="00763BFE">
        <w:rPr>
          <w:rFonts w:ascii="Calibri" w:eastAsia="Calibri" w:hAnsi="Calibri" w:cs="Calibri"/>
        </w:rPr>
        <w:t>:</w:t>
      </w:r>
    </w:p>
    <w:p w14:paraId="707ABEB1" w14:textId="77777777" w:rsidR="00763BFE" w:rsidRDefault="00763BFE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7038FC" w:rsidRPr="00724686">
        <w:rPr>
          <w:rFonts w:ascii="Calibri" w:eastAsia="Calibri" w:hAnsi="Calibri" w:cs="Calibri"/>
        </w:rPr>
        <w:t xml:space="preserve"> prihod u visini amortizacije imovine nabavljene iz namjenskih sredstava 1</w:t>
      </w:r>
      <w:r w:rsidR="003115F4">
        <w:rPr>
          <w:rFonts w:ascii="Calibri" w:eastAsia="Calibri" w:hAnsi="Calibri" w:cs="Calibri"/>
        </w:rPr>
        <w:t>.828.636,54 EUR</w:t>
      </w:r>
      <w:r w:rsidR="007038FC" w:rsidRPr="00724686">
        <w:rPr>
          <w:rFonts w:ascii="Calibri" w:eastAsia="Calibri" w:hAnsi="Calibri" w:cs="Calibri"/>
        </w:rPr>
        <w:t xml:space="preserve"> (202</w:t>
      </w:r>
      <w:r w:rsidR="006E517F">
        <w:rPr>
          <w:rFonts w:ascii="Calibri" w:eastAsia="Calibri" w:hAnsi="Calibri" w:cs="Calibri"/>
        </w:rPr>
        <w:t>2</w:t>
      </w:r>
      <w:r w:rsidR="007038FC" w:rsidRPr="00724686">
        <w:rPr>
          <w:rFonts w:ascii="Calibri" w:eastAsia="Calibri" w:hAnsi="Calibri" w:cs="Calibri"/>
        </w:rPr>
        <w:t xml:space="preserve">.: </w:t>
      </w:r>
      <w:r w:rsidR="003115F4">
        <w:rPr>
          <w:rFonts w:ascii="Calibri" w:eastAsia="Calibri" w:hAnsi="Calibri" w:cs="Calibri"/>
        </w:rPr>
        <w:t>1.799.810,23 EUR</w:t>
      </w:r>
      <w:r w:rsidR="007038FC" w:rsidRPr="00724686">
        <w:rPr>
          <w:rFonts w:ascii="Calibri" w:eastAsia="Calibri" w:hAnsi="Calibri" w:cs="Calibri"/>
        </w:rPr>
        <w:t xml:space="preserve">), </w:t>
      </w:r>
    </w:p>
    <w:p w14:paraId="6A271383" w14:textId="205541E9" w:rsidR="00763BFE" w:rsidRDefault="00763BFE" w:rsidP="00763BF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8C0167">
        <w:rPr>
          <w:rFonts w:ascii="Calibri" w:eastAsia="Times New Roman" w:hAnsi="Calibri" w:cs="Calibri"/>
          <w:lang w:eastAsia="hr-HR"/>
        </w:rPr>
        <w:t xml:space="preserve">sredstva potpore Vlade RH za električnu energiju </w:t>
      </w:r>
      <w:r w:rsidRPr="008C0167">
        <w:rPr>
          <w:rFonts w:ascii="Calibri" w:eastAsia="Calibri" w:hAnsi="Calibri" w:cs="Calibri"/>
        </w:rPr>
        <w:t>233.446,05 EUR</w:t>
      </w:r>
      <w:r w:rsidRPr="008C0167">
        <w:rPr>
          <w:rFonts w:ascii="Calibri" w:eastAsia="Times New Roman" w:hAnsi="Calibri" w:cs="Calibri"/>
          <w:lang w:eastAsia="hr-HR"/>
        </w:rPr>
        <w:t xml:space="preserve"> </w:t>
      </w:r>
      <w:r w:rsidRPr="008C0167">
        <w:rPr>
          <w:rFonts w:ascii="Calibri" w:eastAsia="Calibri" w:hAnsi="Calibri" w:cs="Calibri"/>
        </w:rPr>
        <w:t>(2022.: 8.851,7</w:t>
      </w:r>
      <w:r>
        <w:rPr>
          <w:rFonts w:ascii="Calibri" w:eastAsia="Calibri" w:hAnsi="Calibri" w:cs="Calibri"/>
        </w:rPr>
        <w:t>5</w:t>
      </w:r>
      <w:r w:rsidRPr="008C0167">
        <w:rPr>
          <w:rFonts w:ascii="Calibri" w:eastAsia="Calibri" w:hAnsi="Calibri" w:cs="Calibri"/>
        </w:rPr>
        <w:t xml:space="preserve"> EUR), </w:t>
      </w:r>
    </w:p>
    <w:p w14:paraId="284EF0AE" w14:textId="7033C2BA" w:rsidR="00763BFE" w:rsidRDefault="00763BFE" w:rsidP="00763BF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prihodi interne jedinice EU projekta 179.647,26 EUR (2022.:0,00 EUR),</w:t>
      </w:r>
    </w:p>
    <w:p w14:paraId="1AC0533A" w14:textId="0CAE2A20" w:rsidR="00763BFE" w:rsidRDefault="00763BFE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7038FC" w:rsidRPr="0049118B">
        <w:rPr>
          <w:rFonts w:ascii="Calibri" w:eastAsia="Calibri" w:hAnsi="Calibri" w:cs="Calibri"/>
        </w:rPr>
        <w:t xml:space="preserve">prihodi za pokriće kamata </w:t>
      </w:r>
      <w:r w:rsidR="006C591F">
        <w:rPr>
          <w:rFonts w:ascii="Calibri" w:eastAsia="Calibri" w:hAnsi="Calibri" w:cs="Calibri"/>
        </w:rPr>
        <w:t>9</w:t>
      </w:r>
      <w:r w:rsidR="00FF75A1">
        <w:rPr>
          <w:rFonts w:ascii="Calibri" w:eastAsia="Calibri" w:hAnsi="Calibri" w:cs="Calibri"/>
        </w:rPr>
        <w:t>2.794,09</w:t>
      </w:r>
      <w:r w:rsidR="006B5966">
        <w:rPr>
          <w:rFonts w:ascii="Calibri" w:eastAsia="Calibri" w:hAnsi="Calibri" w:cs="Calibri"/>
        </w:rPr>
        <w:t xml:space="preserve"> EUR </w:t>
      </w:r>
      <w:r w:rsidR="007038FC" w:rsidRPr="007A5B30">
        <w:rPr>
          <w:rFonts w:ascii="Calibri" w:eastAsia="Calibri" w:hAnsi="Calibri" w:cs="Calibri"/>
        </w:rPr>
        <w:t>(202</w:t>
      </w:r>
      <w:r w:rsidR="006B5966">
        <w:rPr>
          <w:rFonts w:ascii="Calibri" w:eastAsia="Calibri" w:hAnsi="Calibri" w:cs="Calibri"/>
        </w:rPr>
        <w:t>2</w:t>
      </w:r>
      <w:r w:rsidR="007038FC" w:rsidRPr="007A5B30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81.106,10</w:t>
      </w:r>
      <w:r w:rsidR="00FF75A1">
        <w:rPr>
          <w:rFonts w:ascii="Calibri" w:eastAsia="Calibri" w:hAnsi="Calibri" w:cs="Calibri"/>
        </w:rPr>
        <w:t xml:space="preserve"> EUR</w:t>
      </w:r>
      <w:r w:rsidR="007038FC" w:rsidRPr="007A5B30">
        <w:rPr>
          <w:rFonts w:ascii="Calibri" w:eastAsia="Calibri" w:hAnsi="Calibri" w:cs="Calibri"/>
          <w:iCs/>
        </w:rPr>
        <w:t>)</w:t>
      </w:r>
      <w:r w:rsidR="007038FC" w:rsidRPr="007A5B30">
        <w:rPr>
          <w:rFonts w:ascii="Calibri" w:eastAsia="Calibri" w:hAnsi="Calibri" w:cs="Calibri"/>
        </w:rPr>
        <w:t xml:space="preserve"> </w:t>
      </w:r>
      <w:r w:rsidR="00FF75A1" w:rsidRPr="007A5B30">
        <w:rPr>
          <w:rFonts w:ascii="Calibri" w:eastAsia="Calibri" w:hAnsi="Calibri" w:cs="Calibri"/>
        </w:rPr>
        <w:t>za kredit EU projekta koji se otplaćuje iz sredstava JLS</w:t>
      </w:r>
      <w:r w:rsidR="00FF75A1">
        <w:rPr>
          <w:rFonts w:ascii="Calibri" w:eastAsia="Calibri" w:hAnsi="Calibri" w:cs="Calibri"/>
        </w:rPr>
        <w:t xml:space="preserve">, </w:t>
      </w:r>
    </w:p>
    <w:p w14:paraId="0D68C355" w14:textId="63D741E0" w:rsidR="00763BFE" w:rsidRDefault="00763BFE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FF75A1">
        <w:rPr>
          <w:rFonts w:ascii="Calibri" w:eastAsia="Calibri" w:hAnsi="Calibri" w:cs="Calibri"/>
        </w:rPr>
        <w:t xml:space="preserve">prihod </w:t>
      </w:r>
      <w:r>
        <w:rPr>
          <w:rFonts w:ascii="Calibri" w:eastAsia="Calibri" w:hAnsi="Calibri" w:cs="Calibri"/>
          <w:iCs/>
        </w:rPr>
        <w:t>iz naknade za razvoj</w:t>
      </w:r>
      <w:r>
        <w:rPr>
          <w:rFonts w:ascii="Calibri" w:eastAsia="Calibri" w:hAnsi="Calibri" w:cs="Calibri"/>
        </w:rPr>
        <w:t xml:space="preserve"> </w:t>
      </w:r>
      <w:r w:rsidR="00FF75A1">
        <w:rPr>
          <w:rFonts w:ascii="Calibri" w:eastAsia="Calibri" w:hAnsi="Calibri" w:cs="Calibri"/>
        </w:rPr>
        <w:t xml:space="preserve">za pokriće </w:t>
      </w:r>
      <w:r w:rsidR="00FF75A1" w:rsidRPr="007A5B30">
        <w:rPr>
          <w:rFonts w:ascii="Calibri" w:eastAsia="Calibri" w:hAnsi="Calibri" w:cs="Calibri"/>
        </w:rPr>
        <w:t xml:space="preserve">bankarskih naknada </w:t>
      </w:r>
      <w:r w:rsidR="00FF75A1">
        <w:rPr>
          <w:rFonts w:ascii="Calibri" w:eastAsia="Calibri" w:hAnsi="Calibri" w:cs="Calibri"/>
        </w:rPr>
        <w:t xml:space="preserve">4.774,16 EUR </w:t>
      </w:r>
      <w:r w:rsidR="00FF75A1" w:rsidRPr="007A5B30">
        <w:rPr>
          <w:rFonts w:ascii="Calibri" w:eastAsia="Calibri" w:hAnsi="Calibri" w:cs="Calibri"/>
        </w:rPr>
        <w:t>(202</w:t>
      </w:r>
      <w:r w:rsidR="00FF75A1">
        <w:rPr>
          <w:rFonts w:ascii="Calibri" w:eastAsia="Calibri" w:hAnsi="Calibri" w:cs="Calibri"/>
        </w:rPr>
        <w:t>2</w:t>
      </w:r>
      <w:r w:rsidR="00FF75A1" w:rsidRPr="007A5B30">
        <w:rPr>
          <w:rFonts w:ascii="Calibri" w:eastAsia="Calibri" w:hAnsi="Calibri" w:cs="Calibri"/>
        </w:rPr>
        <w:t xml:space="preserve">.: </w:t>
      </w:r>
      <w:r w:rsidR="00FF75A1">
        <w:rPr>
          <w:rFonts w:ascii="Calibri" w:eastAsia="Calibri" w:hAnsi="Calibri" w:cs="Calibri"/>
        </w:rPr>
        <w:t>1.725,47 EUR</w:t>
      </w:r>
      <w:r w:rsidR="00FF75A1" w:rsidRPr="007A5B30">
        <w:rPr>
          <w:rFonts w:ascii="Calibri" w:eastAsia="Calibri" w:hAnsi="Calibri" w:cs="Calibri"/>
          <w:iCs/>
        </w:rPr>
        <w:t>)</w:t>
      </w:r>
      <w:r w:rsidR="00FF75A1">
        <w:rPr>
          <w:rFonts w:ascii="Calibri" w:eastAsia="Calibri" w:hAnsi="Calibri" w:cs="Calibri"/>
          <w:iCs/>
        </w:rPr>
        <w:t xml:space="preserve"> po kreditu </w:t>
      </w:r>
      <w:r w:rsidR="008C0167">
        <w:rPr>
          <w:rFonts w:ascii="Calibri" w:eastAsia="Calibri" w:hAnsi="Calibri" w:cs="Calibri"/>
          <w:iCs/>
        </w:rPr>
        <w:t>za pokriće financijske korekcije EU projekta</w:t>
      </w:r>
      <w:r w:rsidR="007038FC" w:rsidRPr="007A5B30">
        <w:rPr>
          <w:rFonts w:ascii="Calibri" w:eastAsia="Calibri" w:hAnsi="Calibri" w:cs="Calibri"/>
        </w:rPr>
        <w:t xml:space="preserve">, </w:t>
      </w:r>
    </w:p>
    <w:p w14:paraId="7A31D96D" w14:textId="0D77DE42" w:rsidR="00763BFE" w:rsidRPr="00F562AF" w:rsidRDefault="00763BFE" w:rsidP="00763BFE">
      <w:pPr>
        <w:spacing w:after="0" w:line="240" w:lineRule="auto"/>
        <w:jc w:val="both"/>
        <w:rPr>
          <w:rFonts w:ascii="Calibri" w:eastAsia="Calibri" w:hAnsi="Calibri" w:cs="Calibri"/>
        </w:rPr>
      </w:pPr>
      <w:r w:rsidRPr="00F562AF">
        <w:rPr>
          <w:rFonts w:ascii="Calibri" w:eastAsia="Calibri" w:hAnsi="Calibri" w:cs="Calibri"/>
        </w:rPr>
        <w:lastRenderedPageBreak/>
        <w:t xml:space="preserve">- prihodi za pokriće troškova kamata </w:t>
      </w:r>
      <w:r w:rsidR="00F562AF" w:rsidRPr="00F562AF">
        <w:rPr>
          <w:rFonts w:ascii="Calibri" w:eastAsia="Calibri" w:hAnsi="Calibri" w:cs="Calibri"/>
        </w:rPr>
        <w:t>57.103,49</w:t>
      </w:r>
      <w:r w:rsidRPr="00F562AF">
        <w:rPr>
          <w:rFonts w:ascii="Calibri" w:eastAsia="Calibri" w:hAnsi="Calibri" w:cs="Calibri"/>
        </w:rPr>
        <w:t xml:space="preserve"> EUR (</w:t>
      </w:r>
      <w:r w:rsidR="00F562AF" w:rsidRPr="00F562AF">
        <w:rPr>
          <w:rFonts w:ascii="Calibri" w:eastAsia="Calibri" w:hAnsi="Calibri" w:cs="Calibri"/>
        </w:rPr>
        <w:t>2022.:48.192,83</w:t>
      </w:r>
      <w:r w:rsidRPr="00F562AF">
        <w:rPr>
          <w:rFonts w:ascii="Calibri" w:eastAsia="Calibri" w:hAnsi="Calibri" w:cs="Calibri"/>
        </w:rPr>
        <w:t xml:space="preserve"> EUR) po kreditima koje se otplaćuju iz naknade za razvoj, </w:t>
      </w:r>
    </w:p>
    <w:p w14:paraId="18DF40D3" w14:textId="77777777" w:rsidR="00763BFE" w:rsidRDefault="00763BFE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7038FC" w:rsidRPr="007A5B30">
        <w:rPr>
          <w:rFonts w:ascii="Calibri" w:eastAsia="Calibri" w:hAnsi="Calibri" w:cs="Calibri"/>
        </w:rPr>
        <w:t xml:space="preserve">naknade šteta od osiguranja </w:t>
      </w:r>
      <w:r w:rsidR="006B5966">
        <w:rPr>
          <w:rFonts w:ascii="Calibri" w:eastAsia="Calibri" w:hAnsi="Calibri" w:cs="Calibri"/>
        </w:rPr>
        <w:t>31.095,40 EUR</w:t>
      </w:r>
      <w:r w:rsidR="007038FC" w:rsidRPr="007A5B30">
        <w:rPr>
          <w:rFonts w:ascii="Calibri" w:eastAsia="Calibri" w:hAnsi="Calibri" w:cs="Calibri"/>
        </w:rPr>
        <w:t xml:space="preserve"> (202</w:t>
      </w:r>
      <w:r w:rsidR="006B5966">
        <w:rPr>
          <w:rFonts w:ascii="Calibri" w:eastAsia="Calibri" w:hAnsi="Calibri" w:cs="Calibri"/>
        </w:rPr>
        <w:t>2</w:t>
      </w:r>
      <w:r w:rsidR="007038FC" w:rsidRPr="007A5B30">
        <w:rPr>
          <w:rFonts w:ascii="Calibri" w:eastAsia="Calibri" w:hAnsi="Calibri" w:cs="Calibri"/>
        </w:rPr>
        <w:t xml:space="preserve">.: </w:t>
      </w:r>
      <w:r w:rsidR="006B5966">
        <w:rPr>
          <w:rFonts w:ascii="Calibri" w:eastAsia="Calibri" w:hAnsi="Calibri" w:cs="Calibri"/>
        </w:rPr>
        <w:t>24.065,62 EUR</w:t>
      </w:r>
      <w:r w:rsidR="007038FC" w:rsidRPr="007A5B30">
        <w:rPr>
          <w:rFonts w:ascii="Calibri" w:eastAsia="Calibri" w:hAnsi="Calibri" w:cs="Calibri"/>
        </w:rPr>
        <w:t xml:space="preserve">), </w:t>
      </w:r>
    </w:p>
    <w:p w14:paraId="3EBCAFF8" w14:textId="77777777" w:rsidR="00763BFE" w:rsidRDefault="00763BFE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7038FC" w:rsidRPr="007A5B30">
        <w:rPr>
          <w:rFonts w:ascii="Calibri" w:eastAsia="Calibri" w:hAnsi="Calibri" w:cs="Calibri"/>
        </w:rPr>
        <w:t xml:space="preserve">prihode naplaćenih ranije utuženih potraživanja </w:t>
      </w:r>
      <w:r w:rsidR="006B5966">
        <w:rPr>
          <w:rFonts w:ascii="Calibri" w:eastAsia="Calibri" w:hAnsi="Calibri" w:cs="Calibri"/>
        </w:rPr>
        <w:t>27.016,70 EUR</w:t>
      </w:r>
      <w:r w:rsidR="007038FC" w:rsidRPr="007A5B30">
        <w:rPr>
          <w:rFonts w:ascii="Calibri" w:eastAsia="Calibri" w:hAnsi="Calibri" w:cs="Calibri"/>
        </w:rPr>
        <w:t xml:space="preserve"> (202</w:t>
      </w:r>
      <w:r w:rsidR="006B5966">
        <w:rPr>
          <w:rFonts w:ascii="Calibri" w:eastAsia="Calibri" w:hAnsi="Calibri" w:cs="Calibri"/>
        </w:rPr>
        <w:t>2</w:t>
      </w:r>
      <w:r w:rsidR="007038FC" w:rsidRPr="007A5B30">
        <w:rPr>
          <w:rFonts w:ascii="Calibri" w:eastAsia="Calibri" w:hAnsi="Calibri" w:cs="Calibri"/>
        </w:rPr>
        <w:t xml:space="preserve">.: </w:t>
      </w:r>
      <w:r w:rsidR="006B5966">
        <w:rPr>
          <w:rFonts w:ascii="Calibri" w:eastAsia="Calibri" w:hAnsi="Calibri" w:cs="Calibri"/>
        </w:rPr>
        <w:t>22.741,22 EUR</w:t>
      </w:r>
      <w:r w:rsidR="007038FC" w:rsidRPr="007A5B30">
        <w:rPr>
          <w:rFonts w:ascii="Calibri" w:eastAsia="Calibri" w:hAnsi="Calibri" w:cs="Calibri"/>
        </w:rPr>
        <w:t xml:space="preserve">), </w:t>
      </w:r>
    </w:p>
    <w:p w14:paraId="6F694EE3" w14:textId="05CAA72B" w:rsidR="00763BFE" w:rsidRPr="00F562AF" w:rsidRDefault="00763BFE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 w:rsidRPr="00F562AF">
        <w:rPr>
          <w:rFonts w:ascii="Calibri" w:eastAsia="Calibri" w:hAnsi="Calibri" w:cs="Calibri"/>
        </w:rPr>
        <w:t>- prihod od najma 7.697,89 EUR (2022.: 8.256,43 EUR),</w:t>
      </w:r>
    </w:p>
    <w:p w14:paraId="36092532" w14:textId="77777777" w:rsidR="00F562AF" w:rsidRDefault="00F562AF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prihodi od </w:t>
      </w:r>
      <w:r w:rsidRPr="007A5B30">
        <w:rPr>
          <w:rFonts w:ascii="Calibri" w:eastAsia="Calibri" w:hAnsi="Calibri" w:cs="Calibri"/>
        </w:rPr>
        <w:t>proda</w:t>
      </w:r>
      <w:r>
        <w:rPr>
          <w:rFonts w:ascii="Calibri" w:eastAsia="Calibri" w:hAnsi="Calibri" w:cs="Calibri"/>
        </w:rPr>
        <w:t>je</w:t>
      </w:r>
      <w:r w:rsidRPr="007A5B30">
        <w:rPr>
          <w:rFonts w:ascii="Calibri" w:eastAsia="Calibri" w:hAnsi="Calibri" w:cs="Calibri"/>
        </w:rPr>
        <w:t xml:space="preserve"> imovin</w:t>
      </w:r>
      <w:r>
        <w:rPr>
          <w:rFonts w:ascii="Calibri" w:eastAsia="Calibri" w:hAnsi="Calibri" w:cs="Calibri"/>
        </w:rPr>
        <w:t>e</w:t>
      </w:r>
      <w:r w:rsidRPr="007A5B3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14.265,60 EUR</w:t>
      </w:r>
      <w:r w:rsidRPr="007A5B30">
        <w:rPr>
          <w:rFonts w:ascii="Calibri" w:eastAsia="Calibri" w:hAnsi="Calibri" w:cs="Calibri"/>
        </w:rPr>
        <w:t xml:space="preserve"> (202</w:t>
      </w:r>
      <w:r>
        <w:rPr>
          <w:rFonts w:ascii="Calibri" w:eastAsia="Calibri" w:hAnsi="Calibri" w:cs="Calibri"/>
        </w:rPr>
        <w:t>2</w:t>
      </w:r>
      <w:r w:rsidRPr="007A5B30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20.797,66</w:t>
      </w:r>
      <w:r w:rsidRPr="007A5B3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EUR</w:t>
      </w:r>
      <w:r w:rsidRPr="007A5B30">
        <w:rPr>
          <w:rFonts w:ascii="Calibri" w:eastAsia="Calibri" w:hAnsi="Calibri" w:cs="Calibri"/>
        </w:rPr>
        <w:t xml:space="preserve">), </w:t>
      </w:r>
    </w:p>
    <w:p w14:paraId="5303F5ED" w14:textId="49F77AE3" w:rsidR="00F562AF" w:rsidRDefault="00F562AF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724686">
        <w:rPr>
          <w:rFonts w:ascii="Calibri" w:eastAsia="Calibri" w:hAnsi="Calibri" w:cs="Calibri"/>
        </w:rPr>
        <w:t xml:space="preserve">prihod </w:t>
      </w:r>
      <w:r w:rsidRPr="00724686">
        <w:rPr>
          <w:rFonts w:ascii="Calibri" w:eastAsia="Times New Roman" w:hAnsi="Calibri" w:cs="Calibri"/>
          <w:bCs/>
          <w:iCs/>
        </w:rPr>
        <w:t xml:space="preserve">od usluga pruženih drugim pravnim osobama u ukupnom iznosu od </w:t>
      </w:r>
      <w:r>
        <w:rPr>
          <w:rFonts w:ascii="Calibri" w:eastAsia="Times New Roman" w:hAnsi="Calibri" w:cs="Calibri"/>
          <w:bCs/>
          <w:iCs/>
        </w:rPr>
        <w:t>14.618,15 EUR</w:t>
      </w:r>
      <w:r w:rsidRPr="00724686">
        <w:rPr>
          <w:rFonts w:ascii="Calibri" w:eastAsia="Times New Roman" w:hAnsi="Calibri" w:cs="Calibri"/>
          <w:bCs/>
          <w:iCs/>
        </w:rPr>
        <w:t xml:space="preserve"> (202</w:t>
      </w:r>
      <w:r>
        <w:rPr>
          <w:rFonts w:ascii="Calibri" w:eastAsia="Times New Roman" w:hAnsi="Calibri" w:cs="Calibri"/>
          <w:bCs/>
          <w:iCs/>
        </w:rPr>
        <w:t>2</w:t>
      </w:r>
      <w:r w:rsidRPr="00724686">
        <w:rPr>
          <w:rFonts w:ascii="Calibri" w:eastAsia="Times New Roman" w:hAnsi="Calibri" w:cs="Calibri"/>
          <w:bCs/>
          <w:iCs/>
        </w:rPr>
        <w:t xml:space="preserve">.: </w:t>
      </w:r>
      <w:r>
        <w:rPr>
          <w:rFonts w:ascii="Calibri" w:eastAsia="Times New Roman" w:hAnsi="Calibri" w:cs="Calibri"/>
          <w:bCs/>
          <w:iCs/>
        </w:rPr>
        <w:t>33.164,74 EUR</w:t>
      </w:r>
      <w:r w:rsidRPr="00724686">
        <w:rPr>
          <w:rFonts w:ascii="Calibri" w:eastAsia="Times New Roman" w:hAnsi="Calibri" w:cs="Calibri"/>
          <w:bCs/>
          <w:iCs/>
        </w:rPr>
        <w:t>)</w:t>
      </w:r>
      <w:r>
        <w:rPr>
          <w:rFonts w:ascii="Calibri" w:eastAsia="Times New Roman" w:hAnsi="Calibri" w:cs="Calibri"/>
          <w:bCs/>
          <w:iCs/>
        </w:rPr>
        <w:t>, isti iznos i u rashodima,</w:t>
      </w:r>
    </w:p>
    <w:p w14:paraId="1944FA6E" w14:textId="5F358A73" w:rsidR="00F562AF" w:rsidRPr="00F562AF" w:rsidRDefault="00763BFE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 w:rsidRPr="00F562AF">
        <w:rPr>
          <w:rFonts w:ascii="Calibri" w:eastAsia="Calibri" w:hAnsi="Calibri" w:cs="Calibri"/>
        </w:rPr>
        <w:t>-</w:t>
      </w:r>
      <w:r w:rsidR="00F562AF" w:rsidRPr="00F562AF">
        <w:rPr>
          <w:rFonts w:ascii="Calibri" w:eastAsia="Calibri" w:hAnsi="Calibri" w:cs="Calibri"/>
        </w:rPr>
        <w:t xml:space="preserve"> </w:t>
      </w:r>
      <w:r w:rsidR="007038FC" w:rsidRPr="00F562AF">
        <w:rPr>
          <w:rFonts w:ascii="Calibri" w:eastAsia="Calibri" w:hAnsi="Calibri" w:cs="Calibri"/>
        </w:rPr>
        <w:t xml:space="preserve">prihodi od subvencija nadležnog Ministarstva za prodanu vodu domaćinstvima koja nemaju mogućnost korištenja javne vodovodne mreže već se voda dostavlja putem autocisterni </w:t>
      </w:r>
      <w:r w:rsidR="00610E62" w:rsidRPr="00F562AF">
        <w:rPr>
          <w:rFonts w:ascii="Calibri" w:eastAsia="Calibri" w:hAnsi="Calibri" w:cs="Calibri"/>
        </w:rPr>
        <w:t>3.241,10</w:t>
      </w:r>
      <w:r w:rsidR="007038FC" w:rsidRPr="00F562AF">
        <w:rPr>
          <w:rFonts w:ascii="Calibri" w:eastAsia="Calibri" w:hAnsi="Calibri" w:cs="Calibri"/>
        </w:rPr>
        <w:t xml:space="preserve"> </w:t>
      </w:r>
      <w:r w:rsidR="00F562AF">
        <w:rPr>
          <w:rFonts w:ascii="Calibri" w:eastAsia="Calibri" w:hAnsi="Calibri" w:cs="Calibri"/>
        </w:rPr>
        <w:t xml:space="preserve">EUR </w:t>
      </w:r>
      <w:r w:rsidR="007038FC" w:rsidRPr="00F562AF">
        <w:rPr>
          <w:rFonts w:ascii="Calibri" w:eastAsia="Calibri" w:hAnsi="Calibri" w:cs="Calibri"/>
        </w:rPr>
        <w:t>(202</w:t>
      </w:r>
      <w:r w:rsidR="006B5966" w:rsidRPr="00F562AF">
        <w:rPr>
          <w:rFonts w:ascii="Calibri" w:eastAsia="Calibri" w:hAnsi="Calibri" w:cs="Calibri"/>
        </w:rPr>
        <w:t>2</w:t>
      </w:r>
      <w:r w:rsidR="007038FC" w:rsidRPr="00F562AF">
        <w:rPr>
          <w:rFonts w:ascii="Calibri" w:eastAsia="Calibri" w:hAnsi="Calibri" w:cs="Calibri"/>
        </w:rPr>
        <w:t xml:space="preserve">.: </w:t>
      </w:r>
      <w:r w:rsidR="006B5966" w:rsidRPr="00F562AF">
        <w:rPr>
          <w:rFonts w:ascii="Calibri" w:eastAsia="Calibri" w:hAnsi="Calibri" w:cs="Calibri"/>
        </w:rPr>
        <w:t>5.687,97 EUR</w:t>
      </w:r>
      <w:r w:rsidR="007038FC" w:rsidRPr="00F562AF">
        <w:rPr>
          <w:rFonts w:ascii="Calibri" w:eastAsia="Calibri" w:hAnsi="Calibri" w:cs="Calibri"/>
        </w:rPr>
        <w:t>),</w:t>
      </w:r>
      <w:r w:rsidR="00610E62" w:rsidRPr="00F562AF">
        <w:rPr>
          <w:rFonts w:ascii="Calibri" w:eastAsia="Calibri" w:hAnsi="Calibri" w:cs="Calibri"/>
        </w:rPr>
        <w:t xml:space="preserve"> </w:t>
      </w:r>
    </w:p>
    <w:p w14:paraId="1A06BD0B" w14:textId="77777777" w:rsidR="00F562AF" w:rsidRPr="00F562AF" w:rsidRDefault="00F562AF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 w:rsidRPr="00F562AF">
        <w:rPr>
          <w:rFonts w:ascii="Calibri" w:eastAsia="Calibri" w:hAnsi="Calibri" w:cs="Calibri"/>
        </w:rPr>
        <w:t xml:space="preserve">- </w:t>
      </w:r>
      <w:r w:rsidR="00610E62" w:rsidRPr="00F562AF">
        <w:rPr>
          <w:rFonts w:ascii="Calibri" w:eastAsia="Calibri" w:hAnsi="Calibri" w:cs="Calibri"/>
        </w:rPr>
        <w:t xml:space="preserve">prihod od Ministarstva za naknadu dijela trošarine za dizelska goriva 10.774,07 EUR, </w:t>
      </w:r>
      <w:r w:rsidR="007038FC" w:rsidRPr="00F562AF">
        <w:rPr>
          <w:rFonts w:ascii="Calibri" w:eastAsia="Calibri" w:hAnsi="Calibri" w:cs="Calibri"/>
        </w:rPr>
        <w:t xml:space="preserve"> </w:t>
      </w:r>
    </w:p>
    <w:p w14:paraId="6878E909" w14:textId="5EF7229B" w:rsidR="007038FC" w:rsidRPr="007A5B30" w:rsidRDefault="00F562AF" w:rsidP="007038F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7038FC" w:rsidRPr="008C0167">
        <w:rPr>
          <w:rFonts w:ascii="Calibri" w:eastAsia="Calibri" w:hAnsi="Calibri" w:cs="Calibri"/>
        </w:rPr>
        <w:t xml:space="preserve"> ostali</w:t>
      </w:r>
      <w:r w:rsidR="007038FC" w:rsidRPr="007A5B30">
        <w:rPr>
          <w:rFonts w:ascii="Calibri" w:eastAsia="Calibri" w:hAnsi="Calibri" w:cs="Calibri"/>
        </w:rPr>
        <w:t xml:space="preserve"> prihodi </w:t>
      </w:r>
      <w:r w:rsidR="00A4335D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8.932,44 EUR</w:t>
      </w:r>
      <w:r w:rsidR="007038FC" w:rsidRPr="007A5B30">
        <w:rPr>
          <w:rFonts w:ascii="Calibri" w:eastAsia="Calibri" w:hAnsi="Calibri" w:cs="Calibri"/>
        </w:rPr>
        <w:t xml:space="preserve"> (202</w:t>
      </w:r>
      <w:r w:rsidR="00B06A31">
        <w:rPr>
          <w:rFonts w:ascii="Calibri" w:eastAsia="Calibri" w:hAnsi="Calibri" w:cs="Calibri"/>
        </w:rPr>
        <w:t>2</w:t>
      </w:r>
      <w:r w:rsidR="007038FC" w:rsidRPr="007A5B30">
        <w:rPr>
          <w:rFonts w:ascii="Calibri" w:eastAsia="Calibri" w:hAnsi="Calibri" w:cs="Calibri"/>
        </w:rPr>
        <w:t xml:space="preserve">.: </w:t>
      </w:r>
      <w:r>
        <w:rPr>
          <w:rFonts w:ascii="Calibri" w:eastAsia="Calibri" w:hAnsi="Calibri" w:cs="Calibri"/>
        </w:rPr>
        <w:t>70.268,91</w:t>
      </w:r>
      <w:r w:rsidR="00B06A31">
        <w:rPr>
          <w:rFonts w:ascii="Calibri" w:eastAsia="Calibri" w:hAnsi="Calibri" w:cs="Calibri"/>
        </w:rPr>
        <w:t xml:space="preserve"> EUR</w:t>
      </w:r>
      <w:r w:rsidR="007038FC" w:rsidRPr="007A5B30">
        <w:rPr>
          <w:rFonts w:ascii="Calibri" w:eastAsia="Calibri" w:hAnsi="Calibri" w:cs="Calibri"/>
        </w:rPr>
        <w:t>).</w:t>
      </w:r>
    </w:p>
    <w:p w14:paraId="0190FE2D" w14:textId="79378817" w:rsidR="007038FC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 w:rsidRPr="007A5B30">
        <w:rPr>
          <w:rFonts w:ascii="Calibri" w:eastAsia="Calibri" w:hAnsi="Calibri" w:cs="Calibri"/>
          <w:b/>
        </w:rPr>
        <w:t>Financijski prihodi</w:t>
      </w:r>
      <w:r w:rsidRPr="007A5B30">
        <w:rPr>
          <w:rFonts w:ascii="Calibri" w:eastAsia="Calibri" w:hAnsi="Calibri" w:cs="Calibri"/>
        </w:rPr>
        <w:t xml:space="preserve"> ostvareni su u iznosu od </w:t>
      </w:r>
      <w:r w:rsidR="00885528">
        <w:rPr>
          <w:rFonts w:ascii="Calibri" w:eastAsia="Calibri" w:hAnsi="Calibri" w:cs="Calibri"/>
        </w:rPr>
        <w:t>55.471,35</w:t>
      </w:r>
      <w:r w:rsidR="00763BFE">
        <w:rPr>
          <w:rFonts w:ascii="Calibri" w:eastAsia="Calibri" w:hAnsi="Calibri" w:cs="Calibri"/>
        </w:rPr>
        <w:t xml:space="preserve"> EUR</w:t>
      </w:r>
      <w:r w:rsidRPr="007A5B3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 čine 0,</w:t>
      </w:r>
      <w:r w:rsidR="00885528">
        <w:rPr>
          <w:rFonts w:ascii="Calibri" w:eastAsia="Calibri" w:hAnsi="Calibri" w:cs="Calibri"/>
        </w:rPr>
        <w:t>57</w:t>
      </w:r>
      <w:r>
        <w:rPr>
          <w:rFonts w:ascii="Calibri" w:eastAsia="Calibri" w:hAnsi="Calibri" w:cs="Calibri"/>
        </w:rPr>
        <w:t xml:space="preserve">% </w:t>
      </w:r>
      <w:r w:rsidR="00763BFE" w:rsidRPr="007A5B30">
        <w:rPr>
          <w:rFonts w:ascii="Calibri" w:eastAsia="Calibri" w:hAnsi="Calibri" w:cs="Calibri"/>
        </w:rPr>
        <w:t>(202</w:t>
      </w:r>
      <w:r w:rsidR="00763BFE">
        <w:rPr>
          <w:rFonts w:ascii="Calibri" w:eastAsia="Calibri" w:hAnsi="Calibri" w:cs="Calibri"/>
        </w:rPr>
        <w:t>2</w:t>
      </w:r>
      <w:r w:rsidR="00763BFE" w:rsidRPr="007A5B30">
        <w:rPr>
          <w:rFonts w:ascii="Calibri" w:eastAsia="Calibri" w:hAnsi="Calibri" w:cs="Calibri"/>
        </w:rPr>
        <w:t xml:space="preserve">.: </w:t>
      </w:r>
      <w:r w:rsidR="00763BFE">
        <w:rPr>
          <w:rFonts w:ascii="Calibri" w:eastAsia="Calibri" w:hAnsi="Calibri" w:cs="Calibri"/>
        </w:rPr>
        <w:t xml:space="preserve">30.132,74 EUR, </w:t>
      </w:r>
      <w:r>
        <w:rPr>
          <w:rFonts w:ascii="Calibri" w:eastAsia="Calibri" w:hAnsi="Calibri" w:cs="Calibri"/>
        </w:rPr>
        <w:t>0,</w:t>
      </w:r>
      <w:r w:rsidR="00885528">
        <w:rPr>
          <w:rFonts w:ascii="Calibri" w:eastAsia="Calibri" w:hAnsi="Calibri" w:cs="Calibri"/>
        </w:rPr>
        <w:t>33</w:t>
      </w:r>
      <w:r>
        <w:rPr>
          <w:rFonts w:ascii="Calibri" w:eastAsia="Calibri" w:hAnsi="Calibri" w:cs="Calibri"/>
        </w:rPr>
        <w:t>%) ukupnih prihoda, a sastoje se od: obračunatih zateznih kamata na zakašnjela plaćanja i kamata po viđenju.</w:t>
      </w:r>
    </w:p>
    <w:p w14:paraId="2C014437" w14:textId="77777777" w:rsidR="00F562AF" w:rsidRDefault="00F562AF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</w:p>
    <w:p w14:paraId="3273BA26" w14:textId="77777777" w:rsidR="007038FC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b/>
          <w:bCs/>
          <w:iCs/>
        </w:rPr>
      </w:pPr>
      <w:r w:rsidRPr="00D94225">
        <w:rPr>
          <w:rFonts w:ascii="Calibri" w:eastAsia="Calibri" w:hAnsi="Calibri" w:cs="Calibri"/>
          <w:b/>
          <w:bCs/>
          <w:iCs/>
        </w:rPr>
        <w:t>2.2.</w:t>
      </w:r>
      <w:r w:rsidRPr="00D94225">
        <w:rPr>
          <w:rFonts w:ascii="Calibri" w:eastAsia="Calibri" w:hAnsi="Calibri" w:cs="Calibri"/>
          <w:b/>
          <w:bCs/>
          <w:iCs/>
        </w:rPr>
        <w:tab/>
        <w:t>UKUPNI RASHODI</w:t>
      </w:r>
      <w:r>
        <w:rPr>
          <w:rFonts w:ascii="Calibri" w:eastAsia="Calibri" w:hAnsi="Calibri" w:cs="Calibri"/>
          <w:b/>
          <w:bCs/>
          <w:iCs/>
        </w:rPr>
        <w:t xml:space="preserve"> </w:t>
      </w:r>
    </w:p>
    <w:p w14:paraId="1CB90752" w14:textId="0C72BA3C" w:rsidR="007038FC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Cs/>
        </w:rPr>
        <w:t>Materijalni troškovi</w:t>
      </w:r>
      <w:r>
        <w:rPr>
          <w:rFonts w:ascii="Calibri" w:eastAsia="Calibri" w:hAnsi="Calibri" w:cs="Calibri"/>
          <w:iCs/>
        </w:rPr>
        <w:t xml:space="preserve"> u iznosu od </w:t>
      </w:r>
      <w:r w:rsidR="00885528">
        <w:rPr>
          <w:rFonts w:ascii="Calibri" w:eastAsia="Calibri" w:hAnsi="Calibri" w:cs="Calibri"/>
          <w:iCs/>
        </w:rPr>
        <w:t>2.871.757,06 EUR</w:t>
      </w:r>
      <w:r>
        <w:rPr>
          <w:rFonts w:ascii="Calibri" w:eastAsia="Calibri" w:hAnsi="Calibri" w:cs="Calibri"/>
          <w:iCs/>
        </w:rPr>
        <w:t xml:space="preserve"> (202</w:t>
      </w:r>
      <w:r w:rsidR="00885528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885528">
        <w:rPr>
          <w:rFonts w:ascii="Calibri" w:eastAsia="Calibri" w:hAnsi="Calibri" w:cs="Calibri"/>
          <w:iCs/>
        </w:rPr>
        <w:t>2.546.810,21 EUR</w:t>
      </w:r>
      <w:r>
        <w:rPr>
          <w:rFonts w:ascii="Calibri" w:eastAsia="Calibri" w:hAnsi="Calibri" w:cs="Calibri"/>
          <w:iCs/>
        </w:rPr>
        <w:t xml:space="preserve">) sudjeluju u ukupnim rashodima s </w:t>
      </w:r>
      <w:r w:rsidR="00885528">
        <w:rPr>
          <w:rFonts w:ascii="Calibri" w:eastAsia="Calibri" w:hAnsi="Calibri" w:cs="Calibri"/>
          <w:iCs/>
        </w:rPr>
        <w:t>30,02</w:t>
      </w:r>
      <w:r>
        <w:rPr>
          <w:rFonts w:ascii="Calibri" w:eastAsia="Calibri" w:hAnsi="Calibri" w:cs="Calibri"/>
          <w:iCs/>
        </w:rPr>
        <w:t>% (202</w:t>
      </w:r>
      <w:r w:rsidR="00885528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885528">
        <w:rPr>
          <w:rFonts w:ascii="Calibri" w:eastAsia="Calibri" w:hAnsi="Calibri" w:cs="Calibri"/>
          <w:iCs/>
        </w:rPr>
        <w:t>29,27</w:t>
      </w:r>
      <w:r>
        <w:rPr>
          <w:rFonts w:ascii="Calibri" w:eastAsia="Calibri" w:hAnsi="Calibri" w:cs="Calibri"/>
          <w:iCs/>
        </w:rPr>
        <w:t xml:space="preserve">%), a odnose se na troškove sirovina i materijala u iznosu od </w:t>
      </w:r>
      <w:r w:rsidR="00885528">
        <w:rPr>
          <w:rFonts w:ascii="Calibri" w:eastAsia="Calibri" w:hAnsi="Calibri" w:cs="Calibri"/>
          <w:iCs/>
        </w:rPr>
        <w:t>1.523.603,23 EUR</w:t>
      </w:r>
      <w:r>
        <w:rPr>
          <w:rFonts w:ascii="Calibri" w:eastAsia="Calibri" w:hAnsi="Calibri" w:cs="Calibri"/>
          <w:iCs/>
        </w:rPr>
        <w:t xml:space="preserve"> (202</w:t>
      </w:r>
      <w:r w:rsidR="00885528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885528">
        <w:rPr>
          <w:rFonts w:ascii="Calibri" w:eastAsia="Calibri" w:hAnsi="Calibri" w:cs="Calibri"/>
          <w:iCs/>
        </w:rPr>
        <w:t>1.291.541,41 EUR</w:t>
      </w:r>
      <w:r>
        <w:rPr>
          <w:rFonts w:ascii="Calibri" w:eastAsia="Calibri" w:hAnsi="Calibri" w:cs="Calibri"/>
          <w:iCs/>
        </w:rPr>
        <w:t xml:space="preserve">) te ostale vanjske troškove </w:t>
      </w:r>
      <w:r w:rsidR="00885528">
        <w:rPr>
          <w:rFonts w:ascii="Calibri" w:eastAsia="Calibri" w:hAnsi="Calibri" w:cs="Calibri"/>
          <w:iCs/>
        </w:rPr>
        <w:t>1.348.153,83 EUR</w:t>
      </w:r>
      <w:r>
        <w:rPr>
          <w:rFonts w:ascii="Calibri" w:eastAsia="Calibri" w:hAnsi="Calibri" w:cs="Calibri"/>
          <w:iCs/>
        </w:rPr>
        <w:t xml:space="preserve"> (202</w:t>
      </w:r>
      <w:r w:rsidR="00885528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885528">
        <w:rPr>
          <w:rFonts w:ascii="Calibri" w:eastAsia="Calibri" w:hAnsi="Calibri" w:cs="Calibri"/>
          <w:iCs/>
        </w:rPr>
        <w:t>1.255.268,80 EUR</w:t>
      </w:r>
      <w:r>
        <w:rPr>
          <w:rFonts w:ascii="Calibri" w:eastAsia="Calibri" w:hAnsi="Calibri" w:cs="Calibri"/>
          <w:iCs/>
        </w:rPr>
        <w:t>).</w:t>
      </w:r>
      <w:r>
        <w:rPr>
          <w:rFonts w:ascii="Calibri" w:eastAsia="Calibri" w:hAnsi="Calibri" w:cs="Calibri"/>
        </w:rPr>
        <w:t xml:space="preserve"> </w:t>
      </w:r>
    </w:p>
    <w:p w14:paraId="015A86A8" w14:textId="41AC5085" w:rsidR="007038FC" w:rsidRPr="007A5B30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bookmarkStart w:id="3" w:name="_Hlk72760907"/>
      <w:r>
        <w:rPr>
          <w:rFonts w:ascii="Calibri" w:eastAsia="Calibri" w:hAnsi="Calibri" w:cs="Calibri"/>
          <w:iCs/>
        </w:rPr>
        <w:t xml:space="preserve">Troškovi sirovina i materijala veći su  od prošlogodišnjih za </w:t>
      </w:r>
      <w:r w:rsidR="00885528">
        <w:rPr>
          <w:rFonts w:ascii="Calibri" w:eastAsia="Calibri" w:hAnsi="Calibri" w:cs="Calibri"/>
          <w:iCs/>
        </w:rPr>
        <w:t>17,9</w:t>
      </w:r>
      <w:r w:rsidR="00505EF6">
        <w:rPr>
          <w:rFonts w:ascii="Calibri" w:eastAsia="Calibri" w:hAnsi="Calibri" w:cs="Calibri"/>
          <w:iCs/>
        </w:rPr>
        <w:t>7</w:t>
      </w:r>
      <w:r>
        <w:rPr>
          <w:rFonts w:ascii="Calibri" w:eastAsia="Calibri" w:hAnsi="Calibri" w:cs="Calibri"/>
          <w:iCs/>
        </w:rPr>
        <w:t xml:space="preserve">%, a čine ih: trošak materijala, rezervnih dijelova i sitnog </w:t>
      </w:r>
      <w:r w:rsidRPr="007A5B30">
        <w:rPr>
          <w:rFonts w:ascii="Calibri" w:eastAsia="Calibri" w:hAnsi="Calibri" w:cs="Calibri"/>
          <w:iCs/>
        </w:rPr>
        <w:t xml:space="preserve">inventara </w:t>
      </w:r>
      <w:r w:rsidR="00637C03">
        <w:rPr>
          <w:rFonts w:ascii="Calibri" w:eastAsia="Calibri" w:hAnsi="Calibri" w:cs="Calibri"/>
          <w:iCs/>
        </w:rPr>
        <w:t>576.959,98 EUR</w:t>
      </w:r>
      <w:r w:rsidRPr="007A5B30">
        <w:rPr>
          <w:rFonts w:ascii="Calibri" w:eastAsia="Calibri" w:hAnsi="Calibri" w:cs="Calibri"/>
          <w:iCs/>
        </w:rPr>
        <w:t xml:space="preserve"> </w:t>
      </w:r>
      <w:r w:rsidR="00885528">
        <w:rPr>
          <w:rFonts w:ascii="Calibri" w:eastAsia="Calibri" w:hAnsi="Calibri" w:cs="Calibri"/>
          <w:iCs/>
        </w:rPr>
        <w:t>(</w:t>
      </w:r>
      <w:r w:rsidRPr="007A5B30">
        <w:rPr>
          <w:rFonts w:ascii="Calibri" w:eastAsia="Calibri" w:hAnsi="Calibri" w:cs="Calibri"/>
          <w:iCs/>
        </w:rPr>
        <w:t>202</w:t>
      </w:r>
      <w:r w:rsidR="00885528">
        <w:rPr>
          <w:rFonts w:ascii="Calibri" w:eastAsia="Calibri" w:hAnsi="Calibri" w:cs="Calibri"/>
          <w:iCs/>
        </w:rPr>
        <w:t>2</w:t>
      </w:r>
      <w:r w:rsidRPr="007A5B30">
        <w:rPr>
          <w:rFonts w:ascii="Calibri" w:eastAsia="Calibri" w:hAnsi="Calibri" w:cs="Calibri"/>
          <w:iCs/>
        </w:rPr>
        <w:t xml:space="preserve">.: </w:t>
      </w:r>
      <w:r w:rsidR="00505EF6">
        <w:rPr>
          <w:rFonts w:ascii="Calibri" w:eastAsia="Calibri" w:hAnsi="Calibri" w:cs="Calibri"/>
          <w:iCs/>
        </w:rPr>
        <w:t>464.089,54</w:t>
      </w:r>
      <w:r w:rsidR="00885528">
        <w:rPr>
          <w:rFonts w:ascii="Calibri" w:eastAsia="Calibri" w:hAnsi="Calibri" w:cs="Calibri"/>
          <w:iCs/>
        </w:rPr>
        <w:t xml:space="preserve"> EUR</w:t>
      </w:r>
      <w:r w:rsidRPr="007A5B30">
        <w:rPr>
          <w:rFonts w:ascii="Calibri" w:eastAsia="Calibri" w:hAnsi="Calibri" w:cs="Calibri"/>
          <w:iCs/>
        </w:rPr>
        <w:t xml:space="preserve">), trošak kupljene vode s kopna </w:t>
      </w:r>
      <w:r w:rsidR="00637C03">
        <w:rPr>
          <w:rFonts w:ascii="Calibri" w:eastAsia="Calibri" w:hAnsi="Calibri" w:cs="Calibri"/>
          <w:iCs/>
        </w:rPr>
        <w:t>146.222,14</w:t>
      </w:r>
      <w:r w:rsidR="00505EF6">
        <w:rPr>
          <w:rFonts w:ascii="Calibri" w:eastAsia="Calibri" w:hAnsi="Calibri" w:cs="Calibri"/>
          <w:iCs/>
        </w:rPr>
        <w:t xml:space="preserve"> EUR</w:t>
      </w:r>
      <w:r w:rsidRPr="007A5B30">
        <w:rPr>
          <w:rFonts w:ascii="Calibri" w:eastAsia="Calibri" w:hAnsi="Calibri" w:cs="Calibri"/>
          <w:iCs/>
        </w:rPr>
        <w:t xml:space="preserve"> (202</w:t>
      </w:r>
      <w:r w:rsidR="00637C03">
        <w:rPr>
          <w:rFonts w:ascii="Calibri" w:eastAsia="Calibri" w:hAnsi="Calibri" w:cs="Calibri"/>
          <w:iCs/>
        </w:rPr>
        <w:t>2</w:t>
      </w:r>
      <w:r w:rsidRPr="007A5B30">
        <w:rPr>
          <w:rFonts w:ascii="Calibri" w:eastAsia="Calibri" w:hAnsi="Calibri" w:cs="Calibri"/>
          <w:iCs/>
        </w:rPr>
        <w:t xml:space="preserve">.: </w:t>
      </w:r>
      <w:r w:rsidR="00637C03">
        <w:rPr>
          <w:rFonts w:ascii="Calibri" w:eastAsia="Calibri" w:hAnsi="Calibri" w:cs="Calibri"/>
          <w:iCs/>
        </w:rPr>
        <w:t>204.248,96 EUR</w:t>
      </w:r>
      <w:r w:rsidRPr="007A5B30">
        <w:rPr>
          <w:rFonts w:ascii="Calibri" w:eastAsia="Calibri" w:hAnsi="Calibri" w:cs="Calibri"/>
          <w:iCs/>
        </w:rPr>
        <w:t xml:space="preserve">), trošak energije, goriva i maziva </w:t>
      </w:r>
      <w:r w:rsidR="00374B80">
        <w:rPr>
          <w:rFonts w:ascii="Calibri" w:eastAsia="Calibri" w:hAnsi="Calibri" w:cs="Calibri"/>
          <w:iCs/>
        </w:rPr>
        <w:t>777.388,16</w:t>
      </w:r>
      <w:r w:rsidR="00505EF6">
        <w:rPr>
          <w:rFonts w:ascii="Calibri" w:eastAsia="Calibri" w:hAnsi="Calibri" w:cs="Calibri"/>
          <w:iCs/>
        </w:rPr>
        <w:t xml:space="preserve"> EUR</w:t>
      </w:r>
      <w:r w:rsidRPr="007A5B30">
        <w:rPr>
          <w:rFonts w:ascii="Calibri" w:eastAsia="Calibri" w:hAnsi="Calibri" w:cs="Calibri"/>
          <w:iCs/>
        </w:rPr>
        <w:t xml:space="preserve"> (202</w:t>
      </w:r>
      <w:r w:rsidR="00637C03">
        <w:rPr>
          <w:rFonts w:ascii="Calibri" w:eastAsia="Calibri" w:hAnsi="Calibri" w:cs="Calibri"/>
          <w:iCs/>
        </w:rPr>
        <w:t>2</w:t>
      </w:r>
      <w:r w:rsidRPr="007A5B30">
        <w:rPr>
          <w:rFonts w:ascii="Calibri" w:eastAsia="Calibri" w:hAnsi="Calibri" w:cs="Calibri"/>
          <w:iCs/>
        </w:rPr>
        <w:t xml:space="preserve">.: </w:t>
      </w:r>
      <w:r w:rsidR="00637C03">
        <w:rPr>
          <w:rFonts w:ascii="Calibri" w:eastAsia="Calibri" w:hAnsi="Calibri" w:cs="Calibri"/>
          <w:iCs/>
        </w:rPr>
        <w:t>600.423,36</w:t>
      </w:r>
      <w:r w:rsidR="00505EF6">
        <w:rPr>
          <w:rFonts w:ascii="Calibri" w:eastAsia="Calibri" w:hAnsi="Calibri" w:cs="Calibri"/>
          <w:iCs/>
        </w:rPr>
        <w:t xml:space="preserve"> EUR</w:t>
      </w:r>
      <w:r w:rsidRPr="007A5B30">
        <w:rPr>
          <w:rFonts w:ascii="Calibri" w:eastAsia="Calibri" w:hAnsi="Calibri" w:cs="Calibri"/>
          <w:iCs/>
        </w:rPr>
        <w:t xml:space="preserve">), trošak uredskog materijala i zaštitne odjeće </w:t>
      </w:r>
      <w:r w:rsidR="00374B80">
        <w:rPr>
          <w:rFonts w:ascii="Calibri" w:eastAsia="Calibri" w:hAnsi="Calibri" w:cs="Calibri"/>
          <w:iCs/>
        </w:rPr>
        <w:t>23.032,95 EU</w:t>
      </w:r>
      <w:r w:rsidR="00505EF6">
        <w:rPr>
          <w:rFonts w:ascii="Calibri" w:eastAsia="Calibri" w:hAnsi="Calibri" w:cs="Calibri"/>
          <w:iCs/>
        </w:rPr>
        <w:t>R</w:t>
      </w:r>
      <w:r w:rsidRPr="007A5B30">
        <w:rPr>
          <w:rFonts w:ascii="Calibri" w:eastAsia="Calibri" w:hAnsi="Calibri" w:cs="Calibri"/>
          <w:iCs/>
        </w:rPr>
        <w:t xml:space="preserve"> (202</w:t>
      </w:r>
      <w:r w:rsidR="00374B80">
        <w:rPr>
          <w:rFonts w:ascii="Calibri" w:eastAsia="Calibri" w:hAnsi="Calibri" w:cs="Calibri"/>
          <w:iCs/>
        </w:rPr>
        <w:t>2</w:t>
      </w:r>
      <w:r w:rsidRPr="007A5B30">
        <w:rPr>
          <w:rFonts w:ascii="Calibri" w:eastAsia="Calibri" w:hAnsi="Calibri" w:cs="Calibri"/>
          <w:iCs/>
        </w:rPr>
        <w:t xml:space="preserve">.: </w:t>
      </w:r>
      <w:r w:rsidR="00374B80">
        <w:rPr>
          <w:rFonts w:ascii="Calibri" w:eastAsia="Calibri" w:hAnsi="Calibri" w:cs="Calibri"/>
          <w:iCs/>
        </w:rPr>
        <w:t>2</w:t>
      </w:r>
      <w:r w:rsidR="00505EF6">
        <w:rPr>
          <w:rFonts w:ascii="Calibri" w:eastAsia="Calibri" w:hAnsi="Calibri" w:cs="Calibri"/>
          <w:iCs/>
        </w:rPr>
        <w:t>2.779,55 EUR</w:t>
      </w:r>
      <w:r w:rsidRPr="007A5B30">
        <w:rPr>
          <w:rFonts w:ascii="Calibri" w:eastAsia="Calibri" w:hAnsi="Calibri" w:cs="Calibri"/>
          <w:iCs/>
        </w:rPr>
        <w:t xml:space="preserve">).  </w:t>
      </w:r>
    </w:p>
    <w:p w14:paraId="08EC9D29" w14:textId="2AD1C4A7" w:rsidR="007038FC" w:rsidRPr="0049118B" w:rsidRDefault="007038FC" w:rsidP="007038FC">
      <w:pPr>
        <w:spacing w:before="240" w:after="0" w:line="240" w:lineRule="auto"/>
        <w:jc w:val="both"/>
        <w:rPr>
          <w:rFonts w:ascii="Calibri" w:eastAsia="Times New Roman" w:hAnsi="Calibri" w:cs="Calibri"/>
          <w:bCs/>
          <w:iCs/>
          <w:strike/>
          <w:color w:val="FF0000"/>
        </w:rPr>
      </w:pPr>
      <w:r w:rsidRPr="007A5B30">
        <w:rPr>
          <w:rFonts w:ascii="Calibri" w:eastAsia="Calibri" w:hAnsi="Calibri" w:cs="Calibri"/>
          <w:b/>
          <w:bCs/>
          <w:iCs/>
        </w:rPr>
        <w:t>Ostali vanjski troškovi</w:t>
      </w:r>
      <w:r w:rsidRPr="007A5B30">
        <w:rPr>
          <w:rFonts w:ascii="Calibri" w:eastAsia="Calibri" w:hAnsi="Calibri" w:cs="Calibri"/>
          <w:iCs/>
        </w:rPr>
        <w:t xml:space="preserve"> veći su od prošlogodišnjih za </w:t>
      </w:r>
      <w:r w:rsidR="001B0F41">
        <w:rPr>
          <w:rFonts w:ascii="Calibri" w:eastAsia="Calibri" w:hAnsi="Calibri" w:cs="Calibri"/>
          <w:iCs/>
        </w:rPr>
        <w:t>7,4</w:t>
      </w:r>
      <w:r w:rsidRPr="007A5B30">
        <w:rPr>
          <w:rFonts w:ascii="Calibri" w:eastAsia="Calibri" w:hAnsi="Calibri" w:cs="Calibri"/>
          <w:iCs/>
        </w:rPr>
        <w:t xml:space="preserve">%, a iznose ukupno </w:t>
      </w:r>
      <w:r w:rsidR="001B0F41">
        <w:rPr>
          <w:rFonts w:ascii="Calibri" w:eastAsia="Calibri" w:hAnsi="Calibri" w:cs="Calibri"/>
          <w:iCs/>
        </w:rPr>
        <w:t>1.348.153,83</w:t>
      </w:r>
      <w:r w:rsidRPr="007A5B30">
        <w:rPr>
          <w:rFonts w:ascii="Calibri" w:eastAsia="Calibri" w:hAnsi="Calibri" w:cs="Calibri"/>
          <w:iCs/>
        </w:rPr>
        <w:t xml:space="preserve"> </w:t>
      </w:r>
      <w:r w:rsidR="00505EF6">
        <w:rPr>
          <w:rFonts w:ascii="Calibri" w:eastAsia="Calibri" w:hAnsi="Calibri" w:cs="Calibri"/>
          <w:iCs/>
        </w:rPr>
        <w:t xml:space="preserve">EUR </w:t>
      </w:r>
      <w:r w:rsidRPr="007A5B30">
        <w:rPr>
          <w:rFonts w:ascii="Calibri" w:eastAsia="Calibri" w:hAnsi="Calibri" w:cs="Calibri"/>
          <w:iCs/>
        </w:rPr>
        <w:t>(202</w:t>
      </w:r>
      <w:r w:rsidR="001B0F41">
        <w:rPr>
          <w:rFonts w:ascii="Calibri" w:eastAsia="Calibri" w:hAnsi="Calibri" w:cs="Calibri"/>
          <w:iCs/>
        </w:rPr>
        <w:t>2</w:t>
      </w:r>
      <w:r w:rsidRPr="007A5B30">
        <w:rPr>
          <w:rFonts w:ascii="Calibri" w:eastAsia="Calibri" w:hAnsi="Calibri" w:cs="Calibri"/>
          <w:iCs/>
        </w:rPr>
        <w:t xml:space="preserve">.: </w:t>
      </w:r>
      <w:r w:rsidR="001B0F41">
        <w:rPr>
          <w:rFonts w:ascii="Calibri" w:eastAsia="Calibri" w:hAnsi="Calibri" w:cs="Calibri"/>
          <w:iCs/>
        </w:rPr>
        <w:t>1.255.268,80 EUR</w:t>
      </w:r>
      <w:r w:rsidRPr="007A5B30">
        <w:rPr>
          <w:rFonts w:ascii="Calibri" w:eastAsia="Calibri" w:hAnsi="Calibri" w:cs="Calibri"/>
          <w:iCs/>
        </w:rPr>
        <w:t xml:space="preserve">). </w:t>
      </w:r>
      <w:r w:rsidRPr="007A5B30">
        <w:rPr>
          <w:rFonts w:ascii="Calibri" w:eastAsia="Calibri" w:hAnsi="Calibri" w:cs="Calibri"/>
        </w:rPr>
        <w:t xml:space="preserve">U ostalim </w:t>
      </w:r>
      <w:r w:rsidRPr="007A5B30">
        <w:rPr>
          <w:rFonts w:ascii="Calibri" w:eastAsia="Calibri" w:hAnsi="Calibri" w:cs="Calibri"/>
          <w:iCs/>
        </w:rPr>
        <w:t>vanjskim</w:t>
      </w:r>
      <w:r w:rsidRPr="0049118B">
        <w:rPr>
          <w:rFonts w:ascii="Calibri" w:eastAsia="Calibri" w:hAnsi="Calibri" w:cs="Calibri"/>
          <w:iCs/>
        </w:rPr>
        <w:t xml:space="preserve"> troškovima ističu se troškovi: usluga održavanja u iznosu od </w:t>
      </w:r>
      <w:r w:rsidR="004B54CE">
        <w:rPr>
          <w:rFonts w:ascii="Calibri" w:eastAsia="Calibri" w:hAnsi="Calibri" w:cs="Calibri"/>
          <w:iCs/>
        </w:rPr>
        <w:t>504.485,41</w:t>
      </w:r>
      <w:r w:rsidRPr="0049118B">
        <w:rPr>
          <w:rFonts w:ascii="Calibri" w:eastAsia="Calibri" w:hAnsi="Calibri" w:cs="Calibri"/>
          <w:iCs/>
        </w:rPr>
        <w:t xml:space="preserve"> </w:t>
      </w:r>
      <w:r w:rsidR="004B54CE">
        <w:rPr>
          <w:rFonts w:ascii="Calibri" w:eastAsia="Calibri" w:hAnsi="Calibri" w:cs="Calibri"/>
          <w:iCs/>
        </w:rPr>
        <w:t>EUR</w:t>
      </w:r>
      <w:r w:rsidRPr="0049118B">
        <w:rPr>
          <w:rFonts w:ascii="Calibri" w:eastAsia="Calibri" w:hAnsi="Calibri" w:cs="Calibri"/>
          <w:iCs/>
        </w:rPr>
        <w:t xml:space="preserve"> (202</w:t>
      </w:r>
      <w:r w:rsidR="001B0F41">
        <w:rPr>
          <w:rFonts w:ascii="Calibri" w:eastAsia="Calibri" w:hAnsi="Calibri" w:cs="Calibri"/>
          <w:iCs/>
        </w:rPr>
        <w:t>2</w:t>
      </w:r>
      <w:r w:rsidRPr="0049118B">
        <w:rPr>
          <w:rFonts w:ascii="Calibri" w:eastAsia="Calibri" w:hAnsi="Calibri" w:cs="Calibri"/>
          <w:iCs/>
        </w:rPr>
        <w:t xml:space="preserve">.: </w:t>
      </w:r>
      <w:r w:rsidR="001B0F41">
        <w:rPr>
          <w:rFonts w:ascii="Calibri" w:eastAsia="Calibri" w:hAnsi="Calibri" w:cs="Calibri"/>
          <w:iCs/>
        </w:rPr>
        <w:t>458.241,08 EUR</w:t>
      </w:r>
      <w:r w:rsidRPr="0049118B">
        <w:rPr>
          <w:rFonts w:ascii="Calibri" w:eastAsia="Calibri" w:hAnsi="Calibri" w:cs="Calibri"/>
          <w:iCs/>
        </w:rPr>
        <w:t xml:space="preserve">) koji je </w:t>
      </w:r>
      <w:r w:rsidR="004B54CE">
        <w:rPr>
          <w:rFonts w:ascii="Calibri" w:eastAsia="Calibri" w:hAnsi="Calibri" w:cs="Calibri"/>
          <w:iCs/>
        </w:rPr>
        <w:t>10,09</w:t>
      </w:r>
      <w:r w:rsidRPr="0049118B">
        <w:rPr>
          <w:rFonts w:ascii="Calibri" w:eastAsia="Calibri" w:hAnsi="Calibri" w:cs="Calibri"/>
          <w:iCs/>
        </w:rPr>
        <w:t xml:space="preserve">% </w:t>
      </w:r>
      <w:r w:rsidR="004B54CE">
        <w:rPr>
          <w:rFonts w:ascii="Calibri" w:eastAsia="Calibri" w:hAnsi="Calibri" w:cs="Calibri"/>
          <w:iCs/>
        </w:rPr>
        <w:t>veći</w:t>
      </w:r>
      <w:r w:rsidRPr="0049118B">
        <w:rPr>
          <w:rFonts w:ascii="Calibri" w:eastAsia="Calibri" w:hAnsi="Calibri" w:cs="Calibri"/>
          <w:iCs/>
        </w:rPr>
        <w:t xml:space="preserve"> od prošlogodišnjeg, administrativno-računovodstveni poslovi </w:t>
      </w:r>
      <w:r w:rsidR="004B54CE">
        <w:rPr>
          <w:rFonts w:ascii="Calibri" w:eastAsia="Calibri" w:hAnsi="Calibri" w:cs="Calibri"/>
          <w:iCs/>
        </w:rPr>
        <w:t>505.225,89 EUR</w:t>
      </w:r>
      <w:r w:rsidRPr="0049118B">
        <w:rPr>
          <w:rFonts w:ascii="Calibri" w:eastAsia="Calibri" w:hAnsi="Calibri" w:cs="Calibri"/>
          <w:iCs/>
        </w:rPr>
        <w:t xml:space="preserve"> (202</w:t>
      </w:r>
      <w:r w:rsidR="004B54CE">
        <w:rPr>
          <w:rFonts w:ascii="Calibri" w:eastAsia="Calibri" w:hAnsi="Calibri" w:cs="Calibri"/>
          <w:iCs/>
        </w:rPr>
        <w:t>2</w:t>
      </w:r>
      <w:r w:rsidRPr="0049118B">
        <w:rPr>
          <w:rFonts w:ascii="Calibri" w:eastAsia="Calibri" w:hAnsi="Calibri" w:cs="Calibri"/>
          <w:iCs/>
        </w:rPr>
        <w:t xml:space="preserve">.: </w:t>
      </w:r>
      <w:r w:rsidR="004B54CE">
        <w:rPr>
          <w:rFonts w:ascii="Calibri" w:eastAsia="Calibri" w:hAnsi="Calibri" w:cs="Calibri"/>
          <w:iCs/>
        </w:rPr>
        <w:t>443.805,40 EUR</w:t>
      </w:r>
      <w:r w:rsidRPr="0049118B">
        <w:rPr>
          <w:rFonts w:ascii="Calibri" w:eastAsia="Calibri" w:hAnsi="Calibri" w:cs="Calibri"/>
          <w:iCs/>
        </w:rPr>
        <w:t xml:space="preserve"> kn) te ostale usluge (intelektualne, promidžba, zakupnine, zaštita na radu, sudski troškovi i pristojbe, komunalne usluge, tehnički pregledi, cestarine i slično) </w:t>
      </w:r>
      <w:r w:rsidR="004B54CE">
        <w:rPr>
          <w:rFonts w:ascii="Calibri" w:eastAsia="Calibri" w:hAnsi="Calibri" w:cs="Calibri"/>
          <w:iCs/>
        </w:rPr>
        <w:t>338.442,53 EUR</w:t>
      </w:r>
      <w:r w:rsidRPr="0049118B">
        <w:rPr>
          <w:rFonts w:ascii="Calibri" w:eastAsia="Calibri" w:hAnsi="Calibri" w:cs="Calibri"/>
          <w:iCs/>
        </w:rPr>
        <w:t xml:space="preserve"> (202</w:t>
      </w:r>
      <w:r w:rsidR="004B54CE">
        <w:rPr>
          <w:rFonts w:ascii="Calibri" w:eastAsia="Calibri" w:hAnsi="Calibri" w:cs="Calibri"/>
          <w:iCs/>
        </w:rPr>
        <w:t>2</w:t>
      </w:r>
      <w:r w:rsidRPr="0049118B">
        <w:rPr>
          <w:rFonts w:ascii="Calibri" w:eastAsia="Calibri" w:hAnsi="Calibri" w:cs="Calibri"/>
          <w:iCs/>
        </w:rPr>
        <w:t xml:space="preserve">.: </w:t>
      </w:r>
      <w:r w:rsidR="004B54CE">
        <w:rPr>
          <w:rFonts w:ascii="Calibri" w:eastAsia="Calibri" w:hAnsi="Calibri" w:cs="Calibri"/>
          <w:iCs/>
        </w:rPr>
        <w:t>353.222,32 EUR</w:t>
      </w:r>
      <w:r w:rsidRPr="0049118B">
        <w:rPr>
          <w:rFonts w:ascii="Calibri" w:eastAsia="Calibri" w:hAnsi="Calibri" w:cs="Calibri"/>
          <w:iCs/>
        </w:rPr>
        <w:t>). Dio ovih troškova (popravci pumpi</w:t>
      </w:r>
      <w:r w:rsidR="00990BCF">
        <w:rPr>
          <w:rFonts w:ascii="Calibri" w:eastAsia="Calibri" w:hAnsi="Calibri" w:cs="Calibri"/>
          <w:iCs/>
        </w:rPr>
        <w:t xml:space="preserve"> </w:t>
      </w:r>
      <w:r w:rsidRPr="0049118B">
        <w:rPr>
          <w:rFonts w:ascii="Calibri" w:eastAsia="Calibri" w:hAnsi="Calibri" w:cs="Calibri"/>
          <w:iCs/>
        </w:rPr>
        <w:t>te popravci vozila i opreme) pokriven je iz naknada šteta od osiguranja i nalazi se u prihodima.</w:t>
      </w:r>
      <w:r w:rsidRPr="0049118B">
        <w:rPr>
          <w:rFonts w:ascii="Calibri" w:eastAsia="Times New Roman" w:hAnsi="Calibri" w:cs="Calibri"/>
          <w:bCs/>
          <w:iCs/>
          <w:strike/>
          <w:color w:val="FF0000"/>
        </w:rPr>
        <w:t xml:space="preserve"> </w:t>
      </w:r>
    </w:p>
    <w:bookmarkEnd w:id="3"/>
    <w:p w14:paraId="7855D99D" w14:textId="56B698C5" w:rsidR="007038FC" w:rsidRPr="0049118B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 w:rsidRPr="0049118B">
        <w:rPr>
          <w:rFonts w:ascii="Calibri" w:eastAsia="Calibri" w:hAnsi="Calibri" w:cs="Calibri"/>
          <w:b/>
          <w:iCs/>
        </w:rPr>
        <w:t>Troškovi osoblja</w:t>
      </w:r>
      <w:r w:rsidRPr="0049118B">
        <w:rPr>
          <w:rFonts w:ascii="Calibri" w:eastAsia="Calibri" w:hAnsi="Calibri" w:cs="Calibri"/>
          <w:iCs/>
        </w:rPr>
        <w:t xml:space="preserve"> u iznosu od </w:t>
      </w:r>
      <w:r w:rsidR="000B76BF">
        <w:rPr>
          <w:rFonts w:ascii="Calibri" w:eastAsia="Calibri" w:hAnsi="Calibri" w:cs="Calibri"/>
          <w:iCs/>
        </w:rPr>
        <w:t>2.134.696,42 EUR</w:t>
      </w:r>
      <w:r w:rsidRPr="0049118B">
        <w:rPr>
          <w:rFonts w:ascii="Calibri" w:eastAsia="Calibri" w:hAnsi="Calibri" w:cs="Calibri"/>
          <w:iCs/>
        </w:rPr>
        <w:t xml:space="preserve"> (202</w:t>
      </w:r>
      <w:r w:rsidR="000B76BF">
        <w:rPr>
          <w:rFonts w:ascii="Calibri" w:eastAsia="Calibri" w:hAnsi="Calibri" w:cs="Calibri"/>
          <w:iCs/>
        </w:rPr>
        <w:t>2</w:t>
      </w:r>
      <w:r w:rsidRPr="0049118B">
        <w:rPr>
          <w:rFonts w:ascii="Calibri" w:eastAsia="Calibri" w:hAnsi="Calibri" w:cs="Calibri"/>
          <w:iCs/>
        </w:rPr>
        <w:t xml:space="preserve">.: </w:t>
      </w:r>
      <w:r w:rsidR="000B76BF">
        <w:rPr>
          <w:rFonts w:ascii="Calibri" w:eastAsia="Calibri" w:hAnsi="Calibri" w:cs="Calibri"/>
          <w:iCs/>
        </w:rPr>
        <w:t>1.732.292,77</w:t>
      </w:r>
      <w:r w:rsidR="00990BCF">
        <w:rPr>
          <w:rFonts w:ascii="Calibri" w:eastAsia="Calibri" w:hAnsi="Calibri" w:cs="Calibri"/>
          <w:iCs/>
        </w:rPr>
        <w:t xml:space="preserve"> EUR</w:t>
      </w:r>
      <w:r w:rsidRPr="0049118B">
        <w:rPr>
          <w:rFonts w:ascii="Calibri" w:eastAsia="Calibri" w:hAnsi="Calibri" w:cs="Calibri"/>
          <w:iCs/>
        </w:rPr>
        <w:t xml:space="preserve">) sudjeluju u ukupnim rashodima s </w:t>
      </w:r>
      <w:r w:rsidR="0098629A">
        <w:rPr>
          <w:rFonts w:ascii="Calibri" w:eastAsia="Calibri" w:hAnsi="Calibri" w:cs="Calibri"/>
          <w:iCs/>
        </w:rPr>
        <w:t>22,32</w:t>
      </w:r>
      <w:r w:rsidRPr="0049118B">
        <w:rPr>
          <w:rFonts w:ascii="Calibri" w:eastAsia="Calibri" w:hAnsi="Calibri" w:cs="Calibri"/>
          <w:iCs/>
        </w:rPr>
        <w:t>% (202</w:t>
      </w:r>
      <w:r w:rsidR="000B76BF">
        <w:rPr>
          <w:rFonts w:ascii="Calibri" w:eastAsia="Calibri" w:hAnsi="Calibri" w:cs="Calibri"/>
          <w:iCs/>
        </w:rPr>
        <w:t>2</w:t>
      </w:r>
      <w:r w:rsidRPr="0049118B">
        <w:rPr>
          <w:rFonts w:ascii="Calibri" w:eastAsia="Calibri" w:hAnsi="Calibri" w:cs="Calibri"/>
          <w:iCs/>
        </w:rPr>
        <w:t xml:space="preserve">.: </w:t>
      </w:r>
      <w:r w:rsidR="000B76BF">
        <w:rPr>
          <w:rFonts w:ascii="Calibri" w:eastAsia="Calibri" w:hAnsi="Calibri" w:cs="Calibri"/>
          <w:iCs/>
        </w:rPr>
        <w:t>19,91</w:t>
      </w:r>
      <w:r w:rsidRPr="0049118B">
        <w:rPr>
          <w:rFonts w:ascii="Calibri" w:eastAsia="Calibri" w:hAnsi="Calibri" w:cs="Calibri"/>
          <w:iCs/>
        </w:rPr>
        <w:t>%). Prosječna bruto plaća u 202</w:t>
      </w:r>
      <w:r w:rsidR="0098629A"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 xml:space="preserve">. godini iznosila je </w:t>
      </w:r>
      <w:r w:rsidR="0098629A">
        <w:rPr>
          <w:rFonts w:ascii="Calibri" w:eastAsia="Calibri" w:hAnsi="Calibri" w:cs="Calibri"/>
          <w:iCs/>
        </w:rPr>
        <w:t>1.638,04</w:t>
      </w:r>
      <w:r w:rsidRPr="0049118B">
        <w:rPr>
          <w:rFonts w:ascii="Calibri" w:eastAsia="Times New Roman" w:hAnsi="Calibri" w:cs="Times New Roman"/>
        </w:rPr>
        <w:t xml:space="preserve"> </w:t>
      </w:r>
      <w:r w:rsidR="0098629A">
        <w:rPr>
          <w:rFonts w:ascii="Calibri" w:eastAsia="Times New Roman" w:hAnsi="Calibri" w:cs="Times New Roman"/>
        </w:rPr>
        <w:t>EUR</w:t>
      </w:r>
      <w:r w:rsidRPr="0049118B">
        <w:rPr>
          <w:rFonts w:ascii="Calibri" w:eastAsia="Calibri" w:hAnsi="Calibri" w:cs="Calibri"/>
          <w:iCs/>
        </w:rPr>
        <w:t xml:space="preserve"> (202</w:t>
      </w:r>
      <w:r w:rsidR="0098629A">
        <w:rPr>
          <w:rFonts w:ascii="Calibri" w:eastAsia="Calibri" w:hAnsi="Calibri" w:cs="Calibri"/>
          <w:iCs/>
        </w:rPr>
        <w:t>2</w:t>
      </w:r>
      <w:r w:rsidRPr="0049118B">
        <w:rPr>
          <w:rFonts w:ascii="Calibri" w:eastAsia="Calibri" w:hAnsi="Calibri" w:cs="Calibri"/>
          <w:iCs/>
        </w:rPr>
        <w:t xml:space="preserve">.: </w:t>
      </w:r>
      <w:r w:rsidR="0098629A">
        <w:rPr>
          <w:rFonts w:ascii="Calibri" w:eastAsia="Calibri" w:hAnsi="Calibri" w:cs="Calibri"/>
          <w:iCs/>
        </w:rPr>
        <w:t>1.418,70</w:t>
      </w:r>
      <w:r w:rsidRPr="0049118B">
        <w:rPr>
          <w:rFonts w:ascii="Calibri" w:eastAsia="Calibri" w:hAnsi="Calibri" w:cs="Calibri"/>
          <w:iCs/>
        </w:rPr>
        <w:t xml:space="preserve"> </w:t>
      </w:r>
      <w:r w:rsidR="0098629A">
        <w:rPr>
          <w:rFonts w:ascii="Calibri" w:eastAsia="Calibri" w:hAnsi="Calibri" w:cs="Calibri"/>
          <w:iCs/>
        </w:rPr>
        <w:t>EUR</w:t>
      </w:r>
      <w:r w:rsidRPr="0049118B">
        <w:rPr>
          <w:rFonts w:ascii="Calibri" w:eastAsia="Calibri" w:hAnsi="Calibri" w:cs="Calibri"/>
          <w:iCs/>
        </w:rPr>
        <w:t>), a neto</w:t>
      </w:r>
      <w:r w:rsidRPr="0049118B">
        <w:rPr>
          <w:rFonts w:ascii="Calibri" w:eastAsia="Times New Roman" w:hAnsi="Calibri" w:cs="Times New Roman"/>
        </w:rPr>
        <w:t xml:space="preserve"> </w:t>
      </w:r>
      <w:r w:rsidR="0098629A">
        <w:rPr>
          <w:rFonts w:ascii="Calibri" w:eastAsia="Times New Roman" w:hAnsi="Calibri" w:cs="Times New Roman"/>
        </w:rPr>
        <w:t>1.197,95 EUR</w:t>
      </w:r>
      <w:r w:rsidRPr="0049118B">
        <w:rPr>
          <w:rFonts w:ascii="Calibri" w:eastAsia="Calibri" w:hAnsi="Calibri" w:cs="Calibri"/>
          <w:iCs/>
        </w:rPr>
        <w:t xml:space="preserve"> (202</w:t>
      </w:r>
      <w:r w:rsidR="0098629A">
        <w:rPr>
          <w:rFonts w:ascii="Calibri" w:eastAsia="Calibri" w:hAnsi="Calibri" w:cs="Calibri"/>
          <w:iCs/>
        </w:rPr>
        <w:t>2</w:t>
      </w:r>
      <w:r w:rsidRPr="0049118B">
        <w:rPr>
          <w:rFonts w:ascii="Calibri" w:eastAsia="Calibri" w:hAnsi="Calibri" w:cs="Calibri"/>
          <w:iCs/>
        </w:rPr>
        <w:t xml:space="preserve">.: </w:t>
      </w:r>
      <w:r w:rsidR="0098629A">
        <w:rPr>
          <w:rFonts w:ascii="Calibri" w:eastAsia="Calibri" w:hAnsi="Calibri" w:cs="Calibri"/>
          <w:iCs/>
        </w:rPr>
        <w:t>1.076,88 EUR</w:t>
      </w:r>
      <w:r w:rsidRPr="0049118B">
        <w:rPr>
          <w:rFonts w:ascii="Calibri" w:eastAsia="Calibri" w:hAnsi="Calibri" w:cs="Calibri"/>
          <w:iCs/>
        </w:rPr>
        <w:t xml:space="preserve">). </w:t>
      </w:r>
    </w:p>
    <w:p w14:paraId="108A5413" w14:textId="64B5C05F" w:rsidR="007038FC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 w:rsidRPr="0049118B">
        <w:rPr>
          <w:rFonts w:ascii="Calibri" w:eastAsia="Calibri" w:hAnsi="Calibri" w:cs="Calibri"/>
          <w:b/>
          <w:iCs/>
        </w:rPr>
        <w:t xml:space="preserve">Troškovi amortizacije </w:t>
      </w:r>
      <w:r w:rsidRPr="0049118B">
        <w:rPr>
          <w:rFonts w:ascii="Calibri" w:eastAsia="Calibri" w:hAnsi="Calibri" w:cs="Calibri"/>
          <w:iCs/>
        </w:rPr>
        <w:t>u 202</w:t>
      </w:r>
      <w:r w:rsidR="002A7657">
        <w:rPr>
          <w:rFonts w:ascii="Calibri" w:eastAsia="Calibri" w:hAnsi="Calibri" w:cs="Calibri"/>
          <w:iCs/>
        </w:rPr>
        <w:t>3</w:t>
      </w:r>
      <w:r w:rsidRPr="0049118B">
        <w:rPr>
          <w:rFonts w:ascii="Calibri" w:eastAsia="Calibri" w:hAnsi="Calibri" w:cs="Calibri"/>
          <w:iCs/>
        </w:rPr>
        <w:t xml:space="preserve">. godini iznose </w:t>
      </w:r>
      <w:r w:rsidR="002A7657">
        <w:rPr>
          <w:rFonts w:ascii="Calibri" w:eastAsia="Calibri" w:hAnsi="Calibri" w:cs="Calibri"/>
          <w:iCs/>
        </w:rPr>
        <w:t>3.718.179,71 EUR</w:t>
      </w:r>
      <w:r>
        <w:rPr>
          <w:rFonts w:ascii="Calibri" w:eastAsia="Calibri" w:hAnsi="Calibri" w:cs="Calibri"/>
          <w:iCs/>
        </w:rPr>
        <w:t xml:space="preserve"> i sudjeluju u ukupnim rashodima s </w:t>
      </w:r>
      <w:r w:rsidR="002A7657">
        <w:rPr>
          <w:rFonts w:ascii="Calibri" w:eastAsia="Calibri" w:hAnsi="Calibri" w:cs="Calibri"/>
          <w:iCs/>
        </w:rPr>
        <w:t>38,87</w:t>
      </w:r>
      <w:r>
        <w:rPr>
          <w:rFonts w:ascii="Calibri" w:eastAsia="Calibri" w:hAnsi="Calibri" w:cs="Calibri"/>
          <w:iCs/>
        </w:rPr>
        <w:t>% (</w:t>
      </w:r>
      <w:r w:rsidR="00990BCF">
        <w:rPr>
          <w:rFonts w:ascii="Calibri" w:eastAsia="Calibri" w:hAnsi="Calibri" w:cs="Calibri"/>
          <w:iCs/>
        </w:rPr>
        <w:t>2022.: 3.704.346,34 EUR,</w:t>
      </w:r>
      <w:r>
        <w:rPr>
          <w:rFonts w:ascii="Calibri" w:eastAsia="Calibri" w:hAnsi="Calibri" w:cs="Calibri"/>
          <w:iCs/>
        </w:rPr>
        <w:t xml:space="preserve"> </w:t>
      </w:r>
      <w:r w:rsidR="002A7657">
        <w:rPr>
          <w:rFonts w:ascii="Calibri" w:eastAsia="Calibri" w:hAnsi="Calibri" w:cs="Calibri"/>
          <w:iCs/>
        </w:rPr>
        <w:t>42,57</w:t>
      </w:r>
      <w:r>
        <w:rPr>
          <w:rFonts w:ascii="Calibri" w:eastAsia="Calibri" w:hAnsi="Calibri" w:cs="Calibri"/>
          <w:iCs/>
        </w:rPr>
        <w:t>%)</w:t>
      </w:r>
    </w:p>
    <w:p w14:paraId="25C81015" w14:textId="18CCA021" w:rsidR="007038FC" w:rsidRPr="00E37D50" w:rsidRDefault="007038FC" w:rsidP="007038FC">
      <w:pPr>
        <w:tabs>
          <w:tab w:val="left" w:pos="-180"/>
        </w:tabs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</w:rPr>
      </w:pPr>
      <w:r w:rsidRPr="00E37D50">
        <w:rPr>
          <w:rFonts w:ascii="Calibri" w:eastAsia="Calibri" w:hAnsi="Calibri" w:cs="Calibri"/>
          <w:iCs/>
        </w:rPr>
        <w:t>Društvo je iskazalo prihod u visini obračunate amortizacije imovine nabavljene iz sredstava potpora u iznosu</w:t>
      </w:r>
      <w:r w:rsidRPr="00E37D50">
        <w:rPr>
          <w:rFonts w:ascii="Calibri" w:eastAsia="Times New Roman" w:hAnsi="Calibri" w:cs="Times New Roman"/>
          <w:iCs/>
        </w:rPr>
        <w:t xml:space="preserve"> od 1</w:t>
      </w:r>
      <w:r w:rsidR="002A7657">
        <w:rPr>
          <w:rFonts w:ascii="Calibri" w:eastAsia="Times New Roman" w:hAnsi="Calibri" w:cs="Times New Roman"/>
          <w:iCs/>
        </w:rPr>
        <w:t>.828.636,54 EUR</w:t>
      </w:r>
      <w:r w:rsidRPr="00E37D50">
        <w:rPr>
          <w:rFonts w:ascii="Calibri" w:eastAsia="Times New Roman" w:hAnsi="Calibri" w:cs="Times New Roman"/>
          <w:iCs/>
        </w:rPr>
        <w:t xml:space="preserve"> (202</w:t>
      </w:r>
      <w:r w:rsidR="002A7657">
        <w:rPr>
          <w:rFonts w:ascii="Calibri" w:eastAsia="Times New Roman" w:hAnsi="Calibri" w:cs="Times New Roman"/>
          <w:iCs/>
        </w:rPr>
        <w:t>2</w:t>
      </w:r>
      <w:r w:rsidRPr="00E37D50">
        <w:rPr>
          <w:rFonts w:ascii="Calibri" w:eastAsia="Times New Roman" w:hAnsi="Calibri" w:cs="Times New Roman"/>
          <w:iCs/>
        </w:rPr>
        <w:t xml:space="preserve">.: </w:t>
      </w:r>
      <w:r w:rsidR="002A7657">
        <w:rPr>
          <w:rFonts w:ascii="Calibri" w:eastAsia="Times New Roman" w:hAnsi="Calibri" w:cs="Times New Roman"/>
          <w:iCs/>
        </w:rPr>
        <w:t>1.799.810,23</w:t>
      </w:r>
      <w:r w:rsidR="00990BCF">
        <w:rPr>
          <w:rFonts w:ascii="Calibri" w:eastAsia="Times New Roman" w:hAnsi="Calibri" w:cs="Times New Roman"/>
          <w:iCs/>
        </w:rPr>
        <w:t xml:space="preserve"> EUR</w:t>
      </w:r>
      <w:r w:rsidRPr="00E37D50">
        <w:rPr>
          <w:rFonts w:ascii="Calibri" w:eastAsia="Times New Roman" w:hAnsi="Calibri" w:cs="Times New Roman"/>
          <w:iCs/>
        </w:rPr>
        <w:t xml:space="preserve">) pa je utjecaj na rezultat Društva </w:t>
      </w:r>
      <w:r w:rsidR="008F11C1">
        <w:rPr>
          <w:rFonts w:ascii="Calibri" w:eastAsia="Times New Roman" w:hAnsi="Calibri" w:cs="Times New Roman"/>
          <w:iCs/>
        </w:rPr>
        <w:t>1.889.543,17 EUR</w:t>
      </w:r>
      <w:r w:rsidRPr="00E37D50">
        <w:rPr>
          <w:rFonts w:ascii="Calibri" w:eastAsia="Times New Roman" w:hAnsi="Calibri" w:cs="Times New Roman"/>
          <w:iCs/>
        </w:rPr>
        <w:t xml:space="preserve"> (202</w:t>
      </w:r>
      <w:r w:rsidR="002A7657">
        <w:rPr>
          <w:rFonts w:ascii="Calibri" w:eastAsia="Times New Roman" w:hAnsi="Calibri" w:cs="Times New Roman"/>
          <w:iCs/>
        </w:rPr>
        <w:t>2</w:t>
      </w:r>
      <w:r w:rsidRPr="00E37D50">
        <w:rPr>
          <w:rFonts w:ascii="Calibri" w:eastAsia="Times New Roman" w:hAnsi="Calibri" w:cs="Times New Roman"/>
          <w:iCs/>
        </w:rPr>
        <w:t>.:</w:t>
      </w:r>
      <w:r w:rsidR="002A7657">
        <w:rPr>
          <w:rFonts w:ascii="Calibri" w:eastAsia="Times New Roman" w:hAnsi="Calibri" w:cs="Times New Roman"/>
          <w:iCs/>
        </w:rPr>
        <w:t xml:space="preserve"> 1.904.536,11</w:t>
      </w:r>
      <w:r w:rsidR="00990BCF">
        <w:rPr>
          <w:rFonts w:ascii="Calibri" w:eastAsia="Times New Roman" w:hAnsi="Calibri" w:cs="Times New Roman"/>
          <w:iCs/>
        </w:rPr>
        <w:t xml:space="preserve"> EUR</w:t>
      </w:r>
      <w:r w:rsidRPr="00E37D50">
        <w:rPr>
          <w:rFonts w:ascii="Calibri" w:eastAsia="Times New Roman" w:hAnsi="Calibri" w:cs="Times New Roman"/>
          <w:iCs/>
        </w:rPr>
        <w:t xml:space="preserve">).  </w:t>
      </w:r>
    </w:p>
    <w:p w14:paraId="071DAB6E" w14:textId="444242DE" w:rsidR="007038FC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Ostali troškovi poslovanja</w:t>
      </w:r>
      <w:r>
        <w:rPr>
          <w:rFonts w:ascii="Calibri" w:eastAsia="Calibri" w:hAnsi="Calibri" w:cs="Calibri"/>
          <w:iCs/>
        </w:rPr>
        <w:t xml:space="preserve"> iznose </w:t>
      </w:r>
      <w:r w:rsidR="006432D0">
        <w:rPr>
          <w:rFonts w:ascii="Calibri" w:eastAsia="Calibri" w:hAnsi="Calibri" w:cs="Calibri"/>
          <w:iCs/>
        </w:rPr>
        <w:t>371.173,73 EUR</w:t>
      </w:r>
      <w:r>
        <w:rPr>
          <w:rFonts w:ascii="Calibri" w:eastAsia="Calibri" w:hAnsi="Calibri" w:cs="Calibri"/>
          <w:iCs/>
        </w:rPr>
        <w:t xml:space="preserve"> (202</w:t>
      </w:r>
      <w:r w:rsidR="006432D0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6432D0">
        <w:rPr>
          <w:rFonts w:ascii="Calibri" w:eastAsia="Calibri" w:hAnsi="Calibri" w:cs="Calibri"/>
          <w:iCs/>
        </w:rPr>
        <w:t>322.132,26</w:t>
      </w:r>
      <w:r>
        <w:rPr>
          <w:rFonts w:ascii="Calibri" w:eastAsia="Calibri" w:hAnsi="Calibri" w:cs="Calibri"/>
          <w:iCs/>
        </w:rPr>
        <w:t>) i sudjeluju u ukupnim rashodima s 3,</w:t>
      </w:r>
      <w:r w:rsidR="006432D0">
        <w:rPr>
          <w:rFonts w:ascii="Calibri" w:eastAsia="Calibri" w:hAnsi="Calibri" w:cs="Calibri"/>
          <w:iCs/>
        </w:rPr>
        <w:t>88</w:t>
      </w:r>
      <w:r>
        <w:rPr>
          <w:rFonts w:ascii="Calibri" w:eastAsia="Calibri" w:hAnsi="Calibri" w:cs="Calibri"/>
          <w:iCs/>
        </w:rPr>
        <w:t>% (202</w:t>
      </w:r>
      <w:r w:rsidR="006432D0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>.: 3,7</w:t>
      </w:r>
      <w:r w:rsidR="006432D0">
        <w:rPr>
          <w:rFonts w:ascii="Calibri" w:eastAsia="Calibri" w:hAnsi="Calibri" w:cs="Calibri"/>
          <w:iCs/>
        </w:rPr>
        <w:t>0</w:t>
      </w:r>
      <w:r>
        <w:rPr>
          <w:rFonts w:ascii="Calibri" w:eastAsia="Calibri" w:hAnsi="Calibri" w:cs="Calibri"/>
          <w:iCs/>
        </w:rPr>
        <w:t xml:space="preserve">%). Navedeni troškovi obuhvaćaju: naknade zaposlenicima (prijevoz, </w:t>
      </w:r>
      <w:r>
        <w:rPr>
          <w:rFonts w:ascii="Calibri" w:eastAsia="Calibri" w:hAnsi="Calibri" w:cs="Calibri"/>
          <w:iCs/>
        </w:rPr>
        <w:lastRenderedPageBreak/>
        <w:t>prigodna nagrada, pomoći i o</w:t>
      </w:r>
      <w:r w:rsidR="004C515D">
        <w:rPr>
          <w:rFonts w:ascii="Calibri" w:eastAsia="Calibri" w:hAnsi="Calibri" w:cs="Calibri"/>
          <w:iCs/>
        </w:rPr>
        <w:t>stala materijalna prava radnika</w:t>
      </w:r>
      <w:r>
        <w:rPr>
          <w:rFonts w:ascii="Calibri" w:eastAsia="Calibri" w:hAnsi="Calibri" w:cs="Calibri"/>
          <w:iCs/>
        </w:rPr>
        <w:t xml:space="preserve">) u iznosu </w:t>
      </w:r>
      <w:r w:rsidR="006432D0">
        <w:rPr>
          <w:rFonts w:ascii="Calibri" w:eastAsia="Calibri" w:hAnsi="Calibri" w:cs="Calibri"/>
          <w:iCs/>
        </w:rPr>
        <w:t>186.849,64 EUR</w:t>
      </w:r>
      <w:r>
        <w:rPr>
          <w:rFonts w:ascii="Calibri" w:eastAsia="Calibri" w:hAnsi="Calibri" w:cs="Calibri"/>
          <w:iCs/>
        </w:rPr>
        <w:t xml:space="preserve"> (202</w:t>
      </w:r>
      <w:r w:rsidR="006432D0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6432D0">
        <w:rPr>
          <w:rFonts w:ascii="Calibri" w:eastAsia="Calibri" w:hAnsi="Calibri" w:cs="Calibri"/>
          <w:iCs/>
        </w:rPr>
        <w:t>156.331,22 EUR</w:t>
      </w:r>
      <w:r>
        <w:rPr>
          <w:rFonts w:ascii="Calibri" w:eastAsia="Calibri" w:hAnsi="Calibri" w:cs="Calibri"/>
          <w:iCs/>
        </w:rPr>
        <w:t xml:space="preserve">),  premije osiguranja </w:t>
      </w:r>
      <w:r w:rsidR="006432D0">
        <w:rPr>
          <w:rFonts w:ascii="Calibri" w:eastAsia="Calibri" w:hAnsi="Calibri" w:cs="Calibri"/>
          <w:iCs/>
        </w:rPr>
        <w:t>70.345,68</w:t>
      </w:r>
      <w:r>
        <w:rPr>
          <w:rFonts w:ascii="Calibri" w:eastAsia="Calibri" w:hAnsi="Calibri" w:cs="Calibri"/>
          <w:iCs/>
        </w:rPr>
        <w:t xml:space="preserve"> </w:t>
      </w:r>
      <w:r w:rsidR="006432D0">
        <w:rPr>
          <w:rFonts w:ascii="Calibri" w:eastAsia="Calibri" w:hAnsi="Calibri" w:cs="Calibri"/>
          <w:iCs/>
        </w:rPr>
        <w:t>EUR</w:t>
      </w:r>
      <w:r>
        <w:rPr>
          <w:rFonts w:ascii="Calibri" w:eastAsia="Calibri" w:hAnsi="Calibri" w:cs="Calibri"/>
          <w:iCs/>
        </w:rPr>
        <w:t xml:space="preserve"> (202</w:t>
      </w:r>
      <w:r w:rsidR="006432D0">
        <w:rPr>
          <w:rFonts w:ascii="Calibri" w:eastAsia="Calibri" w:hAnsi="Calibri" w:cs="Calibri"/>
          <w:iCs/>
        </w:rPr>
        <w:t>2: 63.788,2</w:t>
      </w:r>
      <w:r w:rsidR="004C515D">
        <w:rPr>
          <w:rFonts w:ascii="Calibri" w:eastAsia="Calibri" w:hAnsi="Calibri" w:cs="Calibri"/>
          <w:iCs/>
        </w:rPr>
        <w:t>6 EUR</w:t>
      </w:r>
      <w:r>
        <w:rPr>
          <w:rFonts w:ascii="Calibri" w:eastAsia="Calibri" w:hAnsi="Calibri" w:cs="Calibri"/>
          <w:iCs/>
        </w:rPr>
        <w:t xml:space="preserve">), bankarske usluge i provizije </w:t>
      </w:r>
      <w:r w:rsidR="00B94682">
        <w:rPr>
          <w:rFonts w:ascii="Calibri" w:eastAsia="Calibri" w:hAnsi="Calibri" w:cs="Calibri"/>
          <w:iCs/>
        </w:rPr>
        <w:t>24.992,56</w:t>
      </w:r>
      <w:r>
        <w:rPr>
          <w:rFonts w:ascii="Calibri" w:eastAsia="Calibri" w:hAnsi="Calibri" w:cs="Calibri"/>
          <w:iCs/>
        </w:rPr>
        <w:t xml:space="preserve"> </w:t>
      </w:r>
      <w:r w:rsidR="004C515D">
        <w:rPr>
          <w:rFonts w:ascii="Calibri" w:eastAsia="Calibri" w:hAnsi="Calibri" w:cs="Calibri"/>
          <w:iCs/>
        </w:rPr>
        <w:t xml:space="preserve">EUR </w:t>
      </w:r>
      <w:r>
        <w:rPr>
          <w:rFonts w:ascii="Calibri" w:eastAsia="Calibri" w:hAnsi="Calibri" w:cs="Calibri"/>
          <w:iCs/>
        </w:rPr>
        <w:t>(202</w:t>
      </w:r>
      <w:r w:rsidR="006432D0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6432D0">
        <w:rPr>
          <w:rFonts w:ascii="Calibri" w:eastAsia="Calibri" w:hAnsi="Calibri" w:cs="Calibri"/>
          <w:iCs/>
        </w:rPr>
        <w:t>28.474,74 EUR</w:t>
      </w:r>
      <w:r>
        <w:rPr>
          <w:rFonts w:ascii="Calibri" w:eastAsia="Calibri" w:hAnsi="Calibri" w:cs="Calibri"/>
          <w:iCs/>
        </w:rPr>
        <w:t xml:space="preserve">), koncesijske naknade na zahvaćanu vodu </w:t>
      </w:r>
      <w:r w:rsidR="00B94682">
        <w:rPr>
          <w:rFonts w:ascii="Calibri" w:eastAsia="Calibri" w:hAnsi="Calibri" w:cs="Calibri"/>
          <w:iCs/>
        </w:rPr>
        <w:t>27.781,46</w:t>
      </w:r>
      <w:r>
        <w:rPr>
          <w:rFonts w:ascii="Calibri" w:eastAsia="Calibri" w:hAnsi="Calibri" w:cs="Calibri"/>
          <w:iCs/>
        </w:rPr>
        <w:t xml:space="preserve"> </w:t>
      </w:r>
      <w:r w:rsidR="00B94682">
        <w:rPr>
          <w:rFonts w:ascii="Calibri" w:eastAsia="Calibri" w:hAnsi="Calibri" w:cs="Calibri"/>
          <w:iCs/>
        </w:rPr>
        <w:t>EUR</w:t>
      </w:r>
      <w:r>
        <w:rPr>
          <w:rFonts w:ascii="Calibri" w:eastAsia="Calibri" w:hAnsi="Calibri" w:cs="Calibri"/>
          <w:iCs/>
        </w:rPr>
        <w:t xml:space="preserve"> (202</w:t>
      </w:r>
      <w:r w:rsidR="00B94682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B94682">
        <w:rPr>
          <w:rFonts w:ascii="Calibri" w:eastAsia="Calibri" w:hAnsi="Calibri" w:cs="Calibri"/>
          <w:iCs/>
        </w:rPr>
        <w:t>27.327,20</w:t>
      </w:r>
      <w:r w:rsidR="004C515D">
        <w:rPr>
          <w:rFonts w:ascii="Calibri" w:eastAsia="Calibri" w:hAnsi="Calibri" w:cs="Calibri"/>
          <w:iCs/>
        </w:rPr>
        <w:t xml:space="preserve"> EUR</w:t>
      </w:r>
      <w:r>
        <w:rPr>
          <w:rFonts w:ascii="Calibri" w:eastAsia="Calibri" w:hAnsi="Calibri" w:cs="Calibri"/>
          <w:iCs/>
        </w:rPr>
        <w:t xml:space="preserve">) te ostale troškove (reprezentacija, porezi i doprinosi koji ne ovise o poslovnom rezultatu, ugovori o djelu, stručno obrazovanje) u iznosu </w:t>
      </w:r>
      <w:r w:rsidR="00937D2F">
        <w:rPr>
          <w:rFonts w:ascii="Calibri" w:eastAsia="Calibri" w:hAnsi="Calibri" w:cs="Calibri"/>
          <w:iCs/>
        </w:rPr>
        <w:t>61.</w:t>
      </w:r>
      <w:r w:rsidR="004C515D">
        <w:rPr>
          <w:rFonts w:ascii="Calibri" w:eastAsia="Calibri" w:hAnsi="Calibri" w:cs="Calibri"/>
          <w:iCs/>
        </w:rPr>
        <w:t>204,39</w:t>
      </w:r>
      <w:r>
        <w:rPr>
          <w:rFonts w:ascii="Calibri" w:eastAsia="Calibri" w:hAnsi="Calibri" w:cs="Calibri"/>
          <w:iCs/>
        </w:rPr>
        <w:t xml:space="preserve"> </w:t>
      </w:r>
      <w:r w:rsidR="00937D2F">
        <w:rPr>
          <w:rFonts w:ascii="Calibri" w:eastAsia="Calibri" w:hAnsi="Calibri" w:cs="Calibri"/>
          <w:iCs/>
        </w:rPr>
        <w:t>EUR</w:t>
      </w:r>
      <w:r>
        <w:rPr>
          <w:rFonts w:ascii="Calibri" w:eastAsia="Calibri" w:hAnsi="Calibri" w:cs="Calibri"/>
          <w:iCs/>
        </w:rPr>
        <w:t xml:space="preserve"> (202</w:t>
      </w:r>
      <w:r w:rsidR="00B94682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>.:</w:t>
      </w:r>
      <w:r w:rsidR="00B94682">
        <w:rPr>
          <w:rFonts w:ascii="Calibri" w:eastAsia="Calibri" w:hAnsi="Calibri" w:cs="Calibri"/>
          <w:iCs/>
        </w:rPr>
        <w:t>46.210,</w:t>
      </w:r>
      <w:r w:rsidR="004C515D">
        <w:rPr>
          <w:rFonts w:ascii="Calibri" w:eastAsia="Calibri" w:hAnsi="Calibri" w:cs="Calibri"/>
          <w:iCs/>
        </w:rPr>
        <w:t>84</w:t>
      </w:r>
      <w:r w:rsidR="00B94682">
        <w:rPr>
          <w:rFonts w:ascii="Calibri" w:eastAsia="Calibri" w:hAnsi="Calibri" w:cs="Calibri"/>
          <w:iCs/>
        </w:rPr>
        <w:t xml:space="preserve"> </w:t>
      </w:r>
      <w:r w:rsidR="00B94682" w:rsidRPr="004C515D">
        <w:rPr>
          <w:rFonts w:ascii="Calibri" w:eastAsia="Calibri" w:hAnsi="Calibri" w:cs="Calibri"/>
          <w:iCs/>
        </w:rPr>
        <w:t>EUR</w:t>
      </w:r>
      <w:r w:rsidRPr="004C515D">
        <w:rPr>
          <w:rFonts w:ascii="Calibri" w:eastAsia="Calibri" w:hAnsi="Calibri" w:cs="Calibri"/>
          <w:iCs/>
        </w:rPr>
        <w:t xml:space="preserve">). Dio bankarskih naknada po kreditima </w:t>
      </w:r>
      <w:r w:rsidR="004C515D" w:rsidRPr="004C515D">
        <w:rPr>
          <w:rFonts w:ascii="Calibri" w:eastAsia="Calibri" w:hAnsi="Calibri" w:cs="Calibri"/>
          <w:iCs/>
        </w:rPr>
        <w:t xml:space="preserve">pokriven je prihodom iz naknade za razvoj u iznosu od </w:t>
      </w:r>
      <w:r w:rsidRPr="004C515D">
        <w:rPr>
          <w:rFonts w:ascii="Calibri" w:eastAsia="Calibri" w:hAnsi="Calibri" w:cs="Calibri"/>
          <w:iCs/>
        </w:rPr>
        <w:t xml:space="preserve"> </w:t>
      </w:r>
      <w:r w:rsidR="000F1735" w:rsidRPr="004C515D">
        <w:rPr>
          <w:rFonts w:ascii="Calibri" w:eastAsia="Calibri" w:hAnsi="Calibri" w:cs="Calibri"/>
          <w:iCs/>
        </w:rPr>
        <w:t>4.774,16</w:t>
      </w:r>
      <w:r w:rsidRPr="004C515D">
        <w:rPr>
          <w:rFonts w:ascii="Calibri" w:eastAsia="Calibri" w:hAnsi="Calibri" w:cs="Calibri"/>
          <w:iCs/>
        </w:rPr>
        <w:t xml:space="preserve"> </w:t>
      </w:r>
      <w:r w:rsidR="00937D2F" w:rsidRPr="004C515D">
        <w:rPr>
          <w:rFonts w:ascii="Calibri" w:eastAsia="Calibri" w:hAnsi="Calibri" w:cs="Calibri"/>
          <w:iCs/>
        </w:rPr>
        <w:t>EUR</w:t>
      </w:r>
      <w:r w:rsidRPr="004C515D">
        <w:rPr>
          <w:rFonts w:ascii="Calibri" w:eastAsia="Calibri" w:hAnsi="Calibri" w:cs="Calibri"/>
          <w:iCs/>
        </w:rPr>
        <w:t xml:space="preserve"> </w:t>
      </w:r>
      <w:r w:rsidR="004C515D" w:rsidRPr="004C515D">
        <w:rPr>
          <w:rFonts w:ascii="Calibri" w:eastAsia="Calibri" w:hAnsi="Calibri" w:cs="Calibri"/>
          <w:iCs/>
        </w:rPr>
        <w:t xml:space="preserve">(2022.: 1.725,48). </w:t>
      </w:r>
    </w:p>
    <w:p w14:paraId="5EA314AF" w14:textId="185A1120" w:rsidR="007038F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Troškovi vrijednosnog usklađenja i otpisa potraživanja</w:t>
      </w:r>
      <w:r>
        <w:rPr>
          <w:rFonts w:ascii="Calibri" w:eastAsia="Calibri" w:hAnsi="Calibri" w:cs="Calibri"/>
          <w:iCs/>
        </w:rPr>
        <w:t xml:space="preserve"> u 202</w:t>
      </w:r>
      <w:r w:rsidR="000416B2">
        <w:rPr>
          <w:rFonts w:ascii="Calibri" w:eastAsia="Calibri" w:hAnsi="Calibri" w:cs="Calibri"/>
          <w:iCs/>
        </w:rPr>
        <w:t>3</w:t>
      </w:r>
      <w:r>
        <w:rPr>
          <w:rFonts w:ascii="Calibri" w:eastAsia="Calibri" w:hAnsi="Calibri" w:cs="Calibri"/>
          <w:iCs/>
        </w:rPr>
        <w:t>. godini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Cs/>
        </w:rPr>
        <w:t xml:space="preserve"> iznose </w:t>
      </w:r>
      <w:r w:rsidR="004C515D">
        <w:rPr>
          <w:rFonts w:ascii="Calibri" w:eastAsia="Calibri" w:hAnsi="Calibri" w:cs="Calibri"/>
          <w:iCs/>
        </w:rPr>
        <w:t>17.041,66</w:t>
      </w:r>
      <w:r w:rsidR="000416B2">
        <w:rPr>
          <w:rFonts w:ascii="Calibri" w:eastAsia="Calibri" w:hAnsi="Calibri" w:cs="Calibri"/>
          <w:iCs/>
        </w:rPr>
        <w:t xml:space="preserve"> EUR</w:t>
      </w:r>
      <w:r>
        <w:rPr>
          <w:rFonts w:ascii="Calibri" w:eastAsia="Calibri" w:hAnsi="Calibri" w:cs="Calibri"/>
          <w:iCs/>
        </w:rPr>
        <w:t xml:space="preserve"> (i sudjeluju u ukupnim rashodima s </w:t>
      </w:r>
      <w:r w:rsidR="004C515D">
        <w:rPr>
          <w:rFonts w:ascii="Calibri" w:eastAsia="Calibri" w:hAnsi="Calibri" w:cs="Calibri"/>
          <w:iCs/>
        </w:rPr>
        <w:t>0,18</w:t>
      </w:r>
      <w:r>
        <w:rPr>
          <w:rFonts w:ascii="Calibri" w:eastAsia="Calibri" w:hAnsi="Calibri" w:cs="Calibri"/>
          <w:iCs/>
        </w:rPr>
        <w:t>% (</w:t>
      </w:r>
      <w:r w:rsidR="004C515D">
        <w:rPr>
          <w:rFonts w:ascii="Calibri" w:eastAsia="Calibri" w:hAnsi="Calibri" w:cs="Calibri"/>
          <w:iCs/>
        </w:rPr>
        <w:t>2022.: 22.079,07 EUR,</w:t>
      </w:r>
      <w:r>
        <w:rPr>
          <w:rFonts w:ascii="Calibri" w:eastAsia="Calibri" w:hAnsi="Calibri" w:cs="Calibri"/>
          <w:iCs/>
        </w:rPr>
        <w:t xml:space="preserve"> </w:t>
      </w:r>
      <w:r w:rsidR="000416B2">
        <w:rPr>
          <w:rFonts w:ascii="Calibri" w:eastAsia="Calibri" w:hAnsi="Calibri" w:cs="Calibri"/>
          <w:iCs/>
        </w:rPr>
        <w:t>0,25</w:t>
      </w:r>
      <w:r>
        <w:rPr>
          <w:rFonts w:ascii="Calibri" w:eastAsia="Calibri" w:hAnsi="Calibri" w:cs="Calibri"/>
          <w:iCs/>
        </w:rPr>
        <w:t>%). Obuhvaćaju potraživanja za koja su pokrenuti ovršni postupci ili potraživanja koja su prijavljena u (pred)stečajnu nagodbu</w:t>
      </w:r>
      <w:r w:rsidR="00F577F1">
        <w:rPr>
          <w:rFonts w:ascii="Calibri" w:eastAsia="Calibri" w:hAnsi="Calibri" w:cs="Calibri"/>
          <w:iCs/>
        </w:rPr>
        <w:t xml:space="preserve"> 16.948,86 EUR</w:t>
      </w:r>
      <w:r>
        <w:rPr>
          <w:rFonts w:ascii="Calibri" w:eastAsia="Calibri" w:hAnsi="Calibri" w:cs="Calibri"/>
          <w:iCs/>
        </w:rPr>
        <w:t xml:space="preserve">  te</w:t>
      </w:r>
      <w:r>
        <w:rPr>
          <w:rFonts w:ascii="Calibri" w:eastAsia="Calibri" w:hAnsi="Calibri" w:cs="Calibri"/>
        </w:rPr>
        <w:t xml:space="preserve"> o</w:t>
      </w:r>
      <w:r>
        <w:rPr>
          <w:rFonts w:ascii="Calibri" w:eastAsia="Calibri" w:hAnsi="Calibri" w:cs="Calibri"/>
          <w:iCs/>
        </w:rPr>
        <w:t>tpis nenaplativih potraživanja</w:t>
      </w:r>
      <w:r w:rsidR="002648CE">
        <w:rPr>
          <w:rFonts w:ascii="Calibri" w:eastAsia="Calibri" w:hAnsi="Calibri" w:cs="Calibri"/>
          <w:iCs/>
        </w:rPr>
        <w:t xml:space="preserve"> </w:t>
      </w:r>
      <w:r w:rsidR="00F577F1">
        <w:rPr>
          <w:rFonts w:ascii="Calibri" w:eastAsia="Calibri" w:hAnsi="Calibri" w:cs="Calibri"/>
          <w:iCs/>
        </w:rPr>
        <w:t>92,80 EUR</w:t>
      </w:r>
      <w:r w:rsidR="002648CE">
        <w:rPr>
          <w:rFonts w:ascii="Calibri" w:eastAsia="Calibri" w:hAnsi="Calibri" w:cs="Calibri"/>
          <w:iCs/>
        </w:rPr>
        <w:t>.</w:t>
      </w:r>
    </w:p>
    <w:p w14:paraId="315D576A" w14:textId="02524EB1" w:rsidR="007038FC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Ostali poslovni rashodi</w:t>
      </w:r>
      <w:r>
        <w:rPr>
          <w:rFonts w:ascii="Calibri" w:eastAsia="Calibri" w:hAnsi="Calibri" w:cs="Calibri"/>
          <w:iCs/>
        </w:rPr>
        <w:t xml:space="preserve"> u iznosu od </w:t>
      </w:r>
      <w:r w:rsidR="000422F6">
        <w:rPr>
          <w:rFonts w:ascii="Calibri" w:eastAsia="Calibri" w:hAnsi="Calibri" w:cs="Calibri"/>
          <w:iCs/>
        </w:rPr>
        <w:t>257.246,22</w:t>
      </w:r>
      <w:r w:rsidR="006433C6">
        <w:rPr>
          <w:rFonts w:ascii="Calibri" w:eastAsia="Calibri" w:hAnsi="Calibri" w:cs="Calibri"/>
          <w:iCs/>
        </w:rPr>
        <w:t xml:space="preserve"> EUR</w:t>
      </w:r>
      <w:r>
        <w:rPr>
          <w:rFonts w:ascii="Calibri" w:eastAsia="Calibri" w:hAnsi="Calibri" w:cs="Calibri"/>
          <w:iCs/>
        </w:rPr>
        <w:t xml:space="preserve"> (202</w:t>
      </w:r>
      <w:r w:rsidR="006433C6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6433C6">
        <w:rPr>
          <w:rFonts w:ascii="Calibri" w:eastAsia="Calibri" w:hAnsi="Calibri" w:cs="Calibri"/>
          <w:iCs/>
        </w:rPr>
        <w:t>190.508,69 EUR</w:t>
      </w:r>
      <w:r>
        <w:rPr>
          <w:rFonts w:ascii="Calibri" w:eastAsia="Calibri" w:hAnsi="Calibri" w:cs="Calibri"/>
          <w:iCs/>
        </w:rPr>
        <w:t>). Odnose se na  naknadu šteta</w:t>
      </w:r>
      <w:r w:rsidR="000422F6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i neotpisanu vrijednost rashodovane imovine</w:t>
      </w:r>
      <w:r w:rsidR="000422F6">
        <w:rPr>
          <w:rFonts w:ascii="Calibri" w:eastAsia="Calibri" w:hAnsi="Calibri" w:cs="Calibri"/>
          <w:iCs/>
        </w:rPr>
        <w:t xml:space="preserve"> </w:t>
      </w:r>
      <w:r w:rsidR="000422F6" w:rsidRPr="000422F6">
        <w:rPr>
          <w:rFonts w:ascii="Calibri" w:eastAsia="Calibri" w:hAnsi="Calibri" w:cs="Calibri"/>
          <w:iCs/>
        </w:rPr>
        <w:t>254.913,24 EUR (2022.: 189.513,17 EUR).</w:t>
      </w:r>
    </w:p>
    <w:p w14:paraId="64EF4F2D" w14:textId="06BE5D91" w:rsidR="007038FC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Financijski rashodi</w:t>
      </w:r>
      <w:r>
        <w:rPr>
          <w:rFonts w:ascii="Calibri" w:eastAsia="Calibri" w:hAnsi="Calibri" w:cs="Calibri"/>
          <w:iCs/>
        </w:rPr>
        <w:t xml:space="preserve"> u iznosu od </w:t>
      </w:r>
      <w:r w:rsidR="006433C6">
        <w:rPr>
          <w:rFonts w:ascii="Calibri" w:eastAsia="Calibri" w:hAnsi="Calibri" w:cs="Calibri"/>
          <w:iCs/>
        </w:rPr>
        <w:t>194.867,28 EUR</w:t>
      </w:r>
      <w:r>
        <w:rPr>
          <w:rFonts w:ascii="Calibri" w:eastAsia="Calibri" w:hAnsi="Calibri" w:cs="Calibri"/>
          <w:iCs/>
        </w:rPr>
        <w:t xml:space="preserve"> (202</w:t>
      </w:r>
      <w:r w:rsidR="006433C6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6433C6">
        <w:rPr>
          <w:rFonts w:ascii="Calibri" w:eastAsia="Calibri" w:hAnsi="Calibri" w:cs="Calibri"/>
          <w:iCs/>
        </w:rPr>
        <w:t>183.543,76 EUR</w:t>
      </w:r>
      <w:r w:rsidRPr="0049118B">
        <w:rPr>
          <w:rFonts w:ascii="Calibri" w:eastAsia="Calibri" w:hAnsi="Calibri" w:cs="Calibri"/>
          <w:iCs/>
        </w:rPr>
        <w:t xml:space="preserve">) sudjeluju u ukupnim rashodima s </w:t>
      </w:r>
      <w:r w:rsidR="006433C6">
        <w:rPr>
          <w:rFonts w:ascii="Calibri" w:eastAsia="Calibri" w:hAnsi="Calibri" w:cs="Calibri"/>
          <w:iCs/>
        </w:rPr>
        <w:t>2,04</w:t>
      </w:r>
      <w:r w:rsidRPr="0049118B">
        <w:rPr>
          <w:rFonts w:ascii="Calibri" w:eastAsia="Calibri" w:hAnsi="Calibri" w:cs="Calibri"/>
          <w:iCs/>
        </w:rPr>
        <w:t>% (202</w:t>
      </w:r>
      <w:r w:rsidR="006433C6">
        <w:rPr>
          <w:rFonts w:ascii="Calibri" w:eastAsia="Calibri" w:hAnsi="Calibri" w:cs="Calibri"/>
          <w:iCs/>
        </w:rPr>
        <w:t>2</w:t>
      </w:r>
      <w:r w:rsidRPr="0049118B">
        <w:rPr>
          <w:rFonts w:ascii="Calibri" w:eastAsia="Calibri" w:hAnsi="Calibri" w:cs="Calibri"/>
          <w:iCs/>
        </w:rPr>
        <w:t>.: 2,</w:t>
      </w:r>
      <w:r w:rsidR="006433C6">
        <w:rPr>
          <w:rFonts w:ascii="Calibri" w:eastAsia="Calibri" w:hAnsi="Calibri" w:cs="Calibri"/>
          <w:iCs/>
        </w:rPr>
        <w:t>11</w:t>
      </w:r>
      <w:r w:rsidRPr="0049118B">
        <w:rPr>
          <w:rFonts w:ascii="Calibri" w:eastAsia="Calibri" w:hAnsi="Calibri" w:cs="Calibri"/>
          <w:iCs/>
        </w:rPr>
        <w:t xml:space="preserve">%), a odnose se na kamate i naknade po kreditima </w:t>
      </w:r>
      <w:r w:rsidR="008F5462">
        <w:rPr>
          <w:rFonts w:ascii="Calibri" w:eastAsia="Calibri" w:hAnsi="Calibri" w:cs="Calibri"/>
          <w:iCs/>
        </w:rPr>
        <w:t>194.864,04</w:t>
      </w:r>
      <w:r w:rsidRPr="0049118B">
        <w:rPr>
          <w:rFonts w:ascii="Calibri" w:eastAsia="Calibri" w:hAnsi="Calibri" w:cs="Calibri"/>
          <w:iCs/>
        </w:rPr>
        <w:t xml:space="preserve"> </w:t>
      </w:r>
      <w:r w:rsidR="008F5462">
        <w:rPr>
          <w:rFonts w:ascii="Calibri" w:eastAsia="Calibri" w:hAnsi="Calibri" w:cs="Calibri"/>
          <w:iCs/>
        </w:rPr>
        <w:t>EUR</w:t>
      </w:r>
      <w:r w:rsidRPr="0049118B">
        <w:rPr>
          <w:rFonts w:ascii="Calibri" w:eastAsia="Calibri" w:hAnsi="Calibri" w:cs="Calibri"/>
          <w:iCs/>
        </w:rPr>
        <w:t xml:space="preserve"> (202</w:t>
      </w:r>
      <w:r w:rsidR="008F5462">
        <w:rPr>
          <w:rFonts w:ascii="Calibri" w:eastAsia="Calibri" w:hAnsi="Calibri" w:cs="Calibri"/>
          <w:iCs/>
        </w:rPr>
        <w:t>2</w:t>
      </w:r>
      <w:r w:rsidRPr="0049118B">
        <w:rPr>
          <w:rFonts w:ascii="Calibri" w:eastAsia="Calibri" w:hAnsi="Calibri" w:cs="Calibri"/>
          <w:iCs/>
        </w:rPr>
        <w:t xml:space="preserve">.: </w:t>
      </w:r>
      <w:r w:rsidR="008F5462">
        <w:rPr>
          <w:rFonts w:ascii="Calibri" w:eastAsia="Calibri" w:hAnsi="Calibri" w:cs="Calibri"/>
          <w:iCs/>
        </w:rPr>
        <w:t>179.320,28 EUR</w:t>
      </w:r>
      <w:r w:rsidRPr="0049118B">
        <w:rPr>
          <w:rFonts w:ascii="Calibri" w:eastAsia="Calibri" w:hAnsi="Calibri" w:cs="Calibri"/>
          <w:iCs/>
        </w:rPr>
        <w:t xml:space="preserve">), negativne tečajne razlike </w:t>
      </w:r>
      <w:r w:rsidR="008F5462">
        <w:rPr>
          <w:rFonts w:ascii="Calibri" w:eastAsia="Calibri" w:hAnsi="Calibri" w:cs="Calibri"/>
          <w:iCs/>
        </w:rPr>
        <w:t>1,15 EUR</w:t>
      </w:r>
      <w:r w:rsidRPr="0049118B">
        <w:rPr>
          <w:rFonts w:ascii="Calibri" w:eastAsia="Calibri" w:hAnsi="Calibri" w:cs="Calibri"/>
          <w:iCs/>
        </w:rPr>
        <w:t xml:space="preserve"> (</w:t>
      </w:r>
      <w:r>
        <w:rPr>
          <w:rFonts w:ascii="Calibri" w:eastAsia="Calibri" w:hAnsi="Calibri" w:cs="Calibri"/>
          <w:iCs/>
        </w:rPr>
        <w:t>202</w:t>
      </w:r>
      <w:r w:rsidR="008F5462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8F5462">
        <w:rPr>
          <w:rFonts w:ascii="Calibri" w:eastAsia="Calibri" w:hAnsi="Calibri" w:cs="Calibri"/>
          <w:iCs/>
        </w:rPr>
        <w:t>4.210,72 EUR</w:t>
      </w:r>
      <w:r>
        <w:rPr>
          <w:rFonts w:ascii="Calibri" w:eastAsia="Calibri" w:hAnsi="Calibri" w:cs="Calibri"/>
          <w:iCs/>
        </w:rPr>
        <w:t>)</w:t>
      </w:r>
      <w:r w:rsidR="000422F6">
        <w:rPr>
          <w:rFonts w:ascii="Calibri" w:eastAsia="Calibri" w:hAnsi="Calibri" w:cs="Calibri"/>
          <w:iCs/>
        </w:rPr>
        <w:t>,</w:t>
      </w:r>
      <w:r>
        <w:rPr>
          <w:rFonts w:ascii="Calibri" w:eastAsia="Calibri" w:hAnsi="Calibri" w:cs="Calibri"/>
          <w:iCs/>
        </w:rPr>
        <w:t xml:space="preserve"> zatezne kamate na zakašnjela plaćanja</w:t>
      </w:r>
      <w:r w:rsidR="000422F6">
        <w:rPr>
          <w:rFonts w:ascii="Calibri" w:eastAsia="Calibri" w:hAnsi="Calibri" w:cs="Calibri"/>
          <w:iCs/>
        </w:rPr>
        <w:t xml:space="preserve"> i ostali financijski rashodi 4,17</w:t>
      </w:r>
      <w:r>
        <w:rPr>
          <w:rFonts w:ascii="Calibri" w:eastAsia="Calibri" w:hAnsi="Calibri" w:cs="Calibri"/>
          <w:iCs/>
        </w:rPr>
        <w:t xml:space="preserve"> </w:t>
      </w:r>
      <w:r w:rsidR="008F5462">
        <w:rPr>
          <w:rFonts w:ascii="Calibri" w:eastAsia="Calibri" w:hAnsi="Calibri" w:cs="Calibri"/>
          <w:iCs/>
        </w:rPr>
        <w:t>EUR</w:t>
      </w:r>
      <w:r>
        <w:rPr>
          <w:rFonts w:ascii="Calibri" w:eastAsia="Calibri" w:hAnsi="Calibri" w:cs="Calibri"/>
          <w:iCs/>
        </w:rPr>
        <w:t xml:space="preserve"> (202</w:t>
      </w:r>
      <w:r w:rsidR="008F5462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8F5462">
        <w:rPr>
          <w:rFonts w:ascii="Calibri" w:eastAsia="Calibri" w:hAnsi="Calibri" w:cs="Calibri"/>
          <w:iCs/>
        </w:rPr>
        <w:t>12,76 EUR</w:t>
      </w:r>
      <w:r>
        <w:rPr>
          <w:rFonts w:ascii="Calibri" w:eastAsia="Calibri" w:hAnsi="Calibri" w:cs="Calibri"/>
          <w:iCs/>
        </w:rPr>
        <w:t xml:space="preserve">). Dio kamata po kreditima otplaćuju jedinice lokalne samouprave te je ostvaren i prihod od potpora za pokriće tih troškova </w:t>
      </w:r>
      <w:r w:rsidR="008F5462">
        <w:rPr>
          <w:rFonts w:ascii="Calibri" w:eastAsia="Calibri" w:hAnsi="Calibri" w:cs="Calibri"/>
          <w:iCs/>
        </w:rPr>
        <w:t>92.794,09 EUR</w:t>
      </w:r>
      <w:r>
        <w:rPr>
          <w:rFonts w:ascii="Calibri" w:eastAsia="Calibri" w:hAnsi="Calibri" w:cs="Calibri"/>
          <w:iCs/>
        </w:rPr>
        <w:t xml:space="preserve"> (202</w:t>
      </w:r>
      <w:r w:rsidR="008F5462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8F5462">
        <w:rPr>
          <w:rFonts w:ascii="Calibri" w:eastAsia="Calibri" w:hAnsi="Calibri" w:cs="Calibri"/>
          <w:iCs/>
        </w:rPr>
        <w:t>81.106,10 EUR</w:t>
      </w:r>
      <w:r>
        <w:rPr>
          <w:rFonts w:ascii="Calibri" w:eastAsia="Calibri" w:hAnsi="Calibri" w:cs="Calibri"/>
          <w:iCs/>
        </w:rPr>
        <w:t xml:space="preserve">), a dio se otplaćuje iz prikupljenih sredstava naknade za razvoj te je ostvaren prihod za pokriće tih troškova </w:t>
      </w:r>
      <w:r w:rsidR="008F5462">
        <w:rPr>
          <w:rFonts w:ascii="Calibri" w:eastAsia="Calibri" w:hAnsi="Calibri" w:cs="Calibri"/>
          <w:iCs/>
        </w:rPr>
        <w:t>57.103,49</w:t>
      </w:r>
      <w:r>
        <w:rPr>
          <w:rFonts w:ascii="Calibri" w:eastAsia="Calibri" w:hAnsi="Calibri" w:cs="Calibri"/>
          <w:iCs/>
        </w:rPr>
        <w:t xml:space="preserve"> </w:t>
      </w:r>
      <w:r w:rsidR="008F5462">
        <w:rPr>
          <w:rFonts w:ascii="Calibri" w:eastAsia="Calibri" w:hAnsi="Calibri" w:cs="Calibri"/>
          <w:iCs/>
        </w:rPr>
        <w:t>EUR</w:t>
      </w:r>
      <w:r>
        <w:rPr>
          <w:rFonts w:ascii="Calibri" w:eastAsia="Calibri" w:hAnsi="Calibri" w:cs="Calibri"/>
          <w:iCs/>
        </w:rPr>
        <w:t xml:space="preserve"> (202</w:t>
      </w:r>
      <w:r w:rsidR="008F5462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 xml:space="preserve">.: </w:t>
      </w:r>
      <w:r w:rsidR="008F5462">
        <w:rPr>
          <w:rFonts w:ascii="Calibri" w:eastAsia="Calibri" w:hAnsi="Calibri" w:cs="Calibri"/>
          <w:iCs/>
        </w:rPr>
        <w:t>48</w:t>
      </w:r>
      <w:r w:rsidR="005D1D96">
        <w:rPr>
          <w:rFonts w:ascii="Calibri" w:eastAsia="Calibri" w:hAnsi="Calibri" w:cs="Calibri"/>
          <w:iCs/>
        </w:rPr>
        <w:t>.</w:t>
      </w:r>
      <w:r w:rsidR="008F5462">
        <w:rPr>
          <w:rFonts w:ascii="Calibri" w:eastAsia="Calibri" w:hAnsi="Calibri" w:cs="Calibri"/>
          <w:iCs/>
        </w:rPr>
        <w:t>192,84 EUR</w:t>
      </w:r>
      <w:r>
        <w:rPr>
          <w:rFonts w:ascii="Calibri" w:eastAsia="Calibri" w:hAnsi="Calibri" w:cs="Calibri"/>
          <w:iCs/>
        </w:rPr>
        <w:t>).</w:t>
      </w:r>
    </w:p>
    <w:p w14:paraId="4BBD711A" w14:textId="77777777" w:rsidR="007038FC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3DA8C0AC" w14:textId="77777777" w:rsidR="007038FC" w:rsidRPr="000422F6" w:rsidRDefault="007038FC" w:rsidP="007038FC">
      <w:pPr>
        <w:pStyle w:val="Heading1"/>
        <w:numPr>
          <w:ilvl w:val="0"/>
          <w:numId w:val="4"/>
        </w:numPr>
        <w:rPr>
          <w:rFonts w:ascii="Calibri" w:hAnsi="Calibri" w:cs="Calibri"/>
          <w:color w:val="44546A" w:themeColor="text2"/>
          <w:sz w:val="28"/>
          <w:szCs w:val="28"/>
        </w:rPr>
      </w:pPr>
      <w:bookmarkStart w:id="4" w:name="_Toc134784497"/>
      <w:r w:rsidRPr="000422F6">
        <w:rPr>
          <w:rFonts w:ascii="Calibri" w:hAnsi="Calibri" w:cs="Calibri"/>
          <w:color w:val="44546A" w:themeColor="text2"/>
          <w:sz w:val="28"/>
          <w:szCs w:val="28"/>
        </w:rPr>
        <w:t>ZNAČAJNE INVESTICIJE</w:t>
      </w:r>
      <w:bookmarkEnd w:id="4"/>
    </w:p>
    <w:p w14:paraId="0DF4523E" w14:textId="50651C79" w:rsidR="007038FC" w:rsidRPr="000422F6" w:rsidRDefault="007038FC" w:rsidP="007038FC">
      <w:pPr>
        <w:spacing w:before="240" w:line="240" w:lineRule="auto"/>
        <w:jc w:val="both"/>
        <w:rPr>
          <w:rFonts w:ascii="Calibri" w:eastAsia="Calibri" w:hAnsi="Calibri" w:cs="Calibri"/>
          <w:iCs/>
        </w:rPr>
      </w:pPr>
      <w:r w:rsidRPr="000422F6">
        <w:rPr>
          <w:rFonts w:ascii="Calibri" w:eastAsia="Calibri" w:hAnsi="Calibri" w:cs="Calibri"/>
          <w:iCs/>
        </w:rPr>
        <w:t>U 202</w:t>
      </w:r>
      <w:r w:rsidR="00085176" w:rsidRPr="000422F6">
        <w:rPr>
          <w:rFonts w:ascii="Calibri" w:eastAsia="Calibri" w:hAnsi="Calibri" w:cs="Calibri"/>
          <w:iCs/>
        </w:rPr>
        <w:t>3</w:t>
      </w:r>
      <w:r w:rsidRPr="000422F6">
        <w:rPr>
          <w:rFonts w:ascii="Calibri" w:eastAsia="Calibri" w:hAnsi="Calibri" w:cs="Calibri"/>
          <w:iCs/>
        </w:rPr>
        <w:t>. godini treba istaknuti  sljedeće investicije:</w:t>
      </w:r>
    </w:p>
    <w:p w14:paraId="7103BA23" w14:textId="77777777" w:rsidR="007038FC" w:rsidRPr="00C72C53" w:rsidRDefault="007038FC" w:rsidP="007038FC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C72C53">
        <w:rPr>
          <w:rFonts w:ascii="Calibri" w:eastAsia="Calibri" w:hAnsi="Calibri" w:cs="Calibri"/>
          <w:iCs/>
        </w:rPr>
        <w:t>- EU projekt „Projekt prikupljanja, pročišćavanja i odvodnje otpadnih voda na području otoka Krka“,</w:t>
      </w:r>
    </w:p>
    <w:p w14:paraId="3708B199" w14:textId="77777777" w:rsidR="007038FC" w:rsidRPr="00C72C53" w:rsidRDefault="007038FC" w:rsidP="007038FC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C72C53">
        <w:rPr>
          <w:rFonts w:ascii="Calibri" w:eastAsia="Calibri" w:hAnsi="Calibri" w:cs="Calibri"/>
          <w:iCs/>
        </w:rPr>
        <w:t>- projekt “Vodoopskrbni sustav Krka-podsustav Ponikve II faza“,</w:t>
      </w:r>
    </w:p>
    <w:p w14:paraId="63920F2D" w14:textId="77777777" w:rsidR="007038FC" w:rsidRPr="00C72C53" w:rsidRDefault="007038FC" w:rsidP="007038FC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C72C53">
        <w:rPr>
          <w:rFonts w:ascii="Calibri" w:eastAsia="Calibri" w:hAnsi="Calibri" w:cs="Calibri"/>
          <w:iCs/>
        </w:rPr>
        <w:t>- izgradnja i rekonstrukcija vodovodne mreže i mreže otpadnih voda.</w:t>
      </w:r>
    </w:p>
    <w:p w14:paraId="755D0DF5" w14:textId="77777777" w:rsidR="007038FC" w:rsidRPr="00F639B7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0DED5D54" w14:textId="77777777" w:rsidR="007038FC" w:rsidRPr="00F639B7" w:rsidRDefault="007038FC" w:rsidP="007038FC">
      <w:pPr>
        <w:numPr>
          <w:ilvl w:val="1"/>
          <w:numId w:val="5"/>
        </w:numPr>
        <w:spacing w:before="240"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</w:rPr>
      </w:pPr>
      <w:r w:rsidRPr="00F639B7">
        <w:rPr>
          <w:rFonts w:ascii="Calibri" w:eastAsia="Times New Roman" w:hAnsi="Calibri" w:cs="Calibri"/>
          <w:b/>
          <w:bCs/>
          <w:iCs/>
        </w:rPr>
        <w:t xml:space="preserve"> EU projekt „Projekt prikupljanja, pročišćavanja i odvodnje otpadnih voda na području otoka Krka“</w:t>
      </w:r>
    </w:p>
    <w:p w14:paraId="66221397" w14:textId="77777777" w:rsidR="007038FC" w:rsidRPr="00F639B7" w:rsidRDefault="007038FC" w:rsidP="007038FC">
      <w:pPr>
        <w:spacing w:before="240" w:after="0" w:line="240" w:lineRule="auto"/>
        <w:ind w:right="92"/>
        <w:contextualSpacing/>
        <w:jc w:val="both"/>
        <w:rPr>
          <w:rFonts w:ascii="Calibri" w:eastAsia="Times New Roman" w:hAnsi="Calibri" w:cs="Calibri"/>
          <w:iCs/>
        </w:rPr>
      </w:pPr>
    </w:p>
    <w:p w14:paraId="44566AE9" w14:textId="4CFCF9D9" w:rsidR="007038FC" w:rsidRPr="00F639B7" w:rsidRDefault="007038FC" w:rsidP="007038FC">
      <w:pPr>
        <w:spacing w:after="0" w:line="240" w:lineRule="auto"/>
        <w:ind w:right="92"/>
        <w:contextualSpacing/>
        <w:jc w:val="both"/>
        <w:rPr>
          <w:rFonts w:ascii="Calibri" w:eastAsia="Times New Roman" w:hAnsi="Calibri" w:cs="Times New Roman"/>
        </w:rPr>
      </w:pPr>
      <w:r w:rsidRPr="00F639B7">
        <w:rPr>
          <w:rFonts w:ascii="Calibri" w:eastAsia="Times New Roman" w:hAnsi="Calibri" w:cs="Times New Roman"/>
          <w:iCs/>
        </w:rPr>
        <w:t>Društvo u 202</w:t>
      </w:r>
      <w:r w:rsidR="000422F6" w:rsidRPr="00F639B7">
        <w:rPr>
          <w:rFonts w:ascii="Calibri" w:eastAsia="Times New Roman" w:hAnsi="Calibri" w:cs="Times New Roman"/>
          <w:iCs/>
        </w:rPr>
        <w:t>3</w:t>
      </w:r>
      <w:r w:rsidRPr="00F639B7">
        <w:rPr>
          <w:rFonts w:ascii="Calibri" w:eastAsia="Times New Roman" w:hAnsi="Calibri" w:cs="Times New Roman"/>
          <w:iCs/>
        </w:rPr>
        <w:t xml:space="preserve">. godini nastavlja s provedbom EU projekta </w:t>
      </w:r>
      <w:bookmarkStart w:id="5" w:name="_Hlk72216314"/>
      <w:r w:rsidRPr="00F639B7">
        <w:rPr>
          <w:rFonts w:ascii="Calibri" w:eastAsia="Times New Roman" w:hAnsi="Calibri" w:cs="Times New Roman"/>
          <w:iCs/>
        </w:rPr>
        <w:t>„Projekt prikupljanja, pročišćavanja i odvodnje otpadnih voda na području otoka Krka“</w:t>
      </w:r>
      <w:bookmarkEnd w:id="5"/>
      <w:r w:rsidRPr="00F639B7">
        <w:rPr>
          <w:rFonts w:ascii="Calibri" w:eastAsia="Times New Roman" w:hAnsi="Calibri" w:cs="Times New Roman"/>
          <w:iCs/>
        </w:rPr>
        <w:t xml:space="preserve"> </w:t>
      </w:r>
      <w:r w:rsidRPr="00F639B7">
        <w:rPr>
          <w:rFonts w:ascii="Calibri" w:eastAsia="Times New Roman" w:hAnsi="Calibri" w:cs="Times New Roman"/>
        </w:rPr>
        <w:t>koji je započeo u 2017. godini.</w:t>
      </w:r>
    </w:p>
    <w:p w14:paraId="42504B6E" w14:textId="77777777" w:rsidR="007038FC" w:rsidRPr="00F639B7" w:rsidRDefault="007038FC" w:rsidP="007038FC">
      <w:pPr>
        <w:spacing w:after="0" w:line="240" w:lineRule="auto"/>
        <w:ind w:right="92"/>
        <w:contextualSpacing/>
        <w:jc w:val="both"/>
        <w:rPr>
          <w:rFonts w:ascii="Calibri" w:eastAsia="Times New Roman" w:hAnsi="Calibri" w:cs="Times New Roman"/>
          <w:bCs/>
          <w:iCs/>
        </w:rPr>
      </w:pPr>
      <w:r w:rsidRPr="00F639B7">
        <w:rPr>
          <w:rFonts w:ascii="Calibri" w:eastAsia="Times New Roman" w:hAnsi="Calibri" w:cs="Times New Roman"/>
        </w:rPr>
        <w:t>26. srpnja 2017. godine Društvo je potpisalo ugovore:</w:t>
      </w:r>
    </w:p>
    <w:p w14:paraId="1D6A8C30" w14:textId="77777777" w:rsidR="007038FC" w:rsidRPr="00F639B7" w:rsidRDefault="007038FC" w:rsidP="007038FC">
      <w:pPr>
        <w:spacing w:after="0" w:line="240" w:lineRule="auto"/>
        <w:ind w:right="92"/>
        <w:jc w:val="both"/>
        <w:rPr>
          <w:rFonts w:ascii="Calibri" w:eastAsia="Times New Roman" w:hAnsi="Calibri" w:cs="Times New Roman"/>
        </w:rPr>
      </w:pPr>
      <w:r w:rsidRPr="00F639B7">
        <w:rPr>
          <w:rFonts w:ascii="Calibri" w:eastAsia="Times New Roman" w:hAnsi="Calibri" w:cs="Times New Roman"/>
        </w:rPr>
        <w:t xml:space="preserve">- </w:t>
      </w:r>
      <w:r w:rsidRPr="00F639B7">
        <w:rPr>
          <w:rFonts w:ascii="Calibri" w:eastAsia="Times New Roman" w:hAnsi="Calibri" w:cs="Times New Roman"/>
          <w:b/>
          <w:bCs/>
        </w:rPr>
        <w:t>Ugovor o dodjeli bespovratnih sredstava</w:t>
      </w:r>
      <w:r w:rsidRPr="00F639B7">
        <w:rPr>
          <w:rFonts w:ascii="Calibri" w:eastAsia="Times New Roman" w:hAnsi="Calibri" w:cs="Times New Roman"/>
        </w:rPr>
        <w:t xml:space="preserve"> EU projekta s Ministarstvom zaštite okoliša i energetike kao posredničkog tijela 1 i Hrvatskim vodama kao posredničkog tijela 2,</w:t>
      </w:r>
    </w:p>
    <w:p w14:paraId="1B90BD05" w14:textId="77777777" w:rsidR="007038FC" w:rsidRPr="00F639B7" w:rsidRDefault="007038FC" w:rsidP="007038FC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F639B7">
        <w:rPr>
          <w:rFonts w:ascii="Calibri" w:eastAsia="Times New Roman" w:hAnsi="Calibri" w:cs="Times New Roman"/>
        </w:rPr>
        <w:t xml:space="preserve">- </w:t>
      </w:r>
      <w:r w:rsidRPr="00F639B7">
        <w:rPr>
          <w:rFonts w:ascii="Calibri" w:eastAsia="Times New Roman" w:hAnsi="Calibri" w:cs="Times New Roman"/>
          <w:b/>
          <w:bCs/>
        </w:rPr>
        <w:t>Ugovor o sufinanciranju</w:t>
      </w:r>
      <w:r w:rsidRPr="00F639B7">
        <w:rPr>
          <w:rFonts w:ascii="Calibri" w:eastAsia="Times New Roman" w:hAnsi="Calibri" w:cs="Times New Roman"/>
        </w:rPr>
        <w:t xml:space="preserve"> EU projekta s Ministarstvom zaštite okoliša i energetike kao posredničkog tijela 1, Hrvatskim vodama kao posredničkog tijela 2 i šest jedinica lokalne samouprave (sve jedinice otoka Krka osim Vrbnika koji ne sudjeluje u EU projektu),</w:t>
      </w:r>
    </w:p>
    <w:p w14:paraId="1AB02968" w14:textId="77777777" w:rsidR="007038FC" w:rsidRPr="00F639B7" w:rsidRDefault="007038FC" w:rsidP="007038FC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F639B7">
        <w:rPr>
          <w:rFonts w:ascii="Calibri" w:eastAsia="Times New Roman" w:hAnsi="Calibri" w:cs="Times New Roman"/>
        </w:rPr>
        <w:t xml:space="preserve">- </w:t>
      </w:r>
      <w:r w:rsidRPr="00F639B7">
        <w:rPr>
          <w:rFonts w:ascii="Calibri" w:eastAsia="Times New Roman" w:hAnsi="Calibri" w:cs="Times New Roman"/>
          <w:b/>
          <w:bCs/>
        </w:rPr>
        <w:t>Ugovor o partnerstvu</w:t>
      </w:r>
      <w:r w:rsidRPr="00F639B7">
        <w:rPr>
          <w:rFonts w:ascii="Calibri" w:eastAsia="Times New Roman" w:hAnsi="Calibri" w:cs="Times New Roman"/>
        </w:rPr>
        <w:t xml:space="preserve"> na EU projektu s šest jedinica lokalne samouprave.</w:t>
      </w:r>
    </w:p>
    <w:p w14:paraId="73314448" w14:textId="77777777" w:rsidR="007038FC" w:rsidRPr="00F639B7" w:rsidRDefault="007038FC" w:rsidP="007038FC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41585A0" w14:textId="7898FB6B" w:rsidR="007038FC" w:rsidRPr="00F639B7" w:rsidRDefault="007038FC" w:rsidP="007038FC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F639B7">
        <w:rPr>
          <w:rFonts w:ascii="Calibri" w:eastAsia="Times New Roman" w:hAnsi="Calibri" w:cs="Times New Roman"/>
        </w:rPr>
        <w:t xml:space="preserve">Ukupna vrijednost projekta procijenjena je na iznos od </w:t>
      </w:r>
      <w:r w:rsidR="000422F6" w:rsidRPr="00F639B7">
        <w:rPr>
          <w:rFonts w:ascii="Calibri" w:eastAsia="Times New Roman" w:hAnsi="Calibri" w:cs="Times New Roman"/>
        </w:rPr>
        <w:t>86.045.837,02 EUR</w:t>
      </w:r>
      <w:r w:rsidRPr="00F639B7">
        <w:rPr>
          <w:rFonts w:ascii="Calibri" w:eastAsia="Times New Roman" w:hAnsi="Calibri" w:cs="Times New Roman"/>
        </w:rPr>
        <w:t xml:space="preserve">. Prihvatljivi procijenjeni troškovi iznose </w:t>
      </w:r>
      <w:r w:rsidR="000422F6" w:rsidRPr="00F639B7">
        <w:rPr>
          <w:rFonts w:ascii="Calibri" w:eastAsia="Times New Roman" w:hAnsi="Calibri" w:cs="Times New Roman"/>
          <w:bCs/>
        </w:rPr>
        <w:t>67.809.842,33 EUR</w:t>
      </w:r>
      <w:r w:rsidRPr="00F639B7">
        <w:rPr>
          <w:rFonts w:ascii="Calibri" w:eastAsia="Times New Roman" w:hAnsi="Calibri" w:cs="Times New Roman"/>
          <w:bCs/>
        </w:rPr>
        <w:t>,</w:t>
      </w:r>
      <w:r w:rsidRPr="00F639B7">
        <w:rPr>
          <w:rFonts w:ascii="Calibri" w:eastAsia="Times New Roman" w:hAnsi="Calibri" w:cs="Times New Roman"/>
        </w:rPr>
        <w:t xml:space="preserve"> a neprihvatljivi trošak su ulaganja do 2014. godine i porez na dodanu vrijednost. </w:t>
      </w:r>
    </w:p>
    <w:p w14:paraId="08B4348E" w14:textId="2BDC893E" w:rsidR="007038FC" w:rsidRPr="00C72C53" w:rsidRDefault="007038FC" w:rsidP="007038FC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C72C53">
        <w:rPr>
          <w:rFonts w:ascii="Calibri" w:eastAsia="Times New Roman" w:hAnsi="Calibri" w:cs="Calibri"/>
        </w:rPr>
        <w:lastRenderedPageBreak/>
        <w:t xml:space="preserve">Od rujna 2017. godine do </w:t>
      </w:r>
      <w:r w:rsidR="00C72C53" w:rsidRPr="00C72C53">
        <w:rPr>
          <w:rFonts w:ascii="Calibri" w:eastAsia="Times New Roman" w:hAnsi="Calibri" w:cs="Times New Roman"/>
        </w:rPr>
        <w:t xml:space="preserve">kraja </w:t>
      </w:r>
      <w:r w:rsidRPr="00C72C53">
        <w:rPr>
          <w:rFonts w:ascii="Calibri" w:eastAsia="Times New Roman" w:hAnsi="Calibri" w:cs="Times New Roman"/>
        </w:rPr>
        <w:t>202</w:t>
      </w:r>
      <w:r w:rsidR="00C72C53" w:rsidRPr="00C72C53">
        <w:rPr>
          <w:rFonts w:ascii="Calibri" w:eastAsia="Times New Roman" w:hAnsi="Calibri" w:cs="Times New Roman"/>
        </w:rPr>
        <w:t>3</w:t>
      </w:r>
      <w:r w:rsidRPr="00C72C53">
        <w:rPr>
          <w:rFonts w:ascii="Calibri" w:eastAsia="Times New Roman" w:hAnsi="Calibri" w:cs="Times New Roman"/>
        </w:rPr>
        <w:t xml:space="preserve">. godine </w:t>
      </w:r>
      <w:r w:rsidR="00C72C53" w:rsidRPr="00C72C53">
        <w:rPr>
          <w:rFonts w:ascii="Calibri" w:eastAsia="Times New Roman" w:hAnsi="Calibri" w:cs="Times New Roman"/>
        </w:rPr>
        <w:t>obračunato</w:t>
      </w:r>
      <w:r w:rsidRPr="00C72C53">
        <w:rPr>
          <w:rFonts w:ascii="Calibri" w:eastAsia="Times New Roman" w:hAnsi="Calibri" w:cs="Times New Roman"/>
        </w:rPr>
        <w:t xml:space="preserve"> je </w:t>
      </w:r>
      <w:r w:rsidR="00C72C53" w:rsidRPr="00C72C53">
        <w:rPr>
          <w:rFonts w:ascii="Calibri" w:eastAsia="Times New Roman" w:hAnsi="Calibri" w:cs="Times New Roman"/>
        </w:rPr>
        <w:t>66.223.933,63 EUR radova/</w:t>
      </w:r>
      <w:r w:rsidRPr="00C72C53">
        <w:rPr>
          <w:rFonts w:ascii="Calibri" w:eastAsia="Times New Roman" w:hAnsi="Calibri" w:cs="Times New Roman"/>
        </w:rPr>
        <w:t>usluga</w:t>
      </w:r>
      <w:r w:rsidR="00C72C53" w:rsidRPr="00C72C53">
        <w:rPr>
          <w:rFonts w:ascii="Calibri" w:eastAsia="Times New Roman" w:hAnsi="Calibri" w:cs="Times New Roman"/>
        </w:rPr>
        <w:t xml:space="preserve">. </w:t>
      </w:r>
      <w:r w:rsidRPr="00C72C53">
        <w:rPr>
          <w:rFonts w:ascii="Calibri" w:eastAsia="Times New Roman" w:hAnsi="Calibri" w:cs="Times New Roman"/>
        </w:rPr>
        <w:t xml:space="preserve">Temeljem zahtjeva za nadoknadom sredstava prihvaćeno je </w:t>
      </w:r>
      <w:r w:rsidR="00C72C53" w:rsidRPr="00C72C53">
        <w:rPr>
          <w:rFonts w:ascii="Calibri" w:eastAsia="Times New Roman" w:hAnsi="Calibri" w:cs="Times New Roman"/>
        </w:rPr>
        <w:t>62.610.607,31 EUR</w:t>
      </w:r>
      <w:r w:rsidRPr="00C72C53">
        <w:rPr>
          <w:rFonts w:ascii="Calibri" w:eastAsia="Times New Roman" w:hAnsi="Calibri" w:cs="Times New Roman"/>
        </w:rPr>
        <w:t xml:space="preserve"> troškova</w:t>
      </w:r>
      <w:r w:rsidR="00C72C53" w:rsidRPr="00C72C53">
        <w:rPr>
          <w:rFonts w:ascii="Calibri" w:eastAsia="Times New Roman" w:hAnsi="Calibri" w:cs="Times New Roman"/>
        </w:rPr>
        <w:t xml:space="preserve">, a za obraditi je još 98.461,55 EUR obračunatih troškova. Ukupna </w:t>
      </w:r>
      <w:r w:rsidR="00C72C53" w:rsidRPr="00C72C53">
        <w:rPr>
          <w:rFonts w:ascii="Calibri" w:eastAsia="Times New Roman" w:hAnsi="Calibri" w:cs="Times New Roman"/>
        </w:rPr>
        <w:t>financijska korekcija</w:t>
      </w:r>
      <w:r w:rsidR="00C72C53" w:rsidRPr="00C72C53">
        <w:rPr>
          <w:rFonts w:ascii="Calibri" w:eastAsia="Times New Roman" w:hAnsi="Calibri" w:cs="Times New Roman"/>
        </w:rPr>
        <w:t xml:space="preserve"> (</w:t>
      </w:r>
      <w:r w:rsidRPr="00C72C53">
        <w:rPr>
          <w:rFonts w:ascii="Calibri" w:eastAsia="Times New Roman" w:hAnsi="Calibri" w:cs="Times New Roman"/>
        </w:rPr>
        <w:t>trajno nepriznato</w:t>
      </w:r>
      <w:r w:rsidR="00C72C53" w:rsidRPr="00C72C53">
        <w:rPr>
          <w:rFonts w:ascii="Calibri" w:eastAsia="Times New Roman" w:hAnsi="Calibri" w:cs="Times New Roman"/>
        </w:rPr>
        <w:t>) do 31.12.2023. iznosi 3.400.921,30 EUR</w:t>
      </w:r>
      <w:r w:rsidRPr="00C72C53">
        <w:rPr>
          <w:rFonts w:ascii="Calibri" w:eastAsia="Times New Roman" w:hAnsi="Calibri" w:cs="Times New Roman"/>
        </w:rPr>
        <w:t xml:space="preserve">. </w:t>
      </w:r>
    </w:p>
    <w:p w14:paraId="0450CE82" w14:textId="77777777" w:rsidR="007038FC" w:rsidRPr="00C72C53" w:rsidRDefault="007038FC" w:rsidP="007038FC">
      <w:pPr>
        <w:spacing w:before="240"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574"/>
        <w:gridCol w:w="1479"/>
        <w:gridCol w:w="1479"/>
        <w:gridCol w:w="1478"/>
        <w:gridCol w:w="1479"/>
        <w:gridCol w:w="222"/>
      </w:tblGrid>
      <w:tr w:rsidR="00C72C53" w:rsidRPr="00C72C53" w14:paraId="37950E54" w14:textId="77777777" w:rsidTr="00C72C53">
        <w:trPr>
          <w:gridAfter w:val="1"/>
          <w:wAfter w:w="11" w:type="dxa"/>
          <w:trHeight w:val="408"/>
        </w:trPr>
        <w:tc>
          <w:tcPr>
            <w:tcW w:w="35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D2C9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37B2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situirano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76DD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prihvatljivi troškovi do 31.12.2023.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D5E7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 obraditi u 2024.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BBB0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financijska korekcija</w:t>
            </w:r>
          </w:p>
        </w:tc>
      </w:tr>
      <w:tr w:rsidR="00C72C53" w:rsidRPr="00C72C53" w14:paraId="32A47CE0" w14:textId="77777777" w:rsidTr="00C72C53">
        <w:trPr>
          <w:trHeight w:val="300"/>
        </w:trPr>
        <w:tc>
          <w:tcPr>
            <w:tcW w:w="35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799D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78B7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E7E9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B0E9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49743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BD28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C72C53" w:rsidRPr="00C72C53" w14:paraId="1ACF6B2F" w14:textId="77777777" w:rsidTr="00C72C53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2F1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upravljanje projektom (vanjska usluga)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7207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487.648,97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2E5E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487.648,97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8BFC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3976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5BCB2175" w14:textId="77777777" w:rsidR="00C72C53" w:rsidRPr="00C72C53" w:rsidRDefault="00C72C53" w:rsidP="00C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72C53" w:rsidRPr="00C72C53" w14:paraId="230BE17A" w14:textId="77777777" w:rsidTr="00C72C53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B036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pravno savjetovanje (vanjska usluga)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BBB1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23.800,00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585C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21.636,40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79D7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2.163,60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24B1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711703E" w14:textId="77777777" w:rsidR="00C72C53" w:rsidRPr="00C72C53" w:rsidRDefault="00C72C53" w:rsidP="00C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72C53" w:rsidRPr="00C72C53" w14:paraId="43AB6186" w14:textId="77777777" w:rsidTr="00C72C53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CED4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interna jedinica za upravljanje projektom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55C3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208.545,32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CE6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197.957,86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5332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10.587,46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97BA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806B06F" w14:textId="77777777" w:rsidR="00C72C53" w:rsidRPr="00C72C53" w:rsidRDefault="00C72C53" w:rsidP="00C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72C53" w:rsidRPr="00C72C53" w14:paraId="79AF17D8" w14:textId="77777777" w:rsidTr="00C72C53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B4C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vidljivost projekta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BF60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25.930,91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ABA0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23.139,28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0C97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1.285,92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D32C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3C22269" w14:textId="77777777" w:rsidR="00C72C53" w:rsidRPr="00C72C53" w:rsidRDefault="00C72C53" w:rsidP="00C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72C53" w:rsidRPr="00C72C53" w14:paraId="6B66FF3A" w14:textId="77777777" w:rsidTr="00C72C53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A37E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stručni nadzor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F383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768.994,92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C128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730.545,18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E9D5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631A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38.449,74</w:t>
            </w:r>
          </w:p>
        </w:tc>
        <w:tc>
          <w:tcPr>
            <w:tcW w:w="11" w:type="dxa"/>
            <w:vAlign w:val="center"/>
            <w:hideMark/>
          </w:tcPr>
          <w:p w14:paraId="44F7A44D" w14:textId="77777777" w:rsidR="00C72C53" w:rsidRPr="00C72C53" w:rsidRDefault="00C72C53" w:rsidP="00C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72C53" w:rsidRPr="00C72C53" w14:paraId="7751D3C2" w14:textId="77777777" w:rsidTr="00C72C53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4B6E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linijske građevine (odvodnja i vodovod)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A270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33.602.504,31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69C" w14:textId="7241F4AF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30.262.243,9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02EF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5082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3.362.471,56</w:t>
            </w:r>
          </w:p>
        </w:tc>
        <w:tc>
          <w:tcPr>
            <w:tcW w:w="11" w:type="dxa"/>
            <w:vAlign w:val="center"/>
            <w:hideMark/>
          </w:tcPr>
          <w:p w14:paraId="70F16237" w14:textId="77777777" w:rsidR="00C72C53" w:rsidRPr="00C72C53" w:rsidRDefault="00C72C53" w:rsidP="00C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72C53" w:rsidRPr="00C72C53" w14:paraId="7FA6D2B3" w14:textId="77777777" w:rsidTr="00C72C53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BC61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uređaji za pročišćavanje otpadnih voda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954D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26.760.137,66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906D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26.760.127,90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7D30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813E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FBAE317" w14:textId="77777777" w:rsidR="00C72C53" w:rsidRPr="00C72C53" w:rsidRDefault="00C72C53" w:rsidP="00C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72C53" w:rsidRPr="00C72C53" w14:paraId="61602CCB" w14:textId="77777777" w:rsidTr="00C72C53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2C11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oprema + GIS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5892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3.805.073,79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D56D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3.805.073,79</w:t>
            </w:r>
          </w:p>
        </w:tc>
        <w:tc>
          <w:tcPr>
            <w:tcW w:w="14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7CA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CC21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F170678" w14:textId="77777777" w:rsidR="00C72C53" w:rsidRPr="00C72C53" w:rsidRDefault="00C72C53" w:rsidP="00C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72C53" w:rsidRPr="00C72C53" w14:paraId="4B415438" w14:textId="77777777" w:rsidTr="00C72C53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43AF" w14:textId="77777777" w:rsidR="00C72C53" w:rsidRPr="00C72C53" w:rsidRDefault="00C72C53" w:rsidP="00C72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ostalo (imov.-pravni troškovi i sl.)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658B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541.297,75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5E96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322.233,99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936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84.424,57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C27E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ACD2641" w14:textId="77777777" w:rsidR="00C72C53" w:rsidRPr="00C72C53" w:rsidRDefault="00C72C53" w:rsidP="00C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72C53" w:rsidRPr="00C72C53" w14:paraId="00CD5981" w14:textId="77777777" w:rsidTr="00C72C53">
        <w:trPr>
          <w:trHeight w:val="42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28F" w14:textId="77777777" w:rsidR="00C72C53" w:rsidRPr="00C72C53" w:rsidRDefault="00C72C53" w:rsidP="00C72C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B61A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66.223.933,63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C83A" w14:textId="3B4BE9CE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62.610.607,3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4F88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98.461,55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F4FD" w14:textId="77777777" w:rsidR="00C72C53" w:rsidRPr="00C72C53" w:rsidRDefault="00C72C53" w:rsidP="00C72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2C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3.400.921,30</w:t>
            </w:r>
          </w:p>
        </w:tc>
        <w:tc>
          <w:tcPr>
            <w:tcW w:w="11" w:type="dxa"/>
            <w:vAlign w:val="center"/>
            <w:hideMark/>
          </w:tcPr>
          <w:p w14:paraId="38466CEC" w14:textId="77777777" w:rsidR="00C72C53" w:rsidRPr="00C72C53" w:rsidRDefault="00C72C53" w:rsidP="00C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05ACE08" w14:textId="77777777" w:rsidR="00C72C53" w:rsidRDefault="00C72C53" w:rsidP="007038FC">
      <w:pPr>
        <w:spacing w:before="240" w:after="0" w:line="240" w:lineRule="auto"/>
        <w:jc w:val="both"/>
        <w:rPr>
          <w:rFonts w:ascii="Calibri" w:eastAsia="Times New Roman" w:hAnsi="Calibri" w:cs="Calibri"/>
        </w:rPr>
      </w:pPr>
    </w:p>
    <w:p w14:paraId="5E3C626A" w14:textId="4689D26F" w:rsidR="007038FC" w:rsidRPr="00E55F5B" w:rsidRDefault="007038FC" w:rsidP="007038FC">
      <w:pPr>
        <w:spacing w:before="240" w:after="0" w:line="240" w:lineRule="auto"/>
        <w:jc w:val="both"/>
        <w:rPr>
          <w:rFonts w:ascii="Calibri" w:eastAsia="Times New Roman" w:hAnsi="Calibri" w:cs="Calibri"/>
        </w:rPr>
      </w:pPr>
      <w:r w:rsidRPr="00E55F5B">
        <w:rPr>
          <w:rFonts w:ascii="Calibri" w:eastAsia="Times New Roman" w:hAnsi="Calibri" w:cs="Calibri"/>
        </w:rPr>
        <w:t>Udjeli u sufinanciranju prihvaćenih planiranih troškova su:</w:t>
      </w:r>
    </w:p>
    <w:tbl>
      <w:tblPr>
        <w:tblW w:w="7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1209"/>
        <w:gridCol w:w="1752"/>
      </w:tblGrid>
      <w:tr w:rsidR="007038FC" w:rsidRPr="00E55F5B" w14:paraId="2E5ED2EF" w14:textId="77777777" w:rsidTr="003619C2">
        <w:trPr>
          <w:trHeight w:val="509"/>
        </w:trPr>
        <w:tc>
          <w:tcPr>
            <w:tcW w:w="417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D985632" w14:textId="77777777" w:rsidR="007038FC" w:rsidRPr="00E55F5B" w:rsidRDefault="007038FC" w:rsidP="0036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0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82FA643" w14:textId="77777777" w:rsidR="007038FC" w:rsidRPr="00E55F5B" w:rsidRDefault="007038FC" w:rsidP="0036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%</w:t>
            </w:r>
          </w:p>
        </w:tc>
        <w:tc>
          <w:tcPr>
            <w:tcW w:w="175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0A39FA" w14:textId="5BB9124C" w:rsidR="007038FC" w:rsidRPr="00E55F5B" w:rsidRDefault="007038FC" w:rsidP="00361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sufinancirano</w:t>
            </w:r>
            <w:r w:rsidR="00E55F5B"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do 31.12.2023. (EUR)</w:t>
            </w:r>
          </w:p>
        </w:tc>
      </w:tr>
      <w:tr w:rsidR="007038FC" w:rsidRPr="00E55F5B" w14:paraId="11755FDD" w14:textId="77777777" w:rsidTr="00E55F5B">
        <w:trPr>
          <w:trHeight w:val="509"/>
        </w:trPr>
        <w:tc>
          <w:tcPr>
            <w:tcW w:w="4174" w:type="dxa"/>
            <w:vMerge/>
            <w:shd w:val="clear" w:color="auto" w:fill="D9D9D9" w:themeFill="background1" w:themeFillShade="D9"/>
            <w:vAlign w:val="center"/>
            <w:hideMark/>
          </w:tcPr>
          <w:p w14:paraId="06CEEDA0" w14:textId="77777777" w:rsidR="007038FC" w:rsidRPr="00E55F5B" w:rsidRDefault="007038FC" w:rsidP="0036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09" w:type="dxa"/>
            <w:vMerge/>
            <w:shd w:val="clear" w:color="auto" w:fill="D9D9D9" w:themeFill="background1" w:themeFillShade="D9"/>
            <w:vAlign w:val="center"/>
            <w:hideMark/>
          </w:tcPr>
          <w:p w14:paraId="4B7EBB96" w14:textId="77777777" w:rsidR="007038FC" w:rsidRPr="00E55F5B" w:rsidRDefault="007038FC" w:rsidP="0036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F46A0" w14:textId="77777777" w:rsidR="007038FC" w:rsidRPr="00E55F5B" w:rsidRDefault="007038FC" w:rsidP="00361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55F5B" w:rsidRPr="00E55F5B" w14:paraId="45A93694" w14:textId="77777777" w:rsidTr="00E55F5B">
        <w:trPr>
          <w:trHeight w:val="251"/>
        </w:trPr>
        <w:tc>
          <w:tcPr>
            <w:tcW w:w="4174" w:type="dxa"/>
            <w:shd w:val="clear" w:color="auto" w:fill="auto"/>
            <w:vAlign w:val="center"/>
            <w:hideMark/>
          </w:tcPr>
          <w:p w14:paraId="5EEB5ECD" w14:textId="77777777" w:rsidR="00E55F5B" w:rsidRPr="00E55F5B" w:rsidRDefault="00E55F5B" w:rsidP="00E55F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- EU sredstva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06A0BD30" w14:textId="77777777" w:rsidR="00E55F5B" w:rsidRPr="00E55F5B" w:rsidRDefault="00E55F5B" w:rsidP="00E55F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72,25075%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7E54" w14:textId="28631761" w:rsidR="00E55F5B" w:rsidRPr="00E55F5B" w:rsidRDefault="00E55F5B" w:rsidP="00E55F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hAnsi="Calibri" w:cs="Calibri"/>
                <w:color w:val="000000"/>
              </w:rPr>
              <w:t>45.236.633,37</w:t>
            </w:r>
          </w:p>
        </w:tc>
      </w:tr>
      <w:tr w:rsidR="00E55F5B" w:rsidRPr="00E55F5B" w14:paraId="291AD219" w14:textId="77777777" w:rsidTr="00E55F5B">
        <w:trPr>
          <w:trHeight w:val="251"/>
        </w:trPr>
        <w:tc>
          <w:tcPr>
            <w:tcW w:w="4174" w:type="dxa"/>
            <w:shd w:val="clear" w:color="auto" w:fill="auto"/>
            <w:vAlign w:val="center"/>
            <w:hideMark/>
          </w:tcPr>
          <w:p w14:paraId="079FB259" w14:textId="77777777" w:rsidR="00E55F5B" w:rsidRPr="00E55F5B" w:rsidRDefault="00E55F5B" w:rsidP="00E55F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- Ministarstvo zaštite okoliša i energetike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489A6FF" w14:textId="77777777" w:rsidR="00E55F5B" w:rsidRPr="00E55F5B" w:rsidRDefault="00E55F5B" w:rsidP="00E55F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9,24975%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53FB" w14:textId="060AB5AA" w:rsidR="00E55F5B" w:rsidRPr="00E55F5B" w:rsidRDefault="00E55F5B" w:rsidP="00E55F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hAnsi="Calibri" w:cs="Calibri"/>
                <w:color w:val="000000"/>
              </w:rPr>
              <w:t>5.791.324,64</w:t>
            </w:r>
          </w:p>
        </w:tc>
      </w:tr>
      <w:tr w:rsidR="00E55F5B" w:rsidRPr="00E55F5B" w14:paraId="3DA50D74" w14:textId="77777777" w:rsidTr="00E55F5B">
        <w:trPr>
          <w:trHeight w:val="251"/>
        </w:trPr>
        <w:tc>
          <w:tcPr>
            <w:tcW w:w="4174" w:type="dxa"/>
            <w:shd w:val="clear" w:color="auto" w:fill="auto"/>
            <w:vAlign w:val="center"/>
            <w:hideMark/>
          </w:tcPr>
          <w:p w14:paraId="04FAE420" w14:textId="77777777" w:rsidR="00E55F5B" w:rsidRPr="00E55F5B" w:rsidRDefault="00E55F5B" w:rsidP="00E55F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- Hrvatske vode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80E4757" w14:textId="77777777" w:rsidR="00E55F5B" w:rsidRPr="00E55F5B" w:rsidRDefault="00E55F5B" w:rsidP="00E55F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9,24975%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926C" w14:textId="542F7F85" w:rsidR="00E55F5B" w:rsidRPr="00E55F5B" w:rsidRDefault="00E55F5B" w:rsidP="00E55F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hAnsi="Calibri" w:cs="Calibri"/>
                <w:color w:val="000000"/>
              </w:rPr>
              <w:t>5.791.324,64</w:t>
            </w:r>
          </w:p>
        </w:tc>
      </w:tr>
      <w:tr w:rsidR="00E55F5B" w:rsidRPr="00E55F5B" w14:paraId="21867B66" w14:textId="77777777" w:rsidTr="00E55F5B">
        <w:trPr>
          <w:trHeight w:val="251"/>
        </w:trPr>
        <w:tc>
          <w:tcPr>
            <w:tcW w:w="4174" w:type="dxa"/>
            <w:shd w:val="clear" w:color="auto" w:fill="auto"/>
            <w:vAlign w:val="center"/>
            <w:hideMark/>
          </w:tcPr>
          <w:p w14:paraId="0001FB47" w14:textId="77777777" w:rsidR="00E55F5B" w:rsidRPr="00E55F5B" w:rsidRDefault="00E55F5B" w:rsidP="00E55F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- lokalna komponenta (Ponikve + partneri)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671187FD" w14:textId="77777777" w:rsidR="00E55F5B" w:rsidRPr="00E55F5B" w:rsidRDefault="00E55F5B" w:rsidP="00E55F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color w:val="000000"/>
                <w:lang w:eastAsia="hr-HR"/>
              </w:rPr>
              <w:t>9,24975%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F3C4" w14:textId="3EFE2C1A" w:rsidR="00E55F5B" w:rsidRPr="00E55F5B" w:rsidRDefault="00E55F5B" w:rsidP="00E55F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55F5B">
              <w:rPr>
                <w:rFonts w:ascii="Calibri" w:hAnsi="Calibri" w:cs="Calibri"/>
                <w:color w:val="000000"/>
              </w:rPr>
              <w:t>5.791.324,66</w:t>
            </w:r>
          </w:p>
        </w:tc>
      </w:tr>
      <w:tr w:rsidR="007038FC" w:rsidRPr="00E55F5B" w14:paraId="10931BF4" w14:textId="77777777" w:rsidTr="00E55F5B">
        <w:trPr>
          <w:trHeight w:val="251"/>
        </w:trPr>
        <w:tc>
          <w:tcPr>
            <w:tcW w:w="4174" w:type="dxa"/>
            <w:shd w:val="clear" w:color="auto" w:fill="auto"/>
            <w:vAlign w:val="center"/>
            <w:hideMark/>
          </w:tcPr>
          <w:p w14:paraId="3F38BFB0" w14:textId="77777777" w:rsidR="007038FC" w:rsidRPr="00E55F5B" w:rsidRDefault="007038FC" w:rsidP="003619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F1E8F49" w14:textId="77777777" w:rsidR="007038FC" w:rsidRPr="00E55F5B" w:rsidRDefault="007038FC" w:rsidP="00361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100,00%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E73E" w14:textId="3882C809" w:rsidR="007038FC" w:rsidRPr="00E55F5B" w:rsidRDefault="00E55F5B" w:rsidP="00361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5F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62.610.607,31</w:t>
            </w:r>
          </w:p>
        </w:tc>
      </w:tr>
    </w:tbl>
    <w:p w14:paraId="76A41EBA" w14:textId="77777777" w:rsidR="007038FC" w:rsidRPr="00E55F5B" w:rsidRDefault="007038FC" w:rsidP="007038FC">
      <w:pPr>
        <w:spacing w:after="0" w:line="240" w:lineRule="auto"/>
        <w:jc w:val="both"/>
      </w:pPr>
    </w:p>
    <w:p w14:paraId="113BC387" w14:textId="77777777" w:rsidR="007038FC" w:rsidRPr="00E55F5B" w:rsidRDefault="007038FC" w:rsidP="007038FC">
      <w:pPr>
        <w:spacing w:after="0" w:line="240" w:lineRule="auto"/>
        <w:jc w:val="both"/>
      </w:pPr>
      <w:r w:rsidRPr="00E55F5B">
        <w:t>Udjeli sufinanciranja lokalne komponente su:</w:t>
      </w:r>
    </w:p>
    <w:p w14:paraId="3CC8D28F" w14:textId="77777777" w:rsidR="007038FC" w:rsidRPr="00E55F5B" w:rsidRDefault="007038FC" w:rsidP="007038FC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E55F5B">
        <w:t>Ponikve voda d.o.o.</w:t>
      </w:r>
      <w:r w:rsidRPr="00E55F5B">
        <w:tab/>
      </w:r>
      <w:r w:rsidRPr="00E55F5B">
        <w:tab/>
        <w:t>10,27%</w:t>
      </w:r>
    </w:p>
    <w:p w14:paraId="7F427A7B" w14:textId="77777777" w:rsidR="007038FC" w:rsidRPr="00E55F5B" w:rsidRDefault="007038FC" w:rsidP="007038FC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E55F5B">
        <w:t>Grad Krk</w:t>
      </w:r>
      <w:r w:rsidRPr="00E55F5B">
        <w:tab/>
      </w:r>
      <w:r w:rsidRPr="00E55F5B">
        <w:tab/>
      </w:r>
      <w:r w:rsidRPr="00E55F5B">
        <w:tab/>
        <w:t>20,39%</w:t>
      </w:r>
    </w:p>
    <w:p w14:paraId="3461CC47" w14:textId="77777777" w:rsidR="007038FC" w:rsidRPr="00E55F5B" w:rsidRDefault="007038FC" w:rsidP="007038FC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E55F5B">
        <w:t>Općina Baška</w:t>
      </w:r>
      <w:r w:rsidRPr="00E55F5B">
        <w:tab/>
      </w:r>
      <w:r w:rsidRPr="00E55F5B">
        <w:tab/>
      </w:r>
      <w:r w:rsidRPr="00E55F5B">
        <w:tab/>
        <w:t>11,55%</w:t>
      </w:r>
    </w:p>
    <w:p w14:paraId="26E6828E" w14:textId="77777777" w:rsidR="007038FC" w:rsidRPr="00E55F5B" w:rsidRDefault="007038FC" w:rsidP="007038FC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E55F5B">
        <w:t>Općina Dobrinj</w:t>
      </w:r>
      <w:r w:rsidRPr="00E55F5B">
        <w:tab/>
      </w:r>
      <w:r w:rsidRPr="00E55F5B">
        <w:tab/>
      </w:r>
      <w:r w:rsidRPr="00E55F5B">
        <w:tab/>
        <w:t>15,76%</w:t>
      </w:r>
    </w:p>
    <w:p w14:paraId="742B555A" w14:textId="77777777" w:rsidR="007038FC" w:rsidRPr="00E55F5B" w:rsidRDefault="007038FC" w:rsidP="007038FC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E55F5B">
        <w:t>Općina Malinska-Dubašnica</w:t>
      </w:r>
      <w:r w:rsidRPr="00E55F5B">
        <w:tab/>
        <w:t>17,15%</w:t>
      </w:r>
    </w:p>
    <w:p w14:paraId="3D7660BF" w14:textId="77777777" w:rsidR="007038FC" w:rsidRPr="00E55F5B" w:rsidRDefault="007038FC" w:rsidP="007038FC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E55F5B">
        <w:t>Općina Omišalj</w:t>
      </w:r>
      <w:r w:rsidRPr="00E55F5B">
        <w:tab/>
      </w:r>
      <w:r w:rsidRPr="00E55F5B">
        <w:tab/>
      </w:r>
      <w:r w:rsidRPr="00E55F5B">
        <w:tab/>
        <w:t>15,98%</w:t>
      </w:r>
    </w:p>
    <w:p w14:paraId="016A4D64" w14:textId="77777777" w:rsidR="007038FC" w:rsidRPr="00E55F5B" w:rsidRDefault="007038FC" w:rsidP="007038FC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E55F5B">
        <w:t>Općina Punat</w:t>
      </w:r>
      <w:r w:rsidRPr="00E55F5B">
        <w:tab/>
      </w:r>
      <w:r w:rsidRPr="00E55F5B">
        <w:tab/>
      </w:r>
      <w:r w:rsidRPr="00E55F5B">
        <w:tab/>
        <w:t xml:space="preserve">  8,90%</w:t>
      </w:r>
    </w:p>
    <w:p w14:paraId="642F25E0" w14:textId="77777777" w:rsidR="00C72C53" w:rsidRDefault="00C72C53" w:rsidP="00C72C53">
      <w:pPr>
        <w:spacing w:line="240" w:lineRule="auto"/>
        <w:jc w:val="both"/>
        <w:rPr>
          <w:rFonts w:eastAsia="Times New Roman" w:cstheme="minorHAnsi"/>
          <w:lang w:val="pl-PL" w:eastAsia="hr-HR"/>
        </w:rPr>
      </w:pPr>
    </w:p>
    <w:p w14:paraId="2CAAD529" w14:textId="7592A8D3" w:rsidR="007038FC" w:rsidRPr="009405FF" w:rsidRDefault="00C72C53" w:rsidP="00C72C53">
      <w:pPr>
        <w:spacing w:line="240" w:lineRule="auto"/>
        <w:jc w:val="both"/>
        <w:rPr>
          <w:rFonts w:eastAsia="Times New Roman" w:cstheme="minorHAnsi"/>
          <w:lang w:val="pl-PL" w:eastAsia="hr-HR"/>
        </w:rPr>
      </w:pPr>
      <w:r>
        <w:rPr>
          <w:rFonts w:eastAsia="Times New Roman" w:cstheme="minorHAnsi"/>
          <w:lang w:val="pl-PL" w:eastAsia="hr-HR"/>
        </w:rPr>
        <w:lastRenderedPageBreak/>
        <w:t>T</w:t>
      </w:r>
      <w:r w:rsidR="007038FC" w:rsidRPr="009405FF">
        <w:rPr>
          <w:rFonts w:eastAsia="Times New Roman" w:cstheme="minorHAnsi"/>
          <w:lang w:val="pl-PL" w:eastAsia="hr-HR"/>
        </w:rPr>
        <w:t>roškovi financijskih korekcija (odluke od 23. studenog 2018., 21. veljače 2019. godine i 29. studenog 2021.) iz dugoročnih kredita (HBOR i PBZ), a udjeli u otplati kredita su jednaki prethodno navedenim udjelima u sufinanciranju lokalne komponente</w:t>
      </w:r>
      <w:r>
        <w:rPr>
          <w:rFonts w:eastAsia="Times New Roman" w:cstheme="minorHAnsi"/>
          <w:lang w:val="pl-PL" w:eastAsia="hr-HR"/>
        </w:rPr>
        <w:t>.</w:t>
      </w:r>
    </w:p>
    <w:p w14:paraId="30C05CF6" w14:textId="77777777" w:rsidR="007038FC" w:rsidRPr="00935C8C" w:rsidRDefault="007038FC" w:rsidP="007038FC">
      <w:pPr>
        <w:spacing w:before="240" w:after="0" w:line="240" w:lineRule="auto"/>
        <w:ind w:left="360"/>
        <w:contextualSpacing/>
        <w:jc w:val="both"/>
        <w:rPr>
          <w:rFonts w:ascii="Calibri" w:eastAsia="Times New Roman" w:hAnsi="Calibri" w:cs="Calibri"/>
          <w:b/>
          <w:iCs/>
        </w:rPr>
      </w:pPr>
    </w:p>
    <w:p w14:paraId="5EBB25C1" w14:textId="77777777" w:rsidR="007038FC" w:rsidRPr="00935C8C" w:rsidRDefault="007038FC" w:rsidP="007038FC">
      <w:pPr>
        <w:numPr>
          <w:ilvl w:val="1"/>
          <w:numId w:val="5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iCs/>
        </w:rPr>
      </w:pPr>
      <w:r w:rsidRPr="00935C8C">
        <w:rPr>
          <w:rFonts w:ascii="Calibri" w:eastAsia="Times New Roman" w:hAnsi="Calibri" w:cs="Calibri"/>
          <w:b/>
          <w:iCs/>
        </w:rPr>
        <w:t xml:space="preserve"> Projektne dokumentacije “Vodoopskrbni sustav Krka-podsustav Ponikve II faza</w:t>
      </w:r>
    </w:p>
    <w:p w14:paraId="0C1CD18E" w14:textId="77777777" w:rsidR="00935C8C" w:rsidRPr="00935C8C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 w:rsidRPr="00935C8C">
        <w:rPr>
          <w:rFonts w:ascii="Calibri" w:eastAsia="Calibri" w:hAnsi="Calibri" w:cs="Calibri"/>
          <w:iCs/>
        </w:rPr>
        <w:t xml:space="preserve">Društvo je nastavilo s projektom “Vodoopskrbni sustav Krka-podsustav Ponikve II faza“ koji podrazumijeva nadvišenje postojeće brane čime će se volumen akumulacije povećati na 7.000.000 m3. Na taj će se način osigurati znatno veće količine vode i bitnije će se utjecati na kvalitetu vode.  </w:t>
      </w:r>
    </w:p>
    <w:p w14:paraId="4CA43587" w14:textId="7DB075BC" w:rsidR="007038FC" w:rsidRPr="00935C8C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 w:rsidRPr="00935C8C">
        <w:rPr>
          <w:rFonts w:ascii="Calibri" w:eastAsia="Calibri" w:hAnsi="Calibri" w:cs="Calibri"/>
          <w:iCs/>
        </w:rPr>
        <w:t>U 202</w:t>
      </w:r>
      <w:r w:rsidR="00935C8C" w:rsidRPr="00935C8C">
        <w:rPr>
          <w:rFonts w:ascii="Calibri" w:eastAsia="Calibri" w:hAnsi="Calibri" w:cs="Calibri"/>
          <w:iCs/>
        </w:rPr>
        <w:t>4</w:t>
      </w:r>
      <w:r w:rsidRPr="00935C8C">
        <w:rPr>
          <w:rFonts w:ascii="Calibri" w:eastAsia="Calibri" w:hAnsi="Calibri" w:cs="Calibri"/>
          <w:iCs/>
        </w:rPr>
        <w:t xml:space="preserve">. godini </w:t>
      </w:r>
      <w:r w:rsidR="00935C8C" w:rsidRPr="00935C8C">
        <w:rPr>
          <w:rFonts w:ascii="Calibri" w:eastAsia="Calibri" w:hAnsi="Calibri" w:cs="Calibri"/>
          <w:iCs/>
        </w:rPr>
        <w:t xml:space="preserve">nastavilo </w:t>
      </w:r>
      <w:r w:rsidRPr="00935C8C">
        <w:rPr>
          <w:rFonts w:ascii="Calibri" w:eastAsia="Calibri" w:hAnsi="Calibri" w:cs="Calibri"/>
          <w:iCs/>
        </w:rPr>
        <w:t>se s rješavanjem imovinsko – pravnih odnosa</w:t>
      </w:r>
      <w:r w:rsidR="00935C8C" w:rsidRPr="00935C8C">
        <w:rPr>
          <w:rFonts w:ascii="Calibri" w:eastAsia="Calibri" w:hAnsi="Calibri" w:cs="Calibri"/>
          <w:iCs/>
        </w:rPr>
        <w:t xml:space="preserve"> te je započela izrada studijske dokumentacije i aplikacije za sufinanciranje iz EU fondova.. Usluga izrade studije </w:t>
      </w:r>
      <w:bookmarkStart w:id="6" w:name="_Hlk165380090"/>
      <w:r w:rsidR="00935C8C" w:rsidRPr="00935C8C">
        <w:rPr>
          <w:rFonts w:ascii="Calibri" w:eastAsia="Calibri" w:hAnsi="Calibri" w:cs="Calibri"/>
          <w:iCs/>
        </w:rPr>
        <w:t>i aplikacije za poboljšanje vodnokomunalne infrastrukture isporučitelja vodnih usluga Ponikve voda d.o.o. uslužno područje 26 (otoci Krk, Cres i Lošinj) vodoopskrbnog sustava otoka Krka - podsustav Ponikve</w:t>
      </w:r>
      <w:bookmarkEnd w:id="6"/>
      <w:r w:rsidR="00935C8C" w:rsidRPr="00935C8C">
        <w:rPr>
          <w:rFonts w:ascii="Calibri" w:eastAsia="Calibri" w:hAnsi="Calibri" w:cs="Calibri"/>
          <w:iCs/>
        </w:rPr>
        <w:t xml:space="preserve"> ugovorena je s društvom </w:t>
      </w:r>
      <w:r w:rsidRPr="00935C8C">
        <w:rPr>
          <w:rFonts w:ascii="Calibri" w:eastAsia="Calibri" w:hAnsi="Calibri" w:cs="Calibri"/>
          <w:iCs/>
        </w:rPr>
        <w:t>Via factum d.o.o</w:t>
      </w:r>
      <w:r w:rsidR="00935C8C" w:rsidRPr="00935C8C">
        <w:rPr>
          <w:rFonts w:ascii="Calibri" w:eastAsia="Calibri" w:hAnsi="Calibri" w:cs="Calibri"/>
          <w:iCs/>
        </w:rPr>
        <w:t>. u ukupnoj vrijednosti od 109.143,35 EUR od čegaje u 2023. godini izvršeno 51,43% odnosno u vrijednosti od 56.131,82 EUR</w:t>
      </w:r>
      <w:r w:rsidRPr="00935C8C">
        <w:rPr>
          <w:rFonts w:ascii="Calibri" w:eastAsia="Calibri" w:hAnsi="Calibri" w:cs="Calibri"/>
          <w:iCs/>
        </w:rPr>
        <w:t>.</w:t>
      </w:r>
    </w:p>
    <w:p w14:paraId="52A662C5" w14:textId="77777777" w:rsidR="007038FC" w:rsidRPr="00935C8C" w:rsidRDefault="007038FC" w:rsidP="007038FC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5427FA87" w14:textId="77777777" w:rsidR="007038FC" w:rsidRPr="00935C8C" w:rsidRDefault="007038FC" w:rsidP="007038FC">
      <w:pPr>
        <w:numPr>
          <w:ilvl w:val="1"/>
          <w:numId w:val="5"/>
        </w:numPr>
        <w:spacing w:before="240" w:after="0" w:line="240" w:lineRule="auto"/>
        <w:contextualSpacing/>
        <w:rPr>
          <w:rFonts w:ascii="Calibri" w:eastAsia="Times New Roman" w:hAnsi="Calibri" w:cs="Calibri"/>
          <w:b/>
          <w:bCs/>
          <w:iCs/>
        </w:rPr>
      </w:pPr>
      <w:r w:rsidRPr="00935C8C">
        <w:rPr>
          <w:rFonts w:ascii="Calibri" w:eastAsia="Times New Roman" w:hAnsi="Calibri" w:cs="Calibri"/>
          <w:b/>
          <w:bCs/>
          <w:iCs/>
        </w:rPr>
        <w:t xml:space="preserve"> Izgradnja i rekonstrukcija vodovodne mreže i mreže otpadnih voda</w:t>
      </w:r>
    </w:p>
    <w:p w14:paraId="1CC2FA84" w14:textId="639B0B42" w:rsidR="007038FC" w:rsidRPr="00935C8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 w:rsidRPr="00935C8C">
        <w:rPr>
          <w:rFonts w:ascii="Calibri" w:eastAsia="Calibri" w:hAnsi="Calibri" w:cs="Calibri"/>
          <w:iCs/>
        </w:rPr>
        <w:t>U 202</w:t>
      </w:r>
      <w:r w:rsidR="00935C8C" w:rsidRPr="00935C8C">
        <w:rPr>
          <w:rFonts w:ascii="Calibri" w:eastAsia="Calibri" w:hAnsi="Calibri" w:cs="Calibri"/>
          <w:iCs/>
        </w:rPr>
        <w:t>3</w:t>
      </w:r>
      <w:r w:rsidRPr="00935C8C">
        <w:rPr>
          <w:rFonts w:ascii="Calibri" w:eastAsia="Calibri" w:hAnsi="Calibri" w:cs="Calibri"/>
          <w:iCs/>
        </w:rPr>
        <w:t>. godini nastavilo se s radovima na rekonstrukciji i izgradnji javne vodovodne mreže i mreže otpadnih fekalnih voda na otoku Krku. Ugovori o izvođenju radova i obavljanju stručnog nadzora sklopljeni su s više izvođača.</w:t>
      </w:r>
    </w:p>
    <w:p w14:paraId="7F115BE3" w14:textId="77777777" w:rsidR="007038FC" w:rsidRPr="00935C8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  <w:iCs/>
        </w:rPr>
      </w:pPr>
      <w:r w:rsidRPr="00935C8C">
        <w:rPr>
          <w:rFonts w:ascii="Calibri" w:eastAsia="Calibri" w:hAnsi="Calibri" w:cs="Calibri"/>
          <w:iCs/>
        </w:rPr>
        <w:t>Sredstva su osigurana iz naknade za razvoj, sredstava Hrvatskih voda (naknade za korištenje i zaštitu voda), sredstva proračuna jedinica lokalne samouprave i iz vlastitih sredstava.</w:t>
      </w:r>
    </w:p>
    <w:p w14:paraId="57FF0DAC" w14:textId="77777777" w:rsidR="007038FC" w:rsidRPr="00935C8C" w:rsidRDefault="007038FC" w:rsidP="007038FC">
      <w:p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6EBC6336" w14:textId="77777777" w:rsidR="007038FC" w:rsidRPr="00935C8C" w:rsidRDefault="007038FC" w:rsidP="007038FC">
      <w:pPr>
        <w:pStyle w:val="Heading1"/>
        <w:numPr>
          <w:ilvl w:val="0"/>
          <w:numId w:val="4"/>
        </w:numPr>
        <w:rPr>
          <w:rFonts w:ascii="Calibri" w:hAnsi="Calibri" w:cs="Calibri"/>
          <w:color w:val="44546A" w:themeColor="text2"/>
          <w:sz w:val="28"/>
          <w:szCs w:val="28"/>
        </w:rPr>
      </w:pPr>
      <w:bookmarkStart w:id="7" w:name="_Toc134784498"/>
      <w:r w:rsidRPr="00935C8C">
        <w:rPr>
          <w:rFonts w:ascii="Calibri" w:hAnsi="Calibri" w:cs="Calibri"/>
          <w:color w:val="44546A" w:themeColor="text2"/>
          <w:sz w:val="28"/>
          <w:szCs w:val="28"/>
        </w:rPr>
        <w:t>UPRAVLJANJE RIZICIMA</w:t>
      </w:r>
      <w:bookmarkEnd w:id="7"/>
    </w:p>
    <w:p w14:paraId="12EA1971" w14:textId="529D29DF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Times New Roman" w:hAnsi="Calibri" w:cs="Calibri"/>
          <w:b/>
          <w:bCs/>
          <w:iCs/>
        </w:rPr>
        <w:t>VALUTNI RIZIK</w:t>
      </w:r>
    </w:p>
    <w:p w14:paraId="306185A6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>Valutni rizik je rizik da će se vrijednosti financijskih instrumenata promijeniti uslijed promjene tečaja. Društvo nije izloženo ovom riziku jer nema ugovorenih obveza u stranoj valuti.</w:t>
      </w:r>
    </w:p>
    <w:p w14:paraId="43F24C7B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Times New Roman" w:hAnsi="Calibri" w:cs="Calibri"/>
          <w:b/>
          <w:bCs/>
          <w:iCs/>
        </w:rPr>
        <w:t>KAMATNI RIZIK</w:t>
      </w:r>
    </w:p>
    <w:p w14:paraId="0A792F7E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>Kamatni rizik je rizik da će se vrijednosti financijskih instrumenata promijeniti uslijed promjene tržišnih kamatnih stopa u odnosu na kamatne stope primjenjive na financijske instrumente.</w:t>
      </w:r>
    </w:p>
    <w:p w14:paraId="661FA6E6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 xml:space="preserve">Društvo nema dugoročnih obveza uz promjenjivu kamatnu stopu, te kao posljedicu toga nema izloženost riziku promjene kamatne stope. </w:t>
      </w:r>
    </w:p>
    <w:p w14:paraId="6AB37517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Times New Roman" w:hAnsi="Calibri" w:cs="Calibri"/>
          <w:b/>
          <w:bCs/>
          <w:iCs/>
        </w:rPr>
        <w:t>KREDITNI RIZIK</w:t>
      </w:r>
    </w:p>
    <w:p w14:paraId="6D8F464E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 xml:space="preserve">Kreditni rizik je rizik da jedna strana u financijskom instrumentu neće ispuniti svoje obveze te da će time prouzročiti nastanak financijskog gubitka drugoj strani. Financijska imovina koja potencijalno može izložiti Društvo kreditnom riziku obuhvaća novac i potraživanja od kupaca. Potraživanja od kupaca iskazana su umanjena za rezerviranja za utužena sumnjiva i sporna potraživanja. Nema dodatnog kreditnog rizika za podmirenje kratkoročnih obveza Društva koji bi utjecao na povećanje vrijednosti rezerviranja za umanjenje vrijednosti kupaca i ostalih potraživanja. </w:t>
      </w:r>
    </w:p>
    <w:p w14:paraId="1F68FF42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Times New Roman" w:hAnsi="Calibri" w:cs="Calibri"/>
          <w:b/>
          <w:bCs/>
          <w:iCs/>
        </w:rPr>
        <w:lastRenderedPageBreak/>
        <w:t>RIZIK LIKVIDNOSTI</w:t>
      </w:r>
    </w:p>
    <w:p w14:paraId="3BFD1F7A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 xml:space="preserve">Rizik likvidnosti, koji se također naziva rizikom financiranja, je rizik suočavanja Društva s teškoćama u pribavljanju sredstava za podmirenje obveza po financijskim instrumentima.  Kratkoročne obveze Društva koje dospijevaju u 2023. godini pokrivene su kratkotrajnom imovinom, budući se dijelom podmiruju iz vlastitih sredstava, naknade za razvoj, a dijelom iz sredstava proračuna. </w:t>
      </w:r>
    </w:p>
    <w:p w14:paraId="245DF0AF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Times New Roman" w:hAnsi="Calibri" w:cs="Calibri"/>
          <w:b/>
          <w:bCs/>
          <w:iCs/>
        </w:rPr>
        <w:t>PROCJENA FER VRIJEDNOSTI</w:t>
      </w:r>
    </w:p>
    <w:p w14:paraId="3A042E5B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>Glavni financijski instrumenti Društva koji se ne vode po tržišnoj vrijednosti su novac i novčani ekvivalenti, potraživanja od kupaca, ostala potraživanja, dugoročna financijska imovina, obveze prema dobavljačima i ostale obveze, te dugoročni krediti.</w:t>
      </w:r>
    </w:p>
    <w:p w14:paraId="4D733AD7" w14:textId="77777777" w:rsidR="00F562AF" w:rsidRPr="006F594F" w:rsidRDefault="00F562AF" w:rsidP="00F562AF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F594F">
        <w:rPr>
          <w:rFonts w:ascii="Calibri" w:eastAsia="Times New Roman" w:hAnsi="Calibri" w:cs="Calibri"/>
          <w:iCs/>
        </w:rPr>
        <w:t xml:space="preserve">Iskazana knjigovodstvena vrijednost novca i novčanih ekvivalenata približna je njihovoj fer vrijednosti zbog kratkoročnog dospijeća ovih financijskih instrumenata. </w:t>
      </w:r>
    </w:p>
    <w:p w14:paraId="68555ADC" w14:textId="77777777" w:rsidR="007038FC" w:rsidRPr="006F594F" w:rsidRDefault="007038FC" w:rsidP="007038FC">
      <w:pPr>
        <w:spacing w:before="240" w:line="240" w:lineRule="auto"/>
        <w:ind w:right="92"/>
        <w:jc w:val="both"/>
        <w:rPr>
          <w:rFonts w:ascii="Calibri" w:eastAsia="Times New Roman" w:hAnsi="Calibri" w:cs="Calibri"/>
          <w:iCs/>
        </w:rPr>
      </w:pPr>
    </w:p>
    <w:p w14:paraId="2D8B9406" w14:textId="77777777" w:rsidR="007038FC" w:rsidRPr="006F594F" w:rsidRDefault="007038FC" w:rsidP="007038FC">
      <w:pPr>
        <w:pStyle w:val="Heading1"/>
        <w:numPr>
          <w:ilvl w:val="0"/>
          <w:numId w:val="4"/>
        </w:numPr>
        <w:rPr>
          <w:rFonts w:ascii="Calibri" w:hAnsi="Calibri" w:cs="Calibri"/>
          <w:color w:val="44546A" w:themeColor="text2"/>
          <w:sz w:val="28"/>
          <w:szCs w:val="28"/>
        </w:rPr>
      </w:pPr>
      <w:bookmarkStart w:id="8" w:name="_Toc134784499"/>
      <w:r w:rsidRPr="006F594F">
        <w:rPr>
          <w:rFonts w:ascii="Calibri" w:hAnsi="Calibri" w:cs="Calibri"/>
          <w:color w:val="44546A" w:themeColor="text2"/>
          <w:sz w:val="28"/>
          <w:szCs w:val="28"/>
        </w:rPr>
        <w:t>AKTIVNOSTI ISTRAŽIVANJA I RAZVOJA</w:t>
      </w:r>
      <w:bookmarkEnd w:id="8"/>
    </w:p>
    <w:p w14:paraId="5EBA6572" w14:textId="77777777" w:rsidR="007038FC" w:rsidRPr="006F594F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 w:rsidRPr="006F594F">
        <w:rPr>
          <w:rFonts w:ascii="Calibri" w:eastAsia="Calibri" w:hAnsi="Calibri" w:cs="Calibri"/>
          <w:iCs/>
        </w:rPr>
        <w:t>Društvo tijekom godine nije imalo izražene aktivnosti istraživanja i razvoja.</w:t>
      </w:r>
    </w:p>
    <w:p w14:paraId="2FD2BA41" w14:textId="77777777" w:rsidR="007038FC" w:rsidRPr="006F594F" w:rsidRDefault="007038FC" w:rsidP="007038FC">
      <w:pPr>
        <w:spacing w:before="240"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F594F">
        <w:rPr>
          <w:rFonts w:ascii="Calibri" w:eastAsia="Calibri" w:hAnsi="Calibri" w:cs="Calibri"/>
          <w:iCs/>
        </w:rPr>
        <w:t xml:space="preserve"> </w:t>
      </w:r>
    </w:p>
    <w:p w14:paraId="42402269" w14:textId="77777777" w:rsidR="007038FC" w:rsidRPr="006F594F" w:rsidRDefault="007038FC" w:rsidP="007038FC">
      <w:pPr>
        <w:pStyle w:val="Heading1"/>
        <w:numPr>
          <w:ilvl w:val="0"/>
          <w:numId w:val="4"/>
        </w:numPr>
        <w:rPr>
          <w:rFonts w:ascii="Calibri" w:hAnsi="Calibri" w:cs="Calibri"/>
          <w:color w:val="44546A" w:themeColor="text2"/>
          <w:sz w:val="28"/>
          <w:szCs w:val="28"/>
        </w:rPr>
      </w:pPr>
      <w:bookmarkStart w:id="9" w:name="_Toc134784500"/>
      <w:r w:rsidRPr="006F594F">
        <w:rPr>
          <w:rFonts w:ascii="Calibri" w:hAnsi="Calibri" w:cs="Calibri"/>
          <w:color w:val="44546A" w:themeColor="text2"/>
          <w:sz w:val="28"/>
          <w:szCs w:val="28"/>
        </w:rPr>
        <w:t>PODACI O PODRUŽNICAMA</w:t>
      </w:r>
      <w:bookmarkEnd w:id="9"/>
      <w:r w:rsidRPr="006F594F">
        <w:rPr>
          <w:rFonts w:ascii="Calibri" w:hAnsi="Calibri" w:cs="Calibri"/>
          <w:color w:val="44546A" w:themeColor="text2"/>
          <w:sz w:val="28"/>
          <w:szCs w:val="28"/>
        </w:rPr>
        <w:t xml:space="preserve"> </w:t>
      </w:r>
    </w:p>
    <w:p w14:paraId="3174E4F8" w14:textId="77777777" w:rsidR="007038FC" w:rsidRPr="006F594F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  <w:r w:rsidRPr="006F594F">
        <w:rPr>
          <w:rFonts w:ascii="Calibri" w:eastAsia="Calibri" w:hAnsi="Calibri" w:cs="Calibri"/>
          <w:iCs/>
        </w:rPr>
        <w:t xml:space="preserve">Obzirom na svoj ustroj Društvo nema podružnica. </w:t>
      </w:r>
    </w:p>
    <w:p w14:paraId="6C80DB3A" w14:textId="77777777" w:rsidR="007038FC" w:rsidRPr="006F594F" w:rsidRDefault="007038FC" w:rsidP="007038FC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266737CF" w14:textId="77777777" w:rsidR="007038FC" w:rsidRPr="006F594F" w:rsidRDefault="007038FC" w:rsidP="007038FC">
      <w:pPr>
        <w:pStyle w:val="Heading1"/>
        <w:numPr>
          <w:ilvl w:val="0"/>
          <w:numId w:val="4"/>
        </w:numPr>
        <w:rPr>
          <w:rFonts w:ascii="Calibri" w:hAnsi="Calibri" w:cs="Calibri"/>
          <w:color w:val="44546A" w:themeColor="text2"/>
          <w:sz w:val="28"/>
          <w:szCs w:val="28"/>
        </w:rPr>
      </w:pPr>
      <w:bookmarkStart w:id="10" w:name="_Toc134784501"/>
      <w:r w:rsidRPr="006F594F">
        <w:rPr>
          <w:rFonts w:ascii="Calibri" w:hAnsi="Calibri" w:cs="Calibri"/>
          <w:color w:val="44546A" w:themeColor="text2"/>
          <w:sz w:val="28"/>
          <w:szCs w:val="28"/>
        </w:rPr>
        <w:t>DOGAĐAJI OD UTJECAJA NA BUDUĆE POSLOVANJE</w:t>
      </w:r>
      <w:bookmarkEnd w:id="10"/>
    </w:p>
    <w:p w14:paraId="08EF8620" w14:textId="77777777" w:rsidR="00F562AF" w:rsidRPr="006F594F" w:rsidRDefault="00F562AF" w:rsidP="00F562AF">
      <w:pPr>
        <w:spacing w:before="240" w:after="0" w:line="240" w:lineRule="auto"/>
        <w:ind w:right="92"/>
        <w:jc w:val="both"/>
        <w:rPr>
          <w:rFonts w:ascii="Calibri" w:hAnsi="Calibri" w:cstheme="minorHAnsi"/>
          <w:lang w:eastAsia="hr-HR"/>
        </w:rPr>
      </w:pPr>
      <w:r w:rsidRPr="006F594F">
        <w:rPr>
          <w:rFonts w:ascii="Calibri" w:hAnsi="Calibri" w:cstheme="minorHAnsi"/>
          <w:lang w:eastAsia="hr-HR"/>
        </w:rPr>
        <w:t>Ostaju stalni operativni rizici poslovanja Društva, a Društvo nastavlja poduzimati sve aktivnosti oko prevladavanja tih rizika (kontrola rashoda te utroška vlastitih sredstava u financiranju ulaganja u nova osnovna sredstva radi zaštite likvidnosti Društva).</w:t>
      </w:r>
    </w:p>
    <w:p w14:paraId="5AD5818E" w14:textId="67F92113" w:rsidR="007038FC" w:rsidRPr="006F594F" w:rsidRDefault="00F562AF" w:rsidP="00F562AF">
      <w:pPr>
        <w:spacing w:before="240" w:after="0" w:line="240" w:lineRule="auto"/>
        <w:ind w:right="92"/>
        <w:jc w:val="both"/>
        <w:rPr>
          <w:rFonts w:ascii="Calibri" w:hAnsi="Calibri" w:cstheme="minorHAnsi"/>
          <w:lang w:eastAsia="hr-HR"/>
        </w:rPr>
      </w:pPr>
      <w:r w:rsidRPr="006F594F">
        <w:rPr>
          <w:rFonts w:ascii="Calibri" w:hAnsi="Calibri" w:cstheme="minorHAnsi"/>
          <w:lang w:eastAsia="hr-HR"/>
        </w:rPr>
        <w:t>Na buduće poslovanje društva može utjecati smanjenje prihoda gospodarstvenika koji ovise o turizmu ukoliko Rusko-ukrajinski rat te rat na Bliskom istoku značajnije eskaliraju.</w:t>
      </w:r>
    </w:p>
    <w:p w14:paraId="7405C4CC" w14:textId="77777777" w:rsidR="00F562AF" w:rsidRPr="006F594F" w:rsidRDefault="00F562AF" w:rsidP="00F562AF">
      <w:pPr>
        <w:spacing w:before="240" w:after="0" w:line="240" w:lineRule="auto"/>
        <w:ind w:right="92"/>
        <w:jc w:val="both"/>
        <w:rPr>
          <w:rFonts w:cstheme="minorHAnsi"/>
          <w:iCs/>
        </w:rPr>
      </w:pPr>
    </w:p>
    <w:p w14:paraId="4BD8041E" w14:textId="7AA2CF0A" w:rsidR="007038FC" w:rsidRPr="006F594F" w:rsidRDefault="007038FC" w:rsidP="007038FC">
      <w:pPr>
        <w:spacing w:before="240" w:after="0" w:line="240" w:lineRule="auto"/>
        <w:ind w:right="92"/>
        <w:jc w:val="both"/>
        <w:rPr>
          <w:rFonts w:cstheme="minorHAnsi"/>
          <w:iCs/>
        </w:rPr>
      </w:pPr>
      <w:r w:rsidRPr="006F594F">
        <w:rPr>
          <w:rFonts w:cstheme="minorHAnsi"/>
          <w:iCs/>
        </w:rPr>
        <w:t xml:space="preserve">Krk, </w:t>
      </w:r>
      <w:r w:rsidR="00F562AF" w:rsidRPr="006F594F">
        <w:rPr>
          <w:rFonts w:cstheme="minorHAnsi"/>
          <w:iCs/>
        </w:rPr>
        <w:t>30. travnja</w:t>
      </w:r>
      <w:r w:rsidRPr="006F594F">
        <w:rPr>
          <w:rFonts w:cstheme="minorHAnsi"/>
          <w:iCs/>
        </w:rPr>
        <w:t xml:space="preserve"> 2023.</w:t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</w:p>
    <w:p w14:paraId="3922E371" w14:textId="77777777" w:rsidR="007038FC" w:rsidRDefault="007038FC" w:rsidP="007038FC">
      <w:pPr>
        <w:spacing w:before="240"/>
        <w:ind w:right="92"/>
        <w:jc w:val="both"/>
        <w:rPr>
          <w:rFonts w:cstheme="minorHAnsi"/>
          <w:iCs/>
        </w:rPr>
      </w:pP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</w:r>
      <w:r w:rsidRPr="006F594F">
        <w:rPr>
          <w:rFonts w:cstheme="minorHAnsi"/>
          <w:iCs/>
        </w:rPr>
        <w:tab/>
        <w:t>Uprava Društva:</w:t>
      </w:r>
    </w:p>
    <w:p w14:paraId="77BC417D" w14:textId="00E85BC3" w:rsidR="002D43FE" w:rsidRPr="003E1F70" w:rsidRDefault="002D43FE" w:rsidP="002D43FE">
      <w:pPr>
        <w:tabs>
          <w:tab w:val="left" w:pos="7095"/>
        </w:tabs>
        <w:ind w:left="3540"/>
        <w:jc w:val="center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</w:t>
      </w:r>
      <w:r w:rsidRPr="003E1F70">
        <w:rPr>
          <w:iCs/>
          <w:sz w:val="24"/>
          <w:szCs w:val="24"/>
        </w:rPr>
        <w:t xml:space="preserve">Neven Hržić, </w:t>
      </w:r>
      <w:r w:rsidRPr="003E1F70">
        <w:rPr>
          <w:rFonts w:ascii="Calibri" w:eastAsia="Times New Roman" w:hAnsi="Calibri" w:cs="Times New Roman"/>
          <w:iCs/>
          <w:sz w:val="24"/>
          <w:szCs w:val="24"/>
        </w:rPr>
        <w:t>mag.ing.aedif</w:t>
      </w:r>
      <w:r w:rsidRPr="003E1F70">
        <w:rPr>
          <w:iCs/>
          <w:sz w:val="24"/>
          <w:szCs w:val="24"/>
        </w:rPr>
        <w:t>.</w:t>
      </w:r>
    </w:p>
    <w:p w14:paraId="5AC94DD8" w14:textId="77777777" w:rsidR="002D43FE" w:rsidRPr="00917FC0" w:rsidRDefault="002D43FE" w:rsidP="007038FC">
      <w:pPr>
        <w:spacing w:before="240"/>
        <w:ind w:right="92"/>
        <w:jc w:val="both"/>
        <w:rPr>
          <w:rFonts w:cstheme="minorHAnsi"/>
          <w:iCs/>
        </w:rPr>
      </w:pPr>
    </w:p>
    <w:p w14:paraId="595BF190" w14:textId="0A7C3926" w:rsidR="007D5D71" w:rsidRDefault="007038FC" w:rsidP="007038FC">
      <w:r w:rsidRPr="00917FC0">
        <w:rPr>
          <w:rFonts w:cstheme="minorHAnsi"/>
          <w:iCs/>
        </w:rPr>
        <w:tab/>
      </w:r>
      <w:r w:rsidRPr="00917FC0">
        <w:rPr>
          <w:rFonts w:cstheme="minorHAnsi"/>
          <w:iCs/>
        </w:rPr>
        <w:tab/>
      </w:r>
      <w:r w:rsidRPr="00917FC0">
        <w:rPr>
          <w:rFonts w:cstheme="minorHAnsi"/>
          <w:iCs/>
        </w:rPr>
        <w:tab/>
      </w:r>
      <w:r w:rsidRPr="00917FC0">
        <w:rPr>
          <w:rFonts w:cstheme="minorHAnsi"/>
          <w:iCs/>
        </w:rPr>
        <w:tab/>
      </w:r>
      <w:r w:rsidRPr="00917FC0">
        <w:rPr>
          <w:rFonts w:cstheme="minorHAnsi"/>
          <w:iCs/>
        </w:rPr>
        <w:tab/>
      </w:r>
      <w:r w:rsidRPr="00917FC0">
        <w:rPr>
          <w:rFonts w:cstheme="minorHAnsi"/>
          <w:iCs/>
        </w:rPr>
        <w:tab/>
      </w:r>
      <w:r w:rsidRPr="00917FC0">
        <w:rPr>
          <w:rFonts w:cstheme="minorHAnsi"/>
          <w:iCs/>
        </w:rPr>
        <w:tab/>
      </w:r>
      <w:r>
        <w:rPr>
          <w:rFonts w:cstheme="minorHAnsi"/>
          <w:iCs/>
        </w:rPr>
        <w:t xml:space="preserve"> </w:t>
      </w:r>
      <w:r w:rsidRPr="00917FC0">
        <w:rPr>
          <w:rFonts w:cstheme="minorHAnsi"/>
          <w:iCs/>
        </w:rPr>
        <w:tab/>
      </w:r>
    </w:p>
    <w:sectPr w:rsidR="007D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CAD28F6C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274A0AD6"/>
    <w:multiLevelType w:val="hybridMultilevel"/>
    <w:tmpl w:val="BA3049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4AA24DB"/>
    <w:multiLevelType w:val="multilevel"/>
    <w:tmpl w:val="6E843CF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4174C"/>
    <w:multiLevelType w:val="multilevel"/>
    <w:tmpl w:val="E2A0D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545214319">
    <w:abstractNumId w:val="0"/>
  </w:num>
  <w:num w:numId="2" w16cid:durableId="1607231249">
    <w:abstractNumId w:val="1"/>
  </w:num>
  <w:num w:numId="3" w16cid:durableId="257443593">
    <w:abstractNumId w:val="3"/>
  </w:num>
  <w:num w:numId="4" w16cid:durableId="1676494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2663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FC"/>
    <w:rsid w:val="000416B2"/>
    <w:rsid w:val="000422F6"/>
    <w:rsid w:val="00085176"/>
    <w:rsid w:val="000B76BF"/>
    <w:rsid w:val="000D16D5"/>
    <w:rsid w:val="000F1735"/>
    <w:rsid w:val="001630EF"/>
    <w:rsid w:val="001B0F41"/>
    <w:rsid w:val="002648CE"/>
    <w:rsid w:val="00287AB4"/>
    <w:rsid w:val="002A7657"/>
    <w:rsid w:val="002D43FE"/>
    <w:rsid w:val="003115F4"/>
    <w:rsid w:val="00374B80"/>
    <w:rsid w:val="00382EFB"/>
    <w:rsid w:val="00391299"/>
    <w:rsid w:val="003B14F0"/>
    <w:rsid w:val="003E7D96"/>
    <w:rsid w:val="004B54CE"/>
    <w:rsid w:val="004C515D"/>
    <w:rsid w:val="00505EF6"/>
    <w:rsid w:val="00551BEB"/>
    <w:rsid w:val="0055352D"/>
    <w:rsid w:val="00553712"/>
    <w:rsid w:val="005B501E"/>
    <w:rsid w:val="005D1D96"/>
    <w:rsid w:val="00610E62"/>
    <w:rsid w:val="00637C03"/>
    <w:rsid w:val="0064300A"/>
    <w:rsid w:val="006432D0"/>
    <w:rsid w:val="006433C6"/>
    <w:rsid w:val="006B1C56"/>
    <w:rsid w:val="006B5966"/>
    <w:rsid w:val="006C591F"/>
    <w:rsid w:val="006E517F"/>
    <w:rsid w:val="006F594F"/>
    <w:rsid w:val="007038FC"/>
    <w:rsid w:val="007633B6"/>
    <w:rsid w:val="00763BFE"/>
    <w:rsid w:val="007A13CC"/>
    <w:rsid w:val="007D5D71"/>
    <w:rsid w:val="008129E1"/>
    <w:rsid w:val="00885528"/>
    <w:rsid w:val="008C0167"/>
    <w:rsid w:val="008D4356"/>
    <w:rsid w:val="008F11C1"/>
    <w:rsid w:val="008F5462"/>
    <w:rsid w:val="00935C8C"/>
    <w:rsid w:val="00937D2F"/>
    <w:rsid w:val="009405FF"/>
    <w:rsid w:val="0098629A"/>
    <w:rsid w:val="00990BCF"/>
    <w:rsid w:val="00A4335D"/>
    <w:rsid w:val="00A75D98"/>
    <w:rsid w:val="00A85D12"/>
    <w:rsid w:val="00A95058"/>
    <w:rsid w:val="00B06A31"/>
    <w:rsid w:val="00B54A02"/>
    <w:rsid w:val="00B94682"/>
    <w:rsid w:val="00BA025A"/>
    <w:rsid w:val="00C00F6B"/>
    <w:rsid w:val="00C72C53"/>
    <w:rsid w:val="00D2252D"/>
    <w:rsid w:val="00E55F5B"/>
    <w:rsid w:val="00F013D1"/>
    <w:rsid w:val="00F562AF"/>
    <w:rsid w:val="00F577F1"/>
    <w:rsid w:val="00F639B7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564E"/>
  <w15:chartTrackingRefBased/>
  <w15:docId w15:val="{1E576631-3326-4B7A-A17E-A9662C49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8F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8FC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038F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038F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038F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038FC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038FC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038FC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038FC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7038FC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8FC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038FC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038FC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038FC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038FC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038F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7038FC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7038FC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7038FC"/>
    <w:rPr>
      <w:rFonts w:ascii="Cambria" w:eastAsia="Times New Roman" w:hAnsi="Cambria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038FC"/>
    <w:pPr>
      <w:ind w:left="720"/>
      <w:contextualSpacing/>
    </w:pPr>
  </w:style>
  <w:style w:type="paragraph" w:customStyle="1" w:styleId="gmail-m4491034583220394703msonospacing">
    <w:name w:val="gmail-m_4491034583220394703msonospacing"/>
    <w:basedOn w:val="Normal"/>
    <w:rsid w:val="007038FC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F7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5A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A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8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Ponoš</dc:creator>
  <cp:keywords/>
  <dc:description/>
  <cp:lastModifiedBy>Barbara Srdoč</cp:lastModifiedBy>
  <cp:revision>25</cp:revision>
  <cp:lastPrinted>2024-04-30T09:28:00Z</cp:lastPrinted>
  <dcterms:created xsi:type="dcterms:W3CDTF">2024-04-26T07:30:00Z</dcterms:created>
  <dcterms:modified xsi:type="dcterms:W3CDTF">2024-05-02T08:36:00Z</dcterms:modified>
</cp:coreProperties>
</file>