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71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6FB8E3C1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3064605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2B8FE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0E9939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2118F4E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578098C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lipnja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13329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880EC3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EAB3545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27573A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4A50FD" w14:textId="2FF0C491" w:rsidR="00242D05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956327" w:rsidRPr="00956327">
        <w:rPr>
          <w:rFonts w:ascii="Times New Roman" w:eastAsia="Times New Roman" w:hAnsi="Times New Roman" w:cs="Times New Roman"/>
          <w:b/>
          <w:bCs/>
          <w:i/>
          <w:lang w:eastAsia="hr-HR"/>
        </w:rPr>
        <w:t>28</w:t>
      </w:r>
      <w:r w:rsidRPr="00956327">
        <w:rPr>
          <w:rFonts w:ascii="Times New Roman" w:eastAsia="Times New Roman" w:hAnsi="Times New Roman" w:cs="Times New Roman"/>
          <w:b/>
          <w:bCs/>
          <w:i/>
          <w:lang w:eastAsia="hr-HR"/>
        </w:rPr>
        <w:t>. lipnja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>s početkom u</w:t>
      </w:r>
      <w:r w:rsidR="0050709B">
        <w:rPr>
          <w:rFonts w:ascii="Times New Roman" w:eastAsia="Times New Roman" w:hAnsi="Times New Roman" w:cs="Times New Roman"/>
          <w:b/>
          <w:i/>
          <w:lang w:eastAsia="hr-HR"/>
        </w:rPr>
        <w:t xml:space="preserve"> 10,30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F12031B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10DECC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E40D96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E0C864" w14:textId="77777777" w:rsidR="00242D05" w:rsidRPr="003C0832" w:rsidRDefault="00242D05" w:rsidP="00242D0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2746FEF" w14:textId="77777777" w:rsidR="00242D05" w:rsidRPr="003C0832" w:rsidRDefault="00242D05" w:rsidP="00242D0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F6E1DD" w14:textId="387A8C3B" w:rsidR="00242D05" w:rsidRPr="003C0832" w:rsidRDefault="00242D05" w:rsidP="00242D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50709B"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43C469" w14:textId="77777777" w:rsidR="00242D05" w:rsidRPr="003C0832" w:rsidRDefault="00242D05" w:rsidP="00242D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D2DAEA" w14:textId="77777777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godišnjih financijskih izvještaja za 2021. poslovnu godinu</w:t>
      </w:r>
    </w:p>
    <w:p w14:paraId="7B253CFD" w14:textId="77777777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rasporedu dobiti poslovne 2021. godine</w:t>
      </w:r>
    </w:p>
    <w:p w14:paraId="5EA1AB06" w14:textId="78973A02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2021. godini</w:t>
      </w:r>
    </w:p>
    <w:p w14:paraId="5C995F27" w14:textId="6BA9CFBC" w:rsidR="004A2779" w:rsidRDefault="004A2779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potvrđivanju Izvješća o reviziji prijave podataka o ekonomičnosti u djelatnosti javne vodoopskrbe i javne odvodnje za 2021. godinu u kojemu se utvrđuje da li isporučitelj javnih vodnih usluga realno i objektivno iskazuje podatke o troškovima cijene u skladu s odredbama Uredbe o najnižoj osnovnoj cijeni vodni usluga i vrsti troškova koje cijena vodni usluga pokriva</w:t>
      </w:r>
    </w:p>
    <w:p w14:paraId="7B2ADB6B" w14:textId="59297A08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gradnje komunalnih vodnih </w:t>
      </w:r>
      <w:r w:rsidR="00D76520">
        <w:rPr>
          <w:rFonts w:ascii="Times New Roman" w:eastAsia="Times New Roman" w:hAnsi="Times New Roman" w:cs="Times New Roman"/>
          <w:i/>
          <w:lang w:eastAsia="hr-HR"/>
        </w:rPr>
        <w:t>g</w:t>
      </w:r>
      <w:r>
        <w:rPr>
          <w:rFonts w:ascii="Times New Roman" w:eastAsia="Times New Roman" w:hAnsi="Times New Roman" w:cs="Times New Roman"/>
          <w:i/>
          <w:lang w:eastAsia="hr-HR"/>
        </w:rPr>
        <w:t>rađevina u 2022. godini (I izmjene)</w:t>
      </w:r>
    </w:p>
    <w:p w14:paraId="36309AB2" w14:textId="77777777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utroška sredstava amortizacije </w:t>
      </w:r>
      <w:r>
        <w:rPr>
          <w:rFonts w:ascii="Times New Roman" w:eastAsia="Times New Roman" w:hAnsi="Times New Roman" w:cs="Times New Roman"/>
          <w:i/>
          <w:lang w:eastAsia="hr-HR"/>
        </w:rPr>
        <w:br/>
        <w:t>(I izmjene)</w:t>
      </w:r>
    </w:p>
    <w:p w14:paraId="2758AA34" w14:textId="69543959" w:rsidR="00831776" w:rsidRDefault="00242D05" w:rsidP="008317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06616450"/>
      <w:r>
        <w:rPr>
          <w:rFonts w:ascii="Times New Roman" w:eastAsia="Times New Roman" w:hAnsi="Times New Roman" w:cs="Times New Roman"/>
          <w:i/>
          <w:lang w:eastAsia="hr-HR"/>
        </w:rPr>
        <w:t xml:space="preserve">Informacija o izmjenama Zakona o cestama </w:t>
      </w:r>
      <w:r w:rsidR="004A2779">
        <w:rPr>
          <w:rFonts w:ascii="Times New Roman" w:eastAsia="Times New Roman" w:hAnsi="Times New Roman" w:cs="Times New Roman"/>
          <w:i/>
          <w:lang w:eastAsia="hr-HR"/>
        </w:rPr>
        <w:t xml:space="preserve">(NN br. </w:t>
      </w:r>
      <w:r w:rsidR="004A2779" w:rsidRPr="004A2779">
        <w:rPr>
          <w:rFonts w:ascii="Times New Roman" w:eastAsia="Times New Roman" w:hAnsi="Times New Roman" w:cs="Times New Roman"/>
          <w:i/>
          <w:lang w:eastAsia="hr-HR"/>
        </w:rPr>
        <w:t>84/11, 22/13, 54/13, 148/13, 92/14, 110/19, 144/21</w:t>
      </w:r>
      <w:r w:rsidR="004A2779">
        <w:rPr>
          <w:rFonts w:ascii="Times New Roman" w:eastAsia="Times New Roman" w:hAnsi="Times New Roman" w:cs="Times New Roman"/>
          <w:i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– </w:t>
      </w:r>
      <w:r w:rsidR="004A2779">
        <w:rPr>
          <w:rFonts w:ascii="Times New Roman" w:eastAsia="Times New Roman" w:hAnsi="Times New Roman" w:cs="Times New Roman"/>
          <w:i/>
          <w:lang w:eastAsia="hr-HR"/>
        </w:rPr>
        <w:t xml:space="preserve"> nova obveza </w:t>
      </w:r>
      <w:r>
        <w:rPr>
          <w:rFonts w:ascii="Times New Roman" w:eastAsia="Times New Roman" w:hAnsi="Times New Roman" w:cs="Times New Roman"/>
          <w:i/>
          <w:lang w:eastAsia="hr-HR"/>
        </w:rPr>
        <w:t>plaćanj</w:t>
      </w:r>
      <w:r w:rsidR="004A2779">
        <w:rPr>
          <w:rFonts w:ascii="Times New Roman" w:eastAsia="Times New Roman" w:hAnsi="Times New Roman" w:cs="Times New Roman"/>
          <w:i/>
          <w:lang w:eastAsia="hr-HR"/>
        </w:rPr>
        <w:t>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naknade za osnivanje služnosti na županijskim i lokalnim cestama </w:t>
      </w:r>
    </w:p>
    <w:p w14:paraId="5F28F79A" w14:textId="2BB9593C" w:rsidR="00831776" w:rsidRPr="00831776" w:rsidRDefault="0050709B" w:rsidP="008317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</w:t>
      </w:r>
      <w:r w:rsidR="003E34BC">
        <w:rPr>
          <w:rFonts w:ascii="Times New Roman" w:eastAsia="Times New Roman" w:hAnsi="Times New Roman" w:cs="Times New Roman"/>
          <w:i/>
          <w:lang w:eastAsia="hr-HR"/>
        </w:rPr>
        <w:t xml:space="preserve">nje o </w:t>
      </w:r>
      <w:r w:rsidR="006F66EA">
        <w:rPr>
          <w:rFonts w:ascii="Times New Roman" w:eastAsia="Times New Roman" w:hAnsi="Times New Roman" w:cs="Times New Roman"/>
          <w:i/>
          <w:lang w:eastAsia="hr-HR"/>
        </w:rPr>
        <w:t xml:space="preserve">postupku </w:t>
      </w:r>
      <w:r w:rsidR="003E34BC">
        <w:rPr>
          <w:rFonts w:ascii="Times New Roman" w:eastAsia="Times New Roman" w:hAnsi="Times New Roman" w:cs="Times New Roman"/>
          <w:i/>
          <w:lang w:eastAsia="hr-HR"/>
        </w:rPr>
        <w:t>davanj</w:t>
      </w:r>
      <w:r w:rsidR="006F66EA">
        <w:rPr>
          <w:rFonts w:ascii="Times New Roman" w:eastAsia="Times New Roman" w:hAnsi="Times New Roman" w:cs="Times New Roman"/>
          <w:i/>
          <w:lang w:eastAsia="hr-HR"/>
        </w:rPr>
        <w:t>a</w:t>
      </w:r>
      <w:r w:rsidR="003E34BC">
        <w:rPr>
          <w:rFonts w:ascii="Times New Roman" w:eastAsia="Times New Roman" w:hAnsi="Times New Roman" w:cs="Times New Roman"/>
          <w:i/>
          <w:lang w:eastAsia="hr-HR"/>
        </w:rPr>
        <w:t xml:space="preserve"> suglasnosti jedinica lokalne samouprave </w:t>
      </w:r>
      <w:r w:rsidR="006F66EA">
        <w:rPr>
          <w:rFonts w:ascii="Times New Roman" w:eastAsia="Times New Roman" w:hAnsi="Times New Roman" w:cs="Times New Roman"/>
          <w:i/>
          <w:lang w:eastAsia="hr-HR"/>
        </w:rPr>
        <w:t>z</w:t>
      </w:r>
      <w:r w:rsidR="003E34BC">
        <w:rPr>
          <w:rFonts w:ascii="Times New Roman" w:eastAsia="Times New Roman" w:hAnsi="Times New Roman" w:cs="Times New Roman"/>
          <w:i/>
          <w:lang w:eastAsia="hr-HR"/>
        </w:rPr>
        <w:t>a</w:t>
      </w:r>
      <w:r w:rsidR="006F66EA">
        <w:rPr>
          <w:rFonts w:ascii="Times New Roman" w:eastAsia="Times New Roman" w:hAnsi="Times New Roman" w:cs="Times New Roman"/>
          <w:i/>
          <w:lang w:eastAsia="hr-HR"/>
        </w:rPr>
        <w:t xml:space="preserve"> izvedbu</w:t>
      </w:r>
      <w:r w:rsidR="003E34BC">
        <w:rPr>
          <w:rFonts w:ascii="Times New Roman" w:eastAsia="Times New Roman" w:hAnsi="Times New Roman" w:cs="Times New Roman"/>
          <w:i/>
          <w:lang w:eastAsia="hr-HR"/>
        </w:rPr>
        <w:t xml:space="preserve"> privremen</w:t>
      </w:r>
      <w:r w:rsidR="006F66EA">
        <w:rPr>
          <w:rFonts w:ascii="Times New Roman" w:eastAsia="Times New Roman" w:hAnsi="Times New Roman" w:cs="Times New Roman"/>
          <w:i/>
          <w:lang w:eastAsia="hr-HR"/>
        </w:rPr>
        <w:t>og</w:t>
      </w:r>
      <w:r w:rsidR="003E34BC">
        <w:rPr>
          <w:rFonts w:ascii="Times New Roman" w:eastAsia="Times New Roman" w:hAnsi="Times New Roman" w:cs="Times New Roman"/>
          <w:i/>
          <w:lang w:eastAsia="hr-HR"/>
        </w:rPr>
        <w:t xml:space="preserve"> poljoprivredn</w:t>
      </w:r>
      <w:r w:rsidR="006F66EA">
        <w:rPr>
          <w:rFonts w:ascii="Times New Roman" w:eastAsia="Times New Roman" w:hAnsi="Times New Roman" w:cs="Times New Roman"/>
          <w:i/>
          <w:lang w:eastAsia="hr-HR"/>
        </w:rPr>
        <w:t>og</w:t>
      </w:r>
      <w:r w:rsidR="003E34BC">
        <w:rPr>
          <w:rFonts w:ascii="Times New Roman" w:eastAsia="Times New Roman" w:hAnsi="Times New Roman" w:cs="Times New Roman"/>
          <w:i/>
          <w:lang w:eastAsia="hr-HR"/>
        </w:rPr>
        <w:t xml:space="preserve"> priključk</w:t>
      </w:r>
      <w:r w:rsidR="006F66EA">
        <w:rPr>
          <w:rFonts w:ascii="Times New Roman" w:eastAsia="Times New Roman" w:hAnsi="Times New Roman" w:cs="Times New Roman"/>
          <w:i/>
          <w:lang w:eastAsia="hr-HR"/>
        </w:rPr>
        <w:t>a</w:t>
      </w:r>
      <w:r w:rsidR="008C68EB">
        <w:rPr>
          <w:rFonts w:ascii="Times New Roman" w:eastAsia="Times New Roman" w:hAnsi="Times New Roman" w:cs="Times New Roman"/>
          <w:i/>
          <w:lang w:eastAsia="hr-HR"/>
        </w:rPr>
        <w:t xml:space="preserve"> </w:t>
      </w:r>
    </w:p>
    <w:bookmarkEnd w:id="0"/>
    <w:p w14:paraId="2B1534B5" w14:textId="77777777" w:rsidR="00242D05" w:rsidRPr="003C0832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E9FFF5A" w14:textId="47999676" w:rsidR="00242D05" w:rsidRPr="00F02B96" w:rsidRDefault="00242D05" w:rsidP="00F02B9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3B1419C1" w14:textId="77777777" w:rsidR="00242D05" w:rsidRPr="003C0832" w:rsidRDefault="00242D05" w:rsidP="00242D0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D2CD6D6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3A7B6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DCF8F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92F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8B695A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97FC1C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4AFB336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7AEDF7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E080448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499190C" w14:textId="77777777" w:rsidR="00242D05" w:rsidRPr="003C0832" w:rsidRDefault="00242D05" w:rsidP="00242D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062A181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62DA718E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1434E6B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F68AD7D" w14:textId="66776637" w:rsidR="00985EBD" w:rsidRPr="00242D05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85EBD" w:rsidRPr="00242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882F" w14:textId="77777777" w:rsidR="004D2347" w:rsidRDefault="004D2347" w:rsidP="00CF0A8F">
      <w:pPr>
        <w:spacing w:after="0" w:line="240" w:lineRule="auto"/>
      </w:pPr>
      <w:r>
        <w:separator/>
      </w:r>
    </w:p>
  </w:endnote>
  <w:endnote w:type="continuationSeparator" w:id="0">
    <w:p w14:paraId="72F41C38" w14:textId="77777777" w:rsidR="004D2347" w:rsidRDefault="004D2347" w:rsidP="00C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8F16" w14:textId="77777777" w:rsidR="004D2347" w:rsidRDefault="004D2347" w:rsidP="00CF0A8F">
      <w:pPr>
        <w:spacing w:after="0" w:line="240" w:lineRule="auto"/>
      </w:pPr>
      <w:r>
        <w:separator/>
      </w:r>
    </w:p>
  </w:footnote>
  <w:footnote w:type="continuationSeparator" w:id="0">
    <w:p w14:paraId="467FC2B4" w14:textId="77777777" w:rsidR="004D2347" w:rsidRDefault="004D2347" w:rsidP="00C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EA9" w14:textId="56DCDCB7" w:rsidR="00CF0A8F" w:rsidRPr="00CF0A8F" w:rsidRDefault="00CF0A8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56DF2757" w14:textId="77777777" w:rsidR="00CF0A8F" w:rsidRDefault="00CF0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25041698">
    <w:abstractNumId w:val="0"/>
  </w:num>
  <w:num w:numId="2" w16cid:durableId="1273784747">
    <w:abstractNumId w:val="2"/>
  </w:num>
  <w:num w:numId="3" w16cid:durableId="37554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B09E9"/>
    <w:rsid w:val="000E5CC5"/>
    <w:rsid w:val="00197D6B"/>
    <w:rsid w:val="002305DC"/>
    <w:rsid w:val="00242D05"/>
    <w:rsid w:val="003E34BC"/>
    <w:rsid w:val="0046106F"/>
    <w:rsid w:val="004A2779"/>
    <w:rsid w:val="004D2347"/>
    <w:rsid w:val="0050709B"/>
    <w:rsid w:val="006F66EA"/>
    <w:rsid w:val="0082528F"/>
    <w:rsid w:val="00831776"/>
    <w:rsid w:val="00857B1C"/>
    <w:rsid w:val="008C68EB"/>
    <w:rsid w:val="00956327"/>
    <w:rsid w:val="00985EBD"/>
    <w:rsid w:val="00B175F6"/>
    <w:rsid w:val="00CF0A8F"/>
    <w:rsid w:val="00D76520"/>
    <w:rsid w:val="00F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A3A"/>
  <w15:chartTrackingRefBased/>
  <w15:docId w15:val="{369C53C8-33A8-4CED-B407-B37ABE5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8F"/>
  </w:style>
  <w:style w:type="paragraph" w:styleId="Footer">
    <w:name w:val="footer"/>
    <w:basedOn w:val="Normal"/>
    <w:link w:val="Foot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8</cp:revision>
  <cp:lastPrinted>2022-06-21T11:07:00Z</cp:lastPrinted>
  <dcterms:created xsi:type="dcterms:W3CDTF">2022-06-15T09:59:00Z</dcterms:created>
  <dcterms:modified xsi:type="dcterms:W3CDTF">2022-06-21T11:08:00Z</dcterms:modified>
</cp:coreProperties>
</file>